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6FB0D6" w14:textId="66A3E206" w:rsidR="00DB0424" w:rsidRPr="00DB0424" w:rsidRDefault="00DB0424" w:rsidP="006F58F3">
      <w:pPr>
        <w:widowControl w:val="0"/>
        <w:tabs>
          <w:tab w:val="left" w:pos="6804"/>
        </w:tabs>
        <w:jc w:val="center"/>
        <w:rPr>
          <w:sz w:val="28"/>
          <w:szCs w:val="28"/>
          <w:lang w:val="kk-KZ"/>
        </w:rPr>
      </w:pPr>
      <w:bookmarkStart w:id="0" w:name="_GoBack"/>
      <w:bookmarkEnd w:id="0"/>
      <w:r>
        <w:rPr>
          <w:sz w:val="28"/>
          <w:szCs w:val="28"/>
          <w:lang w:val="kk-KZ"/>
        </w:rPr>
        <w:t>С. Сейфуллин</w:t>
      </w:r>
      <w:r w:rsidRPr="00DB0424">
        <w:rPr>
          <w:sz w:val="28"/>
          <w:szCs w:val="28"/>
        </w:rPr>
        <w:t xml:space="preserve"> </w:t>
      </w:r>
      <w:r>
        <w:rPr>
          <w:sz w:val="28"/>
          <w:szCs w:val="28"/>
          <w:lang w:val="kk-KZ"/>
        </w:rPr>
        <w:t xml:space="preserve">атындағы Қазақ </w:t>
      </w:r>
      <w:r w:rsidRPr="45580C6D">
        <w:rPr>
          <w:sz w:val="28"/>
          <w:szCs w:val="28"/>
          <w:lang w:val="kk-KZ"/>
        </w:rPr>
        <w:t>агротехн</w:t>
      </w:r>
      <w:r w:rsidR="6879B31C" w:rsidRPr="45580C6D">
        <w:rPr>
          <w:sz w:val="28"/>
          <w:szCs w:val="28"/>
          <w:lang w:val="kk-KZ"/>
        </w:rPr>
        <w:t>ика</w:t>
      </w:r>
      <w:r w:rsidRPr="45580C6D">
        <w:rPr>
          <w:sz w:val="28"/>
          <w:szCs w:val="28"/>
          <w:lang w:val="kk-KZ"/>
        </w:rPr>
        <w:t>лық</w:t>
      </w:r>
      <w:r>
        <w:rPr>
          <w:sz w:val="28"/>
          <w:szCs w:val="28"/>
          <w:lang w:val="kk-KZ"/>
        </w:rPr>
        <w:t xml:space="preserve"> зерттеу университеті</w:t>
      </w:r>
    </w:p>
    <w:p w14:paraId="68DFE4F2" w14:textId="77777777" w:rsidR="00DB0424" w:rsidRDefault="00DB0424" w:rsidP="006F58F3">
      <w:pPr>
        <w:widowControl w:val="0"/>
        <w:jc w:val="center"/>
        <w:rPr>
          <w:sz w:val="30"/>
          <w:szCs w:val="30"/>
        </w:rPr>
      </w:pPr>
    </w:p>
    <w:p w14:paraId="2F7E5CE0" w14:textId="77777777" w:rsidR="00050385" w:rsidRPr="00F97206" w:rsidRDefault="00050385" w:rsidP="006F58F3">
      <w:pPr>
        <w:widowControl w:val="0"/>
        <w:jc w:val="center"/>
        <w:rPr>
          <w:sz w:val="30"/>
          <w:szCs w:val="30"/>
        </w:rPr>
      </w:pPr>
    </w:p>
    <w:p w14:paraId="705F04A2" w14:textId="77777777" w:rsidR="00DB0424" w:rsidRDefault="00DB0424" w:rsidP="00DB0424">
      <w:pPr>
        <w:widowControl w:val="0"/>
        <w:jc w:val="both"/>
        <w:rPr>
          <w:sz w:val="30"/>
          <w:szCs w:val="30"/>
        </w:rPr>
      </w:pPr>
    </w:p>
    <w:p w14:paraId="6A29956B" w14:textId="77777777" w:rsidR="006F58F3" w:rsidRPr="00F97206" w:rsidRDefault="006F58F3" w:rsidP="00DB0424">
      <w:pPr>
        <w:widowControl w:val="0"/>
        <w:jc w:val="both"/>
        <w:rPr>
          <w:sz w:val="30"/>
          <w:szCs w:val="30"/>
        </w:rPr>
      </w:pPr>
    </w:p>
    <w:p w14:paraId="0841AA33" w14:textId="61CEF3DC" w:rsidR="00DB0424" w:rsidRPr="00E61D47" w:rsidRDefault="00E61D47" w:rsidP="00DB0424">
      <w:pPr>
        <w:widowControl w:val="0"/>
        <w:tabs>
          <w:tab w:val="left" w:pos="6804"/>
        </w:tabs>
        <w:jc w:val="both"/>
        <w:rPr>
          <w:sz w:val="28"/>
          <w:szCs w:val="28"/>
          <w:lang w:val="kk-KZ"/>
        </w:rPr>
      </w:pPr>
      <w:r w:rsidRPr="00FD2E83">
        <w:rPr>
          <w:sz w:val="28"/>
          <w:szCs w:val="28"/>
          <w:lang w:val="kk-KZ"/>
        </w:rPr>
        <w:t>ӘОЖ</w:t>
      </w:r>
      <w:r w:rsidR="00DB0424" w:rsidRPr="00FD2E83">
        <w:rPr>
          <w:sz w:val="28"/>
          <w:szCs w:val="28"/>
          <w:lang w:val="kk-KZ"/>
        </w:rPr>
        <w:t xml:space="preserve"> </w:t>
      </w:r>
      <w:r w:rsidR="00FD2E83" w:rsidRPr="00FD2E83">
        <w:rPr>
          <w:sz w:val="28"/>
          <w:szCs w:val="28"/>
        </w:rPr>
        <w:t>633.111.2: 546.18: 631.555(043)</w:t>
      </w:r>
      <w:r w:rsidR="00DB0424" w:rsidRPr="00F97206">
        <w:rPr>
          <w:sz w:val="28"/>
          <w:szCs w:val="28"/>
        </w:rPr>
        <w:tab/>
      </w:r>
      <w:r>
        <w:rPr>
          <w:sz w:val="28"/>
          <w:szCs w:val="28"/>
          <w:lang w:val="kk-KZ"/>
        </w:rPr>
        <w:t>Қолжазба құқығында</w:t>
      </w:r>
    </w:p>
    <w:p w14:paraId="5A2B16DB" w14:textId="65B22F69" w:rsidR="00DB0424" w:rsidRPr="00022DE8" w:rsidRDefault="00DB0424" w:rsidP="00DB0424">
      <w:pPr>
        <w:widowControl w:val="0"/>
        <w:jc w:val="both"/>
        <w:rPr>
          <w:sz w:val="30"/>
          <w:szCs w:val="30"/>
        </w:rPr>
      </w:pPr>
    </w:p>
    <w:p w14:paraId="4218AF78" w14:textId="77777777" w:rsidR="00DB0424" w:rsidRPr="00F97206" w:rsidRDefault="00DB0424" w:rsidP="00DB0424">
      <w:pPr>
        <w:widowControl w:val="0"/>
        <w:ind w:hanging="822"/>
        <w:jc w:val="both"/>
        <w:rPr>
          <w:sz w:val="30"/>
          <w:szCs w:val="30"/>
        </w:rPr>
      </w:pPr>
    </w:p>
    <w:p w14:paraId="48105540" w14:textId="77777777" w:rsidR="00DB0424" w:rsidRPr="00F97206" w:rsidRDefault="00DB0424" w:rsidP="00DB0424">
      <w:pPr>
        <w:widowControl w:val="0"/>
        <w:jc w:val="both"/>
        <w:rPr>
          <w:sz w:val="30"/>
          <w:szCs w:val="30"/>
        </w:rPr>
      </w:pPr>
    </w:p>
    <w:p w14:paraId="0B42C9DD" w14:textId="77777777" w:rsidR="00DB0424" w:rsidRPr="00F97206" w:rsidRDefault="00DB0424" w:rsidP="00DB0424">
      <w:pPr>
        <w:ind w:right="398"/>
        <w:jc w:val="center"/>
        <w:rPr>
          <w:b/>
          <w:sz w:val="28"/>
          <w:szCs w:val="28"/>
          <w:lang w:val="kk-KZ"/>
        </w:rPr>
      </w:pPr>
      <w:r>
        <w:rPr>
          <w:b/>
          <w:sz w:val="28"/>
          <w:szCs w:val="28"/>
          <w:lang w:val="kk-KZ"/>
        </w:rPr>
        <w:t>ШАРИПОВА САЛТАНАТ ЕРКИНОВНА</w:t>
      </w:r>
    </w:p>
    <w:p w14:paraId="1C46DBDC" w14:textId="77777777" w:rsidR="00DB0424" w:rsidRPr="00F97206" w:rsidRDefault="00DB0424" w:rsidP="00DB0424">
      <w:pPr>
        <w:ind w:right="399"/>
        <w:jc w:val="center"/>
        <w:rPr>
          <w:b/>
          <w:sz w:val="28"/>
          <w:szCs w:val="28"/>
        </w:rPr>
      </w:pPr>
    </w:p>
    <w:p w14:paraId="656D3FB7" w14:textId="77777777" w:rsidR="00DB0424" w:rsidRDefault="00DB0424" w:rsidP="00DB0424">
      <w:pPr>
        <w:ind w:right="399"/>
        <w:jc w:val="center"/>
        <w:rPr>
          <w:b/>
          <w:sz w:val="28"/>
          <w:szCs w:val="28"/>
          <w:lang w:val="kk-KZ"/>
        </w:rPr>
      </w:pPr>
    </w:p>
    <w:p w14:paraId="5F001F03" w14:textId="77777777" w:rsidR="00EF379B" w:rsidRPr="00EF379B" w:rsidRDefault="00EF379B" w:rsidP="00DB0424">
      <w:pPr>
        <w:ind w:right="399"/>
        <w:jc w:val="center"/>
        <w:rPr>
          <w:b/>
          <w:sz w:val="28"/>
          <w:szCs w:val="28"/>
          <w:lang w:val="kk-KZ"/>
        </w:rPr>
      </w:pPr>
    </w:p>
    <w:p w14:paraId="42561332" w14:textId="546450C8" w:rsidR="00DB0424" w:rsidRDefault="00E61D47" w:rsidP="00DB0424">
      <w:pPr>
        <w:widowControl w:val="0"/>
        <w:ind w:right="399"/>
        <w:jc w:val="center"/>
        <w:rPr>
          <w:b/>
          <w:sz w:val="28"/>
          <w:szCs w:val="28"/>
          <w:lang w:val="kk-KZ"/>
        </w:rPr>
      </w:pPr>
      <w:r w:rsidRPr="00E61D47">
        <w:rPr>
          <w:b/>
          <w:sz w:val="28"/>
          <w:szCs w:val="28"/>
          <w:lang w:val="kk-KZ"/>
        </w:rPr>
        <w:t>Жаздық бидай өнімділігіне фосфордың әсер</w:t>
      </w:r>
      <w:r w:rsidR="00557DFD">
        <w:rPr>
          <w:b/>
          <w:sz w:val="28"/>
          <w:szCs w:val="28"/>
          <w:lang w:val="kk-KZ"/>
        </w:rPr>
        <w:t xml:space="preserve"> ету</w:t>
      </w:r>
      <w:r w:rsidRPr="00E61D47">
        <w:rPr>
          <w:b/>
          <w:sz w:val="28"/>
          <w:szCs w:val="28"/>
          <w:lang w:val="kk-KZ"/>
        </w:rPr>
        <w:t>ін болжа</w:t>
      </w:r>
      <w:r w:rsidR="00557DFD">
        <w:rPr>
          <w:b/>
          <w:sz w:val="28"/>
          <w:szCs w:val="28"/>
          <w:lang w:val="kk-KZ"/>
        </w:rPr>
        <w:t>у үшін</w:t>
      </w:r>
      <w:r w:rsidRPr="00E61D47">
        <w:rPr>
          <w:b/>
          <w:sz w:val="28"/>
          <w:szCs w:val="28"/>
          <w:lang w:val="kk-KZ"/>
        </w:rPr>
        <w:t xml:space="preserve"> нейрондық желі моделін әзірлеу</w:t>
      </w:r>
    </w:p>
    <w:p w14:paraId="1B393185" w14:textId="77777777" w:rsidR="00E61D47" w:rsidRDefault="00E61D47" w:rsidP="00DB0424">
      <w:pPr>
        <w:widowControl w:val="0"/>
        <w:ind w:right="399"/>
        <w:jc w:val="center"/>
        <w:rPr>
          <w:sz w:val="28"/>
          <w:szCs w:val="28"/>
          <w:lang w:val="kk-KZ"/>
        </w:rPr>
      </w:pPr>
    </w:p>
    <w:p w14:paraId="3753EE9E" w14:textId="77777777" w:rsidR="00EF379B" w:rsidRDefault="00EF379B" w:rsidP="00DB0424">
      <w:pPr>
        <w:widowControl w:val="0"/>
        <w:ind w:right="399"/>
        <w:jc w:val="center"/>
        <w:rPr>
          <w:sz w:val="28"/>
          <w:szCs w:val="28"/>
          <w:lang w:val="kk-KZ"/>
        </w:rPr>
      </w:pPr>
    </w:p>
    <w:p w14:paraId="5A773C0F" w14:textId="77777777" w:rsidR="00EF379B" w:rsidRPr="00EF379B" w:rsidRDefault="00EF379B" w:rsidP="00DB0424">
      <w:pPr>
        <w:widowControl w:val="0"/>
        <w:ind w:right="399"/>
        <w:jc w:val="center"/>
        <w:rPr>
          <w:sz w:val="28"/>
          <w:szCs w:val="28"/>
          <w:lang w:val="kk-KZ"/>
        </w:rPr>
      </w:pPr>
    </w:p>
    <w:p w14:paraId="7B2B4DFC" w14:textId="3BD95E0F" w:rsidR="00DB0424" w:rsidRPr="00392009" w:rsidRDefault="00DB0424" w:rsidP="00DB0424">
      <w:pPr>
        <w:widowControl w:val="0"/>
        <w:ind w:right="399"/>
        <w:jc w:val="center"/>
        <w:rPr>
          <w:sz w:val="28"/>
          <w:szCs w:val="28"/>
          <w:lang w:val="kk-KZ"/>
        </w:rPr>
      </w:pPr>
      <w:r w:rsidRPr="00F97206">
        <w:rPr>
          <w:sz w:val="28"/>
          <w:szCs w:val="28"/>
        </w:rPr>
        <w:t>8D0610</w:t>
      </w:r>
      <w:r w:rsidR="0091674F" w:rsidRPr="0042747C">
        <w:rPr>
          <w:sz w:val="28"/>
          <w:szCs w:val="28"/>
        </w:rPr>
        <w:t>2</w:t>
      </w:r>
      <w:r w:rsidRPr="00F97206">
        <w:rPr>
          <w:sz w:val="28"/>
          <w:szCs w:val="28"/>
        </w:rPr>
        <w:t xml:space="preserve"> – </w:t>
      </w:r>
      <w:r w:rsidR="00EF379B">
        <w:rPr>
          <w:sz w:val="28"/>
          <w:szCs w:val="28"/>
          <w:lang w:val="kk-KZ"/>
        </w:rPr>
        <w:t>Жүйелік</w:t>
      </w:r>
      <w:r w:rsidR="006F58F3">
        <w:rPr>
          <w:sz w:val="28"/>
          <w:szCs w:val="28"/>
        </w:rPr>
        <w:t xml:space="preserve"> инженерия</w:t>
      </w:r>
    </w:p>
    <w:p w14:paraId="475BC12B" w14:textId="77777777" w:rsidR="00DB0424" w:rsidRDefault="00DB0424" w:rsidP="00DB0424">
      <w:pPr>
        <w:widowControl w:val="0"/>
        <w:ind w:right="399"/>
        <w:jc w:val="center"/>
        <w:rPr>
          <w:sz w:val="28"/>
          <w:szCs w:val="28"/>
          <w:lang w:val="kk-KZ"/>
        </w:rPr>
      </w:pPr>
    </w:p>
    <w:p w14:paraId="01BB07F8" w14:textId="77777777" w:rsidR="00EF379B" w:rsidRDefault="00EF379B" w:rsidP="00DB0424">
      <w:pPr>
        <w:widowControl w:val="0"/>
        <w:ind w:right="399"/>
        <w:jc w:val="center"/>
        <w:rPr>
          <w:sz w:val="28"/>
          <w:szCs w:val="28"/>
          <w:lang w:val="kk-KZ"/>
        </w:rPr>
      </w:pPr>
    </w:p>
    <w:p w14:paraId="0E3F21A1" w14:textId="77777777" w:rsidR="00EF379B" w:rsidRPr="00EF379B" w:rsidRDefault="00EF379B" w:rsidP="00DB0424">
      <w:pPr>
        <w:widowControl w:val="0"/>
        <w:ind w:right="399"/>
        <w:jc w:val="center"/>
        <w:rPr>
          <w:sz w:val="28"/>
          <w:szCs w:val="28"/>
          <w:lang w:val="kk-KZ"/>
        </w:rPr>
      </w:pPr>
    </w:p>
    <w:p w14:paraId="14AFE72D" w14:textId="7736F6D9" w:rsidR="00DB0424" w:rsidRDefault="00EF379B" w:rsidP="00DB0424">
      <w:pPr>
        <w:widowControl w:val="0"/>
        <w:ind w:right="399"/>
        <w:jc w:val="center"/>
        <w:rPr>
          <w:sz w:val="28"/>
          <w:szCs w:val="28"/>
          <w:lang w:val="kk-KZ"/>
        </w:rPr>
      </w:pPr>
      <w:r>
        <w:rPr>
          <w:sz w:val="28"/>
          <w:szCs w:val="28"/>
          <w:lang w:val="kk-KZ"/>
        </w:rPr>
        <w:t>Ф</w:t>
      </w:r>
      <w:r w:rsidR="00DB0424" w:rsidRPr="00D432A7">
        <w:rPr>
          <w:sz w:val="28"/>
          <w:szCs w:val="28"/>
          <w:lang w:val="kk-KZ"/>
        </w:rPr>
        <w:t>илософи</w:t>
      </w:r>
      <w:r>
        <w:rPr>
          <w:sz w:val="28"/>
          <w:szCs w:val="28"/>
          <w:lang w:val="kk-KZ"/>
        </w:rPr>
        <w:t>я</w:t>
      </w:r>
      <w:r w:rsidR="00604BEF">
        <w:rPr>
          <w:sz w:val="28"/>
          <w:szCs w:val="28"/>
          <w:lang w:val="kk-KZ"/>
        </w:rPr>
        <w:t xml:space="preserve"> </w:t>
      </w:r>
      <w:r>
        <w:rPr>
          <w:sz w:val="28"/>
          <w:szCs w:val="28"/>
          <w:lang w:val="kk-KZ"/>
        </w:rPr>
        <w:t>докторы</w:t>
      </w:r>
      <w:r w:rsidR="00DB0424" w:rsidRPr="00D432A7">
        <w:rPr>
          <w:sz w:val="28"/>
          <w:szCs w:val="28"/>
          <w:lang w:val="kk-KZ"/>
        </w:rPr>
        <w:t xml:space="preserve"> (PhD)</w:t>
      </w:r>
    </w:p>
    <w:p w14:paraId="20BE6453" w14:textId="0B5DAE88" w:rsidR="00604BEF" w:rsidRPr="00604BEF" w:rsidRDefault="00604BEF" w:rsidP="00DB0424">
      <w:pPr>
        <w:widowControl w:val="0"/>
        <w:ind w:right="399"/>
        <w:jc w:val="center"/>
        <w:rPr>
          <w:sz w:val="28"/>
          <w:szCs w:val="28"/>
          <w:lang w:val="kk-KZ"/>
        </w:rPr>
      </w:pPr>
      <w:r>
        <w:rPr>
          <w:sz w:val="28"/>
          <w:szCs w:val="28"/>
          <w:lang w:val="kk-KZ"/>
        </w:rPr>
        <w:t>дәрежесін алу үшін дайын</w:t>
      </w:r>
      <w:r w:rsidR="004E1EC2">
        <w:rPr>
          <w:sz w:val="28"/>
          <w:szCs w:val="28"/>
          <w:lang w:val="kk-KZ"/>
        </w:rPr>
        <w:t>да</w:t>
      </w:r>
      <w:r>
        <w:rPr>
          <w:sz w:val="28"/>
          <w:szCs w:val="28"/>
          <w:lang w:val="kk-KZ"/>
        </w:rPr>
        <w:t>лған диссертация</w:t>
      </w:r>
    </w:p>
    <w:p w14:paraId="3B446750" w14:textId="77777777" w:rsidR="00DB0424" w:rsidRPr="007706C5" w:rsidRDefault="00DB0424" w:rsidP="00DB0424">
      <w:pPr>
        <w:widowControl w:val="0"/>
        <w:jc w:val="center"/>
        <w:rPr>
          <w:sz w:val="27"/>
          <w:szCs w:val="27"/>
          <w:lang w:val="kk-KZ"/>
        </w:rPr>
      </w:pPr>
    </w:p>
    <w:p w14:paraId="4A3C4A38" w14:textId="77777777" w:rsidR="00DB0424" w:rsidRDefault="00DB0424" w:rsidP="00DB0424">
      <w:pPr>
        <w:widowControl w:val="0"/>
        <w:jc w:val="center"/>
        <w:rPr>
          <w:sz w:val="27"/>
          <w:szCs w:val="27"/>
          <w:lang w:val="kk-KZ"/>
        </w:rPr>
      </w:pPr>
    </w:p>
    <w:p w14:paraId="0CE323F2" w14:textId="77777777" w:rsidR="00255D71" w:rsidRPr="00604BEF" w:rsidRDefault="00255D71" w:rsidP="00DB0424">
      <w:pPr>
        <w:widowControl w:val="0"/>
        <w:jc w:val="center"/>
        <w:rPr>
          <w:sz w:val="27"/>
          <w:szCs w:val="27"/>
          <w:lang w:val="kk-KZ"/>
        </w:rPr>
      </w:pPr>
    </w:p>
    <w:p w14:paraId="05F81E3D" w14:textId="04100A27" w:rsidR="00DB0424" w:rsidRPr="00604BEF" w:rsidRDefault="00604BEF" w:rsidP="00DB0424">
      <w:pPr>
        <w:widowControl w:val="0"/>
        <w:ind w:left="5670" w:right="-1"/>
        <w:jc w:val="right"/>
        <w:rPr>
          <w:sz w:val="28"/>
          <w:szCs w:val="28"/>
          <w:lang w:val="kk-KZ"/>
        </w:rPr>
      </w:pPr>
      <w:r>
        <w:rPr>
          <w:sz w:val="28"/>
          <w:szCs w:val="28"/>
          <w:lang w:val="kk-KZ"/>
        </w:rPr>
        <w:t>Ғылыми кеңесші</w:t>
      </w:r>
    </w:p>
    <w:p w14:paraId="1CFA321A" w14:textId="4609245C" w:rsidR="006F58F3" w:rsidRDefault="006F58F3" w:rsidP="00DB0424">
      <w:pPr>
        <w:widowControl w:val="0"/>
        <w:ind w:left="5670" w:right="-1"/>
        <w:jc w:val="right"/>
        <w:rPr>
          <w:sz w:val="28"/>
          <w:szCs w:val="28"/>
          <w:lang w:val="kk-KZ"/>
        </w:rPr>
      </w:pPr>
      <w:r>
        <w:rPr>
          <w:sz w:val="28"/>
          <w:szCs w:val="28"/>
          <w:lang w:val="kk-KZ"/>
        </w:rPr>
        <w:t xml:space="preserve">доктор </w:t>
      </w:r>
      <w:r w:rsidR="00DB0424" w:rsidRPr="00022DE8">
        <w:rPr>
          <w:sz w:val="28"/>
          <w:szCs w:val="28"/>
          <w:lang w:val="kk-KZ"/>
        </w:rPr>
        <w:t>PhD</w:t>
      </w:r>
      <w:r w:rsidR="00255D71">
        <w:rPr>
          <w:sz w:val="28"/>
          <w:szCs w:val="28"/>
          <w:lang w:val="kk-KZ"/>
        </w:rPr>
        <w:t xml:space="preserve">, </w:t>
      </w:r>
    </w:p>
    <w:p w14:paraId="7052C39E" w14:textId="4560E251" w:rsidR="00DB0424" w:rsidRPr="00EE3C19" w:rsidRDefault="00DB0424" w:rsidP="00DB0424">
      <w:pPr>
        <w:widowControl w:val="0"/>
        <w:ind w:left="5670" w:right="-1"/>
        <w:jc w:val="right"/>
        <w:rPr>
          <w:sz w:val="28"/>
          <w:szCs w:val="28"/>
          <w:lang w:val="kk-KZ"/>
        </w:rPr>
      </w:pPr>
      <w:r>
        <w:rPr>
          <w:sz w:val="28"/>
          <w:szCs w:val="28"/>
          <w:lang w:val="kk-KZ"/>
        </w:rPr>
        <w:t>Аканова</w:t>
      </w:r>
      <w:r w:rsidRPr="00EE3C19">
        <w:rPr>
          <w:sz w:val="28"/>
          <w:szCs w:val="28"/>
          <w:lang w:val="kk-KZ"/>
        </w:rPr>
        <w:t xml:space="preserve"> </w:t>
      </w:r>
      <w:r>
        <w:rPr>
          <w:sz w:val="28"/>
          <w:szCs w:val="28"/>
          <w:lang w:val="kk-KZ"/>
        </w:rPr>
        <w:t>А</w:t>
      </w:r>
      <w:r w:rsidRPr="00EE3C19">
        <w:rPr>
          <w:sz w:val="28"/>
          <w:szCs w:val="28"/>
          <w:lang w:val="kk-KZ"/>
        </w:rPr>
        <w:t>.</w:t>
      </w:r>
      <w:r>
        <w:rPr>
          <w:sz w:val="28"/>
          <w:szCs w:val="28"/>
          <w:lang w:val="kk-KZ"/>
        </w:rPr>
        <w:t>С</w:t>
      </w:r>
      <w:r w:rsidRPr="00EE3C19">
        <w:rPr>
          <w:sz w:val="28"/>
          <w:szCs w:val="28"/>
          <w:lang w:val="kk-KZ"/>
        </w:rPr>
        <w:t>.</w:t>
      </w:r>
    </w:p>
    <w:p w14:paraId="32276F3F" w14:textId="77777777" w:rsidR="00DB0424" w:rsidRPr="00EE3C19" w:rsidRDefault="00DB0424" w:rsidP="00DB0424">
      <w:pPr>
        <w:widowControl w:val="0"/>
        <w:ind w:left="5670"/>
        <w:jc w:val="right"/>
        <w:rPr>
          <w:sz w:val="28"/>
          <w:szCs w:val="28"/>
          <w:lang w:val="kk-KZ"/>
        </w:rPr>
      </w:pPr>
    </w:p>
    <w:p w14:paraId="2DE39E7A" w14:textId="52EBD497" w:rsidR="00DB0424" w:rsidRPr="00F97206" w:rsidRDefault="00604BEF" w:rsidP="00DB0424">
      <w:pPr>
        <w:widowControl w:val="0"/>
        <w:ind w:left="5670" w:right="-1"/>
        <w:jc w:val="right"/>
        <w:rPr>
          <w:sz w:val="28"/>
          <w:szCs w:val="28"/>
          <w:lang w:val="kk-KZ"/>
        </w:rPr>
      </w:pPr>
      <w:r>
        <w:rPr>
          <w:sz w:val="28"/>
          <w:szCs w:val="28"/>
          <w:lang w:val="kk-KZ"/>
        </w:rPr>
        <w:t>Шетелдік ғылыми кеңесші</w:t>
      </w:r>
    </w:p>
    <w:p w14:paraId="67C4AF2B" w14:textId="03B1E56C" w:rsidR="006F58F3" w:rsidRDefault="006F58F3" w:rsidP="00DB0424">
      <w:pPr>
        <w:widowControl w:val="0"/>
        <w:tabs>
          <w:tab w:val="left" w:pos="8505"/>
        </w:tabs>
        <w:ind w:left="5670" w:right="-1"/>
        <w:jc w:val="right"/>
        <w:rPr>
          <w:sz w:val="28"/>
          <w:szCs w:val="28"/>
          <w:lang w:val="kk-KZ"/>
        </w:rPr>
      </w:pPr>
      <w:r>
        <w:rPr>
          <w:sz w:val="28"/>
          <w:szCs w:val="28"/>
          <w:lang w:val="kk-KZ"/>
        </w:rPr>
        <w:t xml:space="preserve">доктор </w:t>
      </w:r>
      <w:r w:rsidRPr="00022DE8">
        <w:rPr>
          <w:sz w:val="28"/>
          <w:szCs w:val="28"/>
          <w:lang w:val="kk-KZ"/>
        </w:rPr>
        <w:t>PhD</w:t>
      </w:r>
      <w:r>
        <w:rPr>
          <w:sz w:val="28"/>
          <w:szCs w:val="28"/>
          <w:lang w:val="kk-KZ"/>
        </w:rPr>
        <w:t>,</w:t>
      </w:r>
    </w:p>
    <w:p w14:paraId="104378F4" w14:textId="332E705D" w:rsidR="00DB0424" w:rsidRPr="00F97206" w:rsidRDefault="00604BEF" w:rsidP="00DB0424">
      <w:pPr>
        <w:widowControl w:val="0"/>
        <w:tabs>
          <w:tab w:val="left" w:pos="8505"/>
        </w:tabs>
        <w:ind w:left="5670" w:right="-1"/>
        <w:jc w:val="right"/>
        <w:rPr>
          <w:sz w:val="28"/>
          <w:szCs w:val="28"/>
          <w:lang w:val="kk-KZ"/>
        </w:rPr>
      </w:pPr>
      <w:r w:rsidRPr="00EE3C19">
        <w:rPr>
          <w:sz w:val="28"/>
          <w:szCs w:val="28"/>
          <w:lang w:val="kk-KZ"/>
        </w:rPr>
        <w:t xml:space="preserve">профессор </w:t>
      </w:r>
    </w:p>
    <w:p w14:paraId="121EA729" w14:textId="5ABB0207" w:rsidR="006375C5" w:rsidRDefault="00DB0424" w:rsidP="00DB0424">
      <w:pPr>
        <w:widowControl w:val="0"/>
        <w:ind w:left="5670" w:right="-1"/>
        <w:jc w:val="right"/>
        <w:rPr>
          <w:sz w:val="28"/>
          <w:szCs w:val="28"/>
          <w:lang w:val="kk-KZ"/>
        </w:rPr>
      </w:pPr>
      <w:r w:rsidRPr="00EE3C19">
        <w:rPr>
          <w:sz w:val="28"/>
          <w:szCs w:val="28"/>
          <w:lang w:val="kk-KZ"/>
        </w:rPr>
        <w:t>Blanco J.I.</w:t>
      </w:r>
    </w:p>
    <w:p w14:paraId="0783D8D3" w14:textId="1FB58792" w:rsidR="00DB0424" w:rsidRPr="007718B5" w:rsidRDefault="006375C5" w:rsidP="00DB0424">
      <w:pPr>
        <w:widowControl w:val="0"/>
        <w:ind w:left="5670" w:right="-1"/>
        <w:jc w:val="right"/>
        <w:rPr>
          <w:sz w:val="28"/>
          <w:szCs w:val="28"/>
        </w:rPr>
      </w:pPr>
      <w:r>
        <w:rPr>
          <w:sz w:val="28"/>
          <w:szCs w:val="28"/>
          <w:lang w:val="kk-KZ"/>
        </w:rPr>
        <w:t>(Испания)</w:t>
      </w:r>
    </w:p>
    <w:p w14:paraId="6821C242" w14:textId="77777777" w:rsidR="00DB0424" w:rsidRPr="00F97206" w:rsidRDefault="00DB0424" w:rsidP="006F58F3">
      <w:pPr>
        <w:widowControl w:val="0"/>
        <w:jc w:val="both"/>
        <w:rPr>
          <w:sz w:val="30"/>
          <w:szCs w:val="30"/>
          <w:lang w:val="kk-KZ"/>
        </w:rPr>
      </w:pPr>
    </w:p>
    <w:p w14:paraId="7226533D" w14:textId="77777777" w:rsidR="00DB0424" w:rsidRPr="00F97206" w:rsidRDefault="00DB0424" w:rsidP="006F58F3">
      <w:pPr>
        <w:widowControl w:val="0"/>
        <w:jc w:val="both"/>
        <w:rPr>
          <w:sz w:val="40"/>
          <w:szCs w:val="40"/>
        </w:rPr>
      </w:pPr>
    </w:p>
    <w:p w14:paraId="2690E062" w14:textId="77777777" w:rsidR="00DB0424" w:rsidRPr="00F97206" w:rsidRDefault="00DB0424" w:rsidP="006F58F3">
      <w:pPr>
        <w:widowControl w:val="0"/>
        <w:ind w:right="399"/>
        <w:jc w:val="both"/>
        <w:rPr>
          <w:sz w:val="28"/>
          <w:szCs w:val="28"/>
        </w:rPr>
      </w:pPr>
    </w:p>
    <w:p w14:paraId="15445928" w14:textId="77777777" w:rsidR="00604BEF" w:rsidRPr="00F97206" w:rsidRDefault="00604BEF" w:rsidP="006F58F3">
      <w:pPr>
        <w:widowControl w:val="0"/>
        <w:ind w:right="399"/>
        <w:jc w:val="both"/>
        <w:rPr>
          <w:sz w:val="28"/>
          <w:szCs w:val="28"/>
          <w:lang w:val="kk-KZ"/>
        </w:rPr>
      </w:pPr>
    </w:p>
    <w:p w14:paraId="227BE44D" w14:textId="77777777" w:rsidR="00DB0424" w:rsidRPr="00F97206" w:rsidRDefault="00DB0424" w:rsidP="006F58F3">
      <w:pPr>
        <w:widowControl w:val="0"/>
        <w:ind w:right="-1"/>
        <w:jc w:val="both"/>
        <w:rPr>
          <w:sz w:val="28"/>
          <w:szCs w:val="28"/>
          <w:lang w:val="kk-KZ"/>
        </w:rPr>
      </w:pPr>
    </w:p>
    <w:p w14:paraId="05F21114" w14:textId="5F80443E" w:rsidR="00DB0424" w:rsidRPr="00F97206" w:rsidRDefault="00604BEF" w:rsidP="006F58F3">
      <w:pPr>
        <w:widowControl w:val="0"/>
        <w:ind w:right="-1"/>
        <w:jc w:val="center"/>
        <w:rPr>
          <w:sz w:val="28"/>
          <w:szCs w:val="28"/>
          <w:lang w:val="kk-KZ"/>
        </w:rPr>
      </w:pPr>
      <w:r>
        <w:rPr>
          <w:sz w:val="28"/>
          <w:szCs w:val="28"/>
          <w:lang w:val="kk-KZ"/>
        </w:rPr>
        <w:t xml:space="preserve">Қазақстан </w:t>
      </w:r>
      <w:r w:rsidR="00DB0424" w:rsidRPr="00F97206">
        <w:rPr>
          <w:sz w:val="28"/>
          <w:szCs w:val="28"/>
          <w:lang w:val="kk-KZ"/>
        </w:rPr>
        <w:t>Республика</w:t>
      </w:r>
      <w:r>
        <w:rPr>
          <w:sz w:val="28"/>
          <w:szCs w:val="28"/>
          <w:lang w:val="kk-KZ"/>
        </w:rPr>
        <w:t>сы</w:t>
      </w:r>
    </w:p>
    <w:p w14:paraId="3285DB19" w14:textId="4D33B144" w:rsidR="00604BEF" w:rsidRDefault="00DB0424" w:rsidP="006F58F3">
      <w:pPr>
        <w:widowControl w:val="0"/>
        <w:ind w:right="-1"/>
        <w:jc w:val="center"/>
        <w:rPr>
          <w:sz w:val="28"/>
          <w:szCs w:val="28"/>
          <w:lang w:val="kk-KZ"/>
        </w:rPr>
      </w:pPr>
      <w:r>
        <w:rPr>
          <w:sz w:val="28"/>
          <w:szCs w:val="28"/>
          <w:lang w:val="kk-KZ"/>
        </w:rPr>
        <w:t>Астана</w:t>
      </w:r>
      <w:r w:rsidRPr="00F97206">
        <w:rPr>
          <w:sz w:val="28"/>
          <w:szCs w:val="28"/>
          <w:lang w:val="kk-KZ"/>
        </w:rPr>
        <w:t>,</w:t>
      </w:r>
      <w:r w:rsidRPr="00F97206">
        <w:rPr>
          <w:sz w:val="28"/>
          <w:szCs w:val="28"/>
        </w:rPr>
        <w:t xml:space="preserve"> 202</w:t>
      </w:r>
      <w:r>
        <w:rPr>
          <w:sz w:val="28"/>
          <w:szCs w:val="28"/>
          <w:lang w:val="kk-KZ"/>
        </w:rPr>
        <w:t>4</w:t>
      </w:r>
    </w:p>
    <w:p w14:paraId="5324669A" w14:textId="77777777" w:rsidR="00604BEF" w:rsidRDefault="00604BEF">
      <w:pPr>
        <w:rPr>
          <w:sz w:val="28"/>
          <w:szCs w:val="28"/>
          <w:lang w:val="kk-KZ"/>
        </w:rPr>
      </w:pPr>
      <w:r>
        <w:rPr>
          <w:sz w:val="28"/>
          <w:szCs w:val="28"/>
          <w:lang w:val="kk-KZ"/>
        </w:rPr>
        <w:br w:type="page"/>
      </w:r>
    </w:p>
    <w:p w14:paraId="49BC05B4" w14:textId="1B5F3437" w:rsidR="00DB0424" w:rsidRDefault="00604BEF" w:rsidP="00DB0424">
      <w:pPr>
        <w:widowControl w:val="0"/>
        <w:ind w:left="361" w:right="399" w:hanging="822"/>
        <w:jc w:val="center"/>
        <w:rPr>
          <w:b/>
          <w:bCs/>
          <w:sz w:val="28"/>
          <w:szCs w:val="28"/>
          <w:lang w:val="kk-KZ"/>
        </w:rPr>
      </w:pPr>
      <w:r w:rsidRPr="00604BEF">
        <w:rPr>
          <w:b/>
          <w:bCs/>
          <w:sz w:val="28"/>
          <w:szCs w:val="28"/>
          <w:lang w:val="kk-KZ"/>
        </w:rPr>
        <w:lastRenderedPageBreak/>
        <w:t>МАЗМҰНЫ</w:t>
      </w:r>
    </w:p>
    <w:p w14:paraId="43DF6CE0" w14:textId="77777777" w:rsidR="00604BEF" w:rsidRDefault="00604BEF" w:rsidP="006F58F3">
      <w:pPr>
        <w:widowControl w:val="0"/>
        <w:ind w:right="-1"/>
        <w:jc w:val="right"/>
        <w:rPr>
          <w:b/>
          <w:bCs/>
          <w:sz w:val="28"/>
          <w:szCs w:val="28"/>
          <w:lang w:val="kk-KZ"/>
        </w:rPr>
      </w:pPr>
    </w:p>
    <w:tbl>
      <w:tblPr>
        <w:tblStyle w:val="ad"/>
        <w:tblpPr w:leftFromText="180" w:rightFromText="180" w:vertAnchor="page" w:horzAnchor="margin" w:tblpY="18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485"/>
        <w:gridCol w:w="708"/>
      </w:tblGrid>
      <w:tr w:rsidR="00050385" w:rsidRPr="00A14CB7" w14:paraId="24638947" w14:textId="77777777" w:rsidTr="006F58F3">
        <w:tc>
          <w:tcPr>
            <w:tcW w:w="566" w:type="dxa"/>
          </w:tcPr>
          <w:p w14:paraId="009F6674" w14:textId="77777777" w:rsidR="00050385" w:rsidRPr="00A82CE8" w:rsidRDefault="00050385" w:rsidP="005B35F9">
            <w:pPr>
              <w:rPr>
                <w:sz w:val="28"/>
                <w:szCs w:val="28"/>
              </w:rPr>
            </w:pPr>
          </w:p>
        </w:tc>
        <w:tc>
          <w:tcPr>
            <w:tcW w:w="8473" w:type="dxa"/>
          </w:tcPr>
          <w:p w14:paraId="7E2A1B85" w14:textId="56F3C02E" w:rsidR="00050385" w:rsidRDefault="00F62B0B" w:rsidP="006F58F3">
            <w:pPr>
              <w:jc w:val="both"/>
              <w:rPr>
                <w:b/>
                <w:bCs/>
                <w:sz w:val="28"/>
                <w:szCs w:val="28"/>
                <w:lang w:val="kk-KZ"/>
              </w:rPr>
            </w:pPr>
            <w:r w:rsidRPr="00F62B0B">
              <w:rPr>
                <w:b/>
                <w:bCs/>
                <w:sz w:val="28"/>
                <w:szCs w:val="28"/>
                <w:lang w:val="kk-KZ"/>
              </w:rPr>
              <w:t>НОРМАТИВТІ СІЛТЕМЕЛЕР</w:t>
            </w:r>
          </w:p>
        </w:tc>
        <w:tc>
          <w:tcPr>
            <w:tcW w:w="708" w:type="dxa"/>
          </w:tcPr>
          <w:p w14:paraId="306EC40A" w14:textId="602091F4" w:rsidR="00050385" w:rsidRDefault="00F62B0B" w:rsidP="005B35F9">
            <w:pPr>
              <w:rPr>
                <w:sz w:val="28"/>
                <w:szCs w:val="28"/>
                <w:lang w:val="kk-KZ"/>
              </w:rPr>
            </w:pPr>
            <w:r>
              <w:rPr>
                <w:sz w:val="28"/>
                <w:szCs w:val="28"/>
                <w:lang w:val="kk-KZ"/>
              </w:rPr>
              <w:t>3</w:t>
            </w:r>
          </w:p>
        </w:tc>
      </w:tr>
      <w:tr w:rsidR="005B35F9" w:rsidRPr="00A14CB7" w14:paraId="4A34D470" w14:textId="77777777" w:rsidTr="006F58F3">
        <w:tc>
          <w:tcPr>
            <w:tcW w:w="566" w:type="dxa"/>
          </w:tcPr>
          <w:p w14:paraId="4B316FC7" w14:textId="77777777" w:rsidR="005B35F9" w:rsidRPr="00A82CE8" w:rsidRDefault="005B35F9" w:rsidP="005B35F9">
            <w:pPr>
              <w:rPr>
                <w:sz w:val="28"/>
                <w:szCs w:val="28"/>
              </w:rPr>
            </w:pPr>
          </w:p>
        </w:tc>
        <w:tc>
          <w:tcPr>
            <w:tcW w:w="8473" w:type="dxa"/>
          </w:tcPr>
          <w:p w14:paraId="429A110A" w14:textId="7FE2DE4C" w:rsidR="005B35F9" w:rsidRPr="006F58F3" w:rsidRDefault="00E94EEC" w:rsidP="006F58F3">
            <w:pPr>
              <w:jc w:val="both"/>
              <w:rPr>
                <w:bCs/>
                <w:sz w:val="28"/>
                <w:szCs w:val="28"/>
                <w:lang w:val="kk-KZ"/>
              </w:rPr>
            </w:pPr>
            <w:r>
              <w:rPr>
                <w:b/>
                <w:bCs/>
                <w:sz w:val="28"/>
                <w:szCs w:val="28"/>
                <w:lang w:val="kk-KZ"/>
              </w:rPr>
              <w:t>АНЫҚТАМАЛАР</w:t>
            </w:r>
            <w:r w:rsidR="006F58F3">
              <w:rPr>
                <w:bCs/>
                <w:sz w:val="28"/>
                <w:szCs w:val="28"/>
                <w:lang w:val="kk-KZ"/>
              </w:rPr>
              <w:t>....................................................................................</w:t>
            </w:r>
          </w:p>
        </w:tc>
        <w:tc>
          <w:tcPr>
            <w:tcW w:w="708" w:type="dxa"/>
          </w:tcPr>
          <w:p w14:paraId="2B8C8E1E" w14:textId="0A362444" w:rsidR="005B35F9" w:rsidRPr="00A14CB7" w:rsidRDefault="00F62B0B" w:rsidP="005B35F9">
            <w:pPr>
              <w:rPr>
                <w:sz w:val="28"/>
                <w:szCs w:val="28"/>
                <w:lang w:val="kk-KZ"/>
              </w:rPr>
            </w:pPr>
            <w:r>
              <w:rPr>
                <w:sz w:val="28"/>
                <w:szCs w:val="28"/>
                <w:lang w:val="kk-KZ"/>
              </w:rPr>
              <w:t>4</w:t>
            </w:r>
          </w:p>
        </w:tc>
      </w:tr>
      <w:tr w:rsidR="00E94EEC" w:rsidRPr="00A14CB7" w14:paraId="4112A6DF" w14:textId="77777777" w:rsidTr="006F58F3">
        <w:tc>
          <w:tcPr>
            <w:tcW w:w="566" w:type="dxa"/>
          </w:tcPr>
          <w:p w14:paraId="1F4B551D" w14:textId="77777777" w:rsidR="00E94EEC" w:rsidRPr="00A82CE8" w:rsidRDefault="00E94EEC" w:rsidP="005B35F9">
            <w:pPr>
              <w:rPr>
                <w:sz w:val="28"/>
                <w:szCs w:val="28"/>
              </w:rPr>
            </w:pPr>
          </w:p>
        </w:tc>
        <w:tc>
          <w:tcPr>
            <w:tcW w:w="8473" w:type="dxa"/>
          </w:tcPr>
          <w:p w14:paraId="280CEBE4" w14:textId="1C752EA7" w:rsidR="00E94EEC" w:rsidRPr="006F58F3" w:rsidRDefault="00E94EEC" w:rsidP="006F58F3">
            <w:pPr>
              <w:jc w:val="both"/>
              <w:rPr>
                <w:bCs/>
                <w:sz w:val="28"/>
                <w:szCs w:val="28"/>
                <w:lang w:val="kk-KZ"/>
              </w:rPr>
            </w:pPr>
            <w:r w:rsidRPr="00C53C88">
              <w:rPr>
                <w:b/>
                <w:bCs/>
                <w:sz w:val="28"/>
                <w:szCs w:val="28"/>
                <w:lang w:val="kk-KZ"/>
              </w:rPr>
              <w:t>БЕЛГІЛЕУЛЕР МЕН ҚЫСҚАРТУЛАР</w:t>
            </w:r>
            <w:r w:rsidR="006F58F3">
              <w:rPr>
                <w:bCs/>
                <w:sz w:val="28"/>
                <w:szCs w:val="28"/>
                <w:lang w:val="kk-KZ"/>
              </w:rPr>
              <w:t>.............................................</w:t>
            </w:r>
          </w:p>
        </w:tc>
        <w:tc>
          <w:tcPr>
            <w:tcW w:w="708" w:type="dxa"/>
          </w:tcPr>
          <w:p w14:paraId="12C23FB4" w14:textId="32A03F62" w:rsidR="00E94EEC" w:rsidRPr="00A14CB7" w:rsidRDefault="00F62B0B" w:rsidP="005B35F9">
            <w:pPr>
              <w:rPr>
                <w:sz w:val="28"/>
                <w:szCs w:val="28"/>
                <w:lang w:val="kk-KZ"/>
              </w:rPr>
            </w:pPr>
            <w:r>
              <w:rPr>
                <w:sz w:val="28"/>
                <w:szCs w:val="28"/>
                <w:lang w:val="kk-KZ"/>
              </w:rPr>
              <w:t>5</w:t>
            </w:r>
          </w:p>
        </w:tc>
      </w:tr>
      <w:tr w:rsidR="005B35F9" w:rsidRPr="00A14CB7" w14:paraId="5931F77B" w14:textId="77777777" w:rsidTr="006F58F3">
        <w:tc>
          <w:tcPr>
            <w:tcW w:w="566" w:type="dxa"/>
          </w:tcPr>
          <w:p w14:paraId="67C6A7B9" w14:textId="77777777" w:rsidR="005B35F9" w:rsidRPr="00A82CE8" w:rsidRDefault="005B35F9" w:rsidP="005B35F9">
            <w:pPr>
              <w:rPr>
                <w:sz w:val="28"/>
                <w:szCs w:val="28"/>
              </w:rPr>
            </w:pPr>
          </w:p>
        </w:tc>
        <w:tc>
          <w:tcPr>
            <w:tcW w:w="8473" w:type="dxa"/>
          </w:tcPr>
          <w:p w14:paraId="4B1D58A5" w14:textId="568B9070" w:rsidR="005B35F9" w:rsidRPr="006F58F3" w:rsidRDefault="005B35F9" w:rsidP="006F58F3">
            <w:pPr>
              <w:jc w:val="both"/>
              <w:rPr>
                <w:bCs/>
                <w:sz w:val="28"/>
                <w:szCs w:val="28"/>
                <w:lang w:val="kk-KZ"/>
              </w:rPr>
            </w:pPr>
            <w:r w:rsidRPr="00C53C88">
              <w:rPr>
                <w:b/>
                <w:bCs/>
                <w:sz w:val="28"/>
                <w:szCs w:val="28"/>
                <w:lang w:val="kk-KZ"/>
              </w:rPr>
              <w:t>КІРІСПЕ</w:t>
            </w:r>
            <w:r w:rsidR="006F58F3">
              <w:rPr>
                <w:bCs/>
                <w:sz w:val="28"/>
                <w:szCs w:val="28"/>
                <w:lang w:val="kk-KZ"/>
              </w:rPr>
              <w:t>.....................................................................................................</w:t>
            </w:r>
          </w:p>
        </w:tc>
        <w:tc>
          <w:tcPr>
            <w:tcW w:w="708" w:type="dxa"/>
          </w:tcPr>
          <w:p w14:paraId="3FDE961F" w14:textId="17115C06" w:rsidR="005B35F9" w:rsidRPr="00A14CB7" w:rsidRDefault="00F62B0B" w:rsidP="005B35F9">
            <w:pPr>
              <w:rPr>
                <w:sz w:val="28"/>
                <w:szCs w:val="28"/>
                <w:lang w:val="kk-KZ"/>
              </w:rPr>
            </w:pPr>
            <w:r>
              <w:rPr>
                <w:sz w:val="28"/>
                <w:szCs w:val="28"/>
                <w:lang w:val="kk-KZ"/>
              </w:rPr>
              <w:t>6</w:t>
            </w:r>
          </w:p>
        </w:tc>
      </w:tr>
      <w:tr w:rsidR="005B35F9" w:rsidRPr="00A14CB7" w14:paraId="1238C418" w14:textId="77777777" w:rsidTr="006F58F3">
        <w:tc>
          <w:tcPr>
            <w:tcW w:w="566" w:type="dxa"/>
          </w:tcPr>
          <w:p w14:paraId="6CF009D0" w14:textId="77777777" w:rsidR="005B35F9" w:rsidRPr="00C53C88" w:rsidRDefault="005B35F9" w:rsidP="005B35F9">
            <w:pPr>
              <w:rPr>
                <w:b/>
                <w:bCs/>
                <w:sz w:val="28"/>
                <w:szCs w:val="28"/>
                <w:lang w:val="kk-KZ"/>
              </w:rPr>
            </w:pPr>
            <w:r w:rsidRPr="00C53C88">
              <w:rPr>
                <w:b/>
                <w:bCs/>
                <w:sz w:val="28"/>
                <w:szCs w:val="28"/>
                <w:lang w:val="kk-KZ"/>
              </w:rPr>
              <w:t>1</w:t>
            </w:r>
          </w:p>
        </w:tc>
        <w:tc>
          <w:tcPr>
            <w:tcW w:w="8473" w:type="dxa"/>
          </w:tcPr>
          <w:p w14:paraId="4FB5727D" w14:textId="4330F560" w:rsidR="005B35F9" w:rsidRPr="006F58F3" w:rsidRDefault="005B35F9" w:rsidP="006F58F3">
            <w:pPr>
              <w:jc w:val="both"/>
              <w:rPr>
                <w:bCs/>
                <w:sz w:val="28"/>
                <w:szCs w:val="28"/>
                <w:lang w:val="kk-KZ"/>
              </w:rPr>
            </w:pPr>
            <w:r w:rsidRPr="00C53C88">
              <w:rPr>
                <w:b/>
                <w:bCs/>
                <w:sz w:val="28"/>
                <w:szCs w:val="28"/>
                <w:lang w:val="kk-KZ"/>
              </w:rPr>
              <w:t>БОЛЖАУДА НЕЙРОНДЫҚ ЖЕЛІЛЕРДІ ҚОЛДАНУДЫҢ ТЕОРИЯЛЫҚ АСПЕКТІЛЕРІ</w:t>
            </w:r>
            <w:r w:rsidR="006F58F3">
              <w:rPr>
                <w:bCs/>
                <w:sz w:val="28"/>
                <w:szCs w:val="28"/>
                <w:lang w:val="kk-KZ"/>
              </w:rPr>
              <w:t>..............................................................</w:t>
            </w:r>
          </w:p>
        </w:tc>
        <w:tc>
          <w:tcPr>
            <w:tcW w:w="708" w:type="dxa"/>
          </w:tcPr>
          <w:p w14:paraId="7EF5FDE6" w14:textId="77777777" w:rsidR="005B35F9" w:rsidRPr="00A14CB7" w:rsidRDefault="005B35F9" w:rsidP="005B35F9">
            <w:pPr>
              <w:rPr>
                <w:sz w:val="28"/>
                <w:szCs w:val="28"/>
                <w:lang w:val="kk-KZ"/>
              </w:rPr>
            </w:pPr>
          </w:p>
          <w:p w14:paraId="3E1A4E40" w14:textId="0542D0BE" w:rsidR="005B35F9" w:rsidRPr="00A14CB7" w:rsidRDefault="00F62B0B" w:rsidP="005B35F9">
            <w:pPr>
              <w:rPr>
                <w:sz w:val="28"/>
                <w:szCs w:val="28"/>
                <w:lang w:val="kk-KZ"/>
              </w:rPr>
            </w:pPr>
            <w:r>
              <w:rPr>
                <w:sz w:val="28"/>
                <w:szCs w:val="28"/>
                <w:lang w:val="kk-KZ"/>
              </w:rPr>
              <w:t>9</w:t>
            </w:r>
          </w:p>
        </w:tc>
      </w:tr>
      <w:tr w:rsidR="005B35F9" w:rsidRPr="00A14CB7" w14:paraId="660772B7" w14:textId="77777777" w:rsidTr="006F58F3">
        <w:tc>
          <w:tcPr>
            <w:tcW w:w="566" w:type="dxa"/>
          </w:tcPr>
          <w:p w14:paraId="26C79434" w14:textId="77777777" w:rsidR="005B35F9" w:rsidRPr="00A82CE8" w:rsidRDefault="005B35F9" w:rsidP="005B35F9">
            <w:pPr>
              <w:rPr>
                <w:sz w:val="28"/>
                <w:szCs w:val="28"/>
                <w:lang w:val="kk-KZ"/>
              </w:rPr>
            </w:pPr>
            <w:r w:rsidRPr="00A82CE8">
              <w:rPr>
                <w:sz w:val="28"/>
                <w:szCs w:val="28"/>
                <w:lang w:val="kk-KZ"/>
              </w:rPr>
              <w:t>1.1</w:t>
            </w:r>
          </w:p>
        </w:tc>
        <w:tc>
          <w:tcPr>
            <w:tcW w:w="8473" w:type="dxa"/>
          </w:tcPr>
          <w:p w14:paraId="518D4D4E" w14:textId="484231CD" w:rsidR="005B35F9" w:rsidRPr="00A82CE8" w:rsidRDefault="005B35F9" w:rsidP="006F58F3">
            <w:pPr>
              <w:jc w:val="both"/>
              <w:rPr>
                <w:sz w:val="28"/>
                <w:szCs w:val="28"/>
                <w:lang w:val="kk-KZ"/>
              </w:rPr>
            </w:pPr>
            <w:r w:rsidRPr="001C78E3">
              <w:rPr>
                <w:sz w:val="28"/>
                <w:szCs w:val="28"/>
                <w:lang w:val="kk-KZ"/>
              </w:rPr>
              <w:t>Ауыл шаруашылығында жасанды интеллектті қолдану</w:t>
            </w:r>
            <w:r w:rsidR="006F58F3">
              <w:rPr>
                <w:sz w:val="28"/>
                <w:szCs w:val="28"/>
                <w:lang w:val="kk-KZ"/>
              </w:rPr>
              <w:t>....................</w:t>
            </w:r>
          </w:p>
        </w:tc>
        <w:tc>
          <w:tcPr>
            <w:tcW w:w="708" w:type="dxa"/>
          </w:tcPr>
          <w:p w14:paraId="34DB8EF1" w14:textId="39C21643" w:rsidR="005B35F9" w:rsidRPr="00A14CB7" w:rsidRDefault="00F62B0B" w:rsidP="005B35F9">
            <w:pPr>
              <w:rPr>
                <w:sz w:val="28"/>
                <w:szCs w:val="28"/>
                <w:lang w:val="kk-KZ"/>
              </w:rPr>
            </w:pPr>
            <w:r>
              <w:rPr>
                <w:sz w:val="28"/>
                <w:szCs w:val="28"/>
                <w:lang w:val="kk-KZ"/>
              </w:rPr>
              <w:t>9</w:t>
            </w:r>
          </w:p>
        </w:tc>
      </w:tr>
      <w:tr w:rsidR="005B35F9" w:rsidRPr="00A14CB7" w14:paraId="7D3679F9" w14:textId="77777777" w:rsidTr="006F58F3">
        <w:tc>
          <w:tcPr>
            <w:tcW w:w="566" w:type="dxa"/>
          </w:tcPr>
          <w:p w14:paraId="46C8B50A" w14:textId="77777777" w:rsidR="005B35F9" w:rsidRPr="00A82CE8" w:rsidRDefault="005B35F9" w:rsidP="005B35F9">
            <w:pPr>
              <w:rPr>
                <w:sz w:val="28"/>
                <w:szCs w:val="28"/>
                <w:lang w:val="kk-KZ"/>
              </w:rPr>
            </w:pPr>
            <w:r w:rsidRPr="00A82CE8">
              <w:rPr>
                <w:sz w:val="28"/>
                <w:szCs w:val="28"/>
                <w:lang w:val="kk-KZ"/>
              </w:rPr>
              <w:t>1.2</w:t>
            </w:r>
          </w:p>
        </w:tc>
        <w:tc>
          <w:tcPr>
            <w:tcW w:w="8473" w:type="dxa"/>
          </w:tcPr>
          <w:p w14:paraId="1CD62351" w14:textId="2E7D5BB7" w:rsidR="005B35F9" w:rsidRPr="001C78E3" w:rsidRDefault="005B35F9" w:rsidP="006F58F3">
            <w:pPr>
              <w:jc w:val="both"/>
              <w:rPr>
                <w:sz w:val="28"/>
                <w:szCs w:val="28"/>
                <w:lang w:val="kk-KZ"/>
              </w:rPr>
            </w:pPr>
            <w:r w:rsidRPr="001C78E3">
              <w:rPr>
                <w:sz w:val="28"/>
                <w:szCs w:val="28"/>
                <w:lang w:val="kk-KZ"/>
              </w:rPr>
              <w:t>Болжаудағы нейрондық желілердің әдістері мен технологиялары</w:t>
            </w:r>
            <w:r w:rsidR="006F58F3">
              <w:rPr>
                <w:sz w:val="28"/>
                <w:szCs w:val="28"/>
                <w:lang w:val="kk-KZ"/>
              </w:rPr>
              <w:t>...</w:t>
            </w:r>
          </w:p>
        </w:tc>
        <w:tc>
          <w:tcPr>
            <w:tcW w:w="708" w:type="dxa"/>
          </w:tcPr>
          <w:p w14:paraId="5E15965E" w14:textId="623A7A48" w:rsidR="005B35F9" w:rsidRPr="00A14CB7" w:rsidRDefault="005B35F9" w:rsidP="005B35F9">
            <w:pPr>
              <w:rPr>
                <w:sz w:val="28"/>
                <w:szCs w:val="28"/>
                <w:lang w:val="kk-KZ"/>
              </w:rPr>
            </w:pPr>
            <w:r w:rsidRPr="00A14CB7">
              <w:rPr>
                <w:sz w:val="28"/>
                <w:szCs w:val="28"/>
                <w:lang w:val="kk-KZ"/>
              </w:rPr>
              <w:t>1</w:t>
            </w:r>
            <w:r w:rsidR="00F62B0B">
              <w:rPr>
                <w:sz w:val="28"/>
                <w:szCs w:val="28"/>
                <w:lang w:val="kk-KZ"/>
              </w:rPr>
              <w:t>3</w:t>
            </w:r>
          </w:p>
        </w:tc>
      </w:tr>
      <w:tr w:rsidR="005B35F9" w:rsidRPr="00A14CB7" w14:paraId="00656543" w14:textId="77777777" w:rsidTr="006F58F3">
        <w:tc>
          <w:tcPr>
            <w:tcW w:w="566" w:type="dxa"/>
          </w:tcPr>
          <w:p w14:paraId="2DF23FE4" w14:textId="77777777" w:rsidR="005B35F9" w:rsidRPr="00A82CE8" w:rsidRDefault="005B35F9" w:rsidP="005B35F9">
            <w:pPr>
              <w:rPr>
                <w:sz w:val="28"/>
                <w:szCs w:val="28"/>
                <w:lang w:val="kk-KZ"/>
              </w:rPr>
            </w:pPr>
            <w:r w:rsidRPr="00A82CE8">
              <w:rPr>
                <w:sz w:val="28"/>
                <w:szCs w:val="28"/>
                <w:lang w:val="kk-KZ"/>
              </w:rPr>
              <w:t>1.3</w:t>
            </w:r>
          </w:p>
        </w:tc>
        <w:tc>
          <w:tcPr>
            <w:tcW w:w="8473" w:type="dxa"/>
          </w:tcPr>
          <w:p w14:paraId="4189E006" w14:textId="1A3457F2" w:rsidR="005B35F9" w:rsidRPr="001C78E3" w:rsidRDefault="005B35F9" w:rsidP="006F58F3">
            <w:pPr>
              <w:jc w:val="both"/>
              <w:rPr>
                <w:sz w:val="28"/>
                <w:szCs w:val="28"/>
                <w:lang w:val="kk-KZ"/>
              </w:rPr>
            </w:pPr>
            <w:r w:rsidRPr="001C78E3">
              <w:rPr>
                <w:sz w:val="28"/>
                <w:szCs w:val="28"/>
                <w:lang w:val="kk-KZ"/>
              </w:rPr>
              <w:t>Болжауда қолданылатын нейрондық желілердің архитектурасын талдау</w:t>
            </w:r>
            <w:r w:rsidR="006F58F3">
              <w:rPr>
                <w:sz w:val="28"/>
                <w:szCs w:val="28"/>
                <w:lang w:val="kk-KZ"/>
              </w:rPr>
              <w:t>....................................................................................................</w:t>
            </w:r>
          </w:p>
        </w:tc>
        <w:tc>
          <w:tcPr>
            <w:tcW w:w="708" w:type="dxa"/>
          </w:tcPr>
          <w:p w14:paraId="616429FC" w14:textId="77777777" w:rsidR="005B35F9" w:rsidRPr="00A14CB7" w:rsidRDefault="005B35F9" w:rsidP="005B35F9">
            <w:pPr>
              <w:rPr>
                <w:sz w:val="28"/>
                <w:szCs w:val="28"/>
                <w:lang w:val="kk-KZ"/>
              </w:rPr>
            </w:pPr>
          </w:p>
          <w:p w14:paraId="5AAB8049" w14:textId="4B8614CD" w:rsidR="005B35F9" w:rsidRPr="00A14CB7" w:rsidRDefault="00BC2722" w:rsidP="005B35F9">
            <w:pPr>
              <w:rPr>
                <w:sz w:val="28"/>
                <w:szCs w:val="28"/>
                <w:lang w:val="kk-KZ"/>
              </w:rPr>
            </w:pPr>
            <w:r>
              <w:rPr>
                <w:sz w:val="28"/>
                <w:szCs w:val="28"/>
                <w:lang w:val="kk-KZ"/>
              </w:rPr>
              <w:t>3</w:t>
            </w:r>
            <w:r w:rsidR="00F62B0B">
              <w:rPr>
                <w:sz w:val="28"/>
                <w:szCs w:val="28"/>
                <w:lang w:val="kk-KZ"/>
              </w:rPr>
              <w:t>1</w:t>
            </w:r>
          </w:p>
        </w:tc>
      </w:tr>
      <w:tr w:rsidR="005B35F9" w:rsidRPr="00A14CB7" w14:paraId="407C9A99" w14:textId="77777777" w:rsidTr="006F58F3">
        <w:tc>
          <w:tcPr>
            <w:tcW w:w="566" w:type="dxa"/>
          </w:tcPr>
          <w:p w14:paraId="4CEA6EAA" w14:textId="77777777" w:rsidR="005B35F9" w:rsidRPr="00A82CE8" w:rsidRDefault="005B35F9" w:rsidP="005B35F9">
            <w:pPr>
              <w:rPr>
                <w:sz w:val="28"/>
                <w:szCs w:val="28"/>
                <w:lang w:val="kk-KZ"/>
              </w:rPr>
            </w:pPr>
            <w:r w:rsidRPr="00A82CE8">
              <w:rPr>
                <w:sz w:val="28"/>
                <w:szCs w:val="28"/>
                <w:lang w:val="kk-KZ"/>
              </w:rPr>
              <w:t>1.4</w:t>
            </w:r>
          </w:p>
        </w:tc>
        <w:tc>
          <w:tcPr>
            <w:tcW w:w="8473" w:type="dxa"/>
          </w:tcPr>
          <w:p w14:paraId="58A459DB" w14:textId="651E97EF" w:rsidR="005B35F9" w:rsidRPr="00A82CE8" w:rsidRDefault="005B35F9" w:rsidP="006F58F3">
            <w:pPr>
              <w:jc w:val="both"/>
              <w:rPr>
                <w:sz w:val="28"/>
                <w:szCs w:val="28"/>
                <w:lang w:val="kk-KZ"/>
              </w:rPr>
            </w:pPr>
            <w:r w:rsidRPr="00C53C88">
              <w:rPr>
                <w:sz w:val="28"/>
                <w:szCs w:val="28"/>
                <w:lang w:val="kk-KZ"/>
              </w:rPr>
              <w:t>Жаздық бидайдың өнімділігіне фосфордың әсерін модельдеу факторларының негіздемесі</w:t>
            </w:r>
            <w:r w:rsidR="006F58F3">
              <w:rPr>
                <w:sz w:val="28"/>
                <w:szCs w:val="28"/>
                <w:lang w:val="kk-KZ"/>
              </w:rPr>
              <w:t>.................................................................</w:t>
            </w:r>
          </w:p>
        </w:tc>
        <w:tc>
          <w:tcPr>
            <w:tcW w:w="708" w:type="dxa"/>
          </w:tcPr>
          <w:p w14:paraId="34181694" w14:textId="77777777" w:rsidR="005B35F9" w:rsidRPr="00A14CB7" w:rsidRDefault="005B35F9" w:rsidP="005B35F9">
            <w:pPr>
              <w:rPr>
                <w:sz w:val="28"/>
                <w:szCs w:val="28"/>
                <w:lang w:val="kk-KZ"/>
              </w:rPr>
            </w:pPr>
          </w:p>
          <w:p w14:paraId="1B26F473" w14:textId="28CA73E8" w:rsidR="005B35F9" w:rsidRPr="00A14CB7" w:rsidRDefault="00BC2722" w:rsidP="005B35F9">
            <w:pPr>
              <w:rPr>
                <w:sz w:val="28"/>
                <w:szCs w:val="28"/>
                <w:lang w:val="kk-KZ"/>
              </w:rPr>
            </w:pPr>
            <w:r>
              <w:rPr>
                <w:sz w:val="28"/>
                <w:szCs w:val="28"/>
                <w:lang w:val="kk-KZ"/>
              </w:rPr>
              <w:t>3</w:t>
            </w:r>
            <w:r w:rsidR="00F62B0B">
              <w:rPr>
                <w:sz w:val="28"/>
                <w:szCs w:val="28"/>
                <w:lang w:val="kk-KZ"/>
              </w:rPr>
              <w:t>6</w:t>
            </w:r>
          </w:p>
        </w:tc>
      </w:tr>
      <w:tr w:rsidR="00C568DB" w:rsidRPr="00A14CB7" w14:paraId="304EBA21" w14:textId="77777777" w:rsidTr="006F58F3">
        <w:tc>
          <w:tcPr>
            <w:tcW w:w="566" w:type="dxa"/>
          </w:tcPr>
          <w:p w14:paraId="01FA02AE" w14:textId="77777777" w:rsidR="00C568DB" w:rsidRPr="00A82CE8" w:rsidRDefault="00C568DB" w:rsidP="005B35F9">
            <w:pPr>
              <w:rPr>
                <w:sz w:val="28"/>
                <w:szCs w:val="28"/>
                <w:lang w:val="kk-KZ"/>
              </w:rPr>
            </w:pPr>
          </w:p>
        </w:tc>
        <w:tc>
          <w:tcPr>
            <w:tcW w:w="8473" w:type="dxa"/>
          </w:tcPr>
          <w:p w14:paraId="6F456D81" w14:textId="01ED701E" w:rsidR="00C568DB" w:rsidRPr="00C53C88" w:rsidRDefault="00C568DB" w:rsidP="006F58F3">
            <w:pPr>
              <w:jc w:val="both"/>
              <w:rPr>
                <w:sz w:val="28"/>
                <w:szCs w:val="28"/>
                <w:lang w:val="kk-KZ"/>
              </w:rPr>
            </w:pPr>
            <w:r w:rsidRPr="00C568DB">
              <w:rPr>
                <w:sz w:val="28"/>
                <w:szCs w:val="28"/>
                <w:lang w:val="kk-KZ"/>
              </w:rPr>
              <w:t>Бірінші бөлім бойынша қорытынды</w:t>
            </w:r>
          </w:p>
        </w:tc>
        <w:tc>
          <w:tcPr>
            <w:tcW w:w="708" w:type="dxa"/>
          </w:tcPr>
          <w:p w14:paraId="5586D2B8" w14:textId="3836B350" w:rsidR="00C568DB" w:rsidRPr="00A14CB7" w:rsidRDefault="00CD3E32" w:rsidP="005B35F9">
            <w:pPr>
              <w:rPr>
                <w:sz w:val="28"/>
                <w:szCs w:val="28"/>
                <w:lang w:val="kk-KZ"/>
              </w:rPr>
            </w:pPr>
            <w:r>
              <w:rPr>
                <w:sz w:val="28"/>
                <w:szCs w:val="28"/>
                <w:lang w:val="kk-KZ"/>
              </w:rPr>
              <w:t>41</w:t>
            </w:r>
          </w:p>
        </w:tc>
      </w:tr>
      <w:tr w:rsidR="005B35F9" w:rsidRPr="00A14CB7" w14:paraId="5B27A103" w14:textId="77777777" w:rsidTr="006F58F3">
        <w:tc>
          <w:tcPr>
            <w:tcW w:w="566" w:type="dxa"/>
          </w:tcPr>
          <w:p w14:paraId="0743A99D" w14:textId="77777777" w:rsidR="005B35F9" w:rsidRPr="00C53C88" w:rsidRDefault="005B35F9" w:rsidP="005B35F9">
            <w:pPr>
              <w:rPr>
                <w:b/>
                <w:bCs/>
                <w:sz w:val="28"/>
                <w:szCs w:val="28"/>
                <w:lang w:val="kk-KZ"/>
              </w:rPr>
            </w:pPr>
            <w:r w:rsidRPr="00C53C88">
              <w:rPr>
                <w:b/>
                <w:bCs/>
                <w:sz w:val="28"/>
                <w:szCs w:val="28"/>
                <w:lang w:val="kk-KZ"/>
              </w:rPr>
              <w:t>2</w:t>
            </w:r>
          </w:p>
        </w:tc>
        <w:tc>
          <w:tcPr>
            <w:tcW w:w="8473" w:type="dxa"/>
          </w:tcPr>
          <w:p w14:paraId="49CEB132" w14:textId="61B78E6E" w:rsidR="005B35F9" w:rsidRPr="006F58F3" w:rsidRDefault="005B35F9" w:rsidP="006F58F3">
            <w:pPr>
              <w:jc w:val="both"/>
              <w:rPr>
                <w:bCs/>
                <w:sz w:val="28"/>
                <w:szCs w:val="28"/>
                <w:lang w:val="kk-KZ"/>
              </w:rPr>
            </w:pPr>
            <w:r w:rsidRPr="00C53C88">
              <w:rPr>
                <w:b/>
                <w:bCs/>
                <w:sz w:val="28"/>
                <w:szCs w:val="28"/>
                <w:lang w:val="kk-KZ"/>
              </w:rPr>
              <w:t>ЖАЗДЫҚ БИДАЙ ӨНІМДІЛІГІНЕ ФОСФОРДЫҢ ӘСЕРІН БОЛЖАУ ҮШІН НЕЙРОНДЫҚ ЖЕЛІ МОДЕЛІН ҚҰРУ</w:t>
            </w:r>
            <w:r w:rsidR="006F58F3">
              <w:rPr>
                <w:bCs/>
                <w:sz w:val="28"/>
                <w:szCs w:val="28"/>
                <w:lang w:val="kk-KZ"/>
              </w:rPr>
              <w:t>...........</w:t>
            </w:r>
          </w:p>
        </w:tc>
        <w:tc>
          <w:tcPr>
            <w:tcW w:w="708" w:type="dxa"/>
          </w:tcPr>
          <w:p w14:paraId="197097BE" w14:textId="77777777" w:rsidR="005B35F9" w:rsidRPr="00A14CB7" w:rsidRDefault="005B35F9" w:rsidP="005B35F9">
            <w:pPr>
              <w:rPr>
                <w:sz w:val="28"/>
                <w:szCs w:val="28"/>
                <w:lang w:val="kk-KZ"/>
              </w:rPr>
            </w:pPr>
          </w:p>
          <w:p w14:paraId="0F7A1FEE" w14:textId="35F5CE60" w:rsidR="005B35F9" w:rsidRPr="00A14CB7" w:rsidRDefault="00BC2722" w:rsidP="005B35F9">
            <w:pPr>
              <w:rPr>
                <w:sz w:val="28"/>
                <w:szCs w:val="28"/>
                <w:lang w:val="kk-KZ"/>
              </w:rPr>
            </w:pPr>
            <w:r>
              <w:rPr>
                <w:sz w:val="28"/>
                <w:szCs w:val="28"/>
                <w:lang w:val="kk-KZ"/>
              </w:rPr>
              <w:t>4</w:t>
            </w:r>
            <w:r w:rsidR="00CD3E32">
              <w:rPr>
                <w:sz w:val="28"/>
                <w:szCs w:val="28"/>
                <w:lang w:val="kk-KZ"/>
              </w:rPr>
              <w:t>2</w:t>
            </w:r>
          </w:p>
        </w:tc>
      </w:tr>
      <w:tr w:rsidR="005B35F9" w:rsidRPr="00A14CB7" w14:paraId="1A101A02" w14:textId="77777777" w:rsidTr="006F58F3">
        <w:tc>
          <w:tcPr>
            <w:tcW w:w="566" w:type="dxa"/>
          </w:tcPr>
          <w:p w14:paraId="1A58C8BC" w14:textId="77777777" w:rsidR="005B35F9" w:rsidRPr="00A82CE8" w:rsidRDefault="005B35F9" w:rsidP="005B35F9">
            <w:pPr>
              <w:rPr>
                <w:sz w:val="28"/>
                <w:szCs w:val="28"/>
                <w:lang w:val="kk-KZ"/>
              </w:rPr>
            </w:pPr>
            <w:r w:rsidRPr="00A82CE8">
              <w:rPr>
                <w:sz w:val="28"/>
                <w:szCs w:val="28"/>
                <w:lang w:val="kk-KZ"/>
              </w:rPr>
              <w:t>2.1</w:t>
            </w:r>
          </w:p>
        </w:tc>
        <w:tc>
          <w:tcPr>
            <w:tcW w:w="8473" w:type="dxa"/>
          </w:tcPr>
          <w:p w14:paraId="5B198333" w14:textId="442E4FA5" w:rsidR="005B35F9" w:rsidRPr="00C53C88" w:rsidRDefault="005B35F9" w:rsidP="006F58F3">
            <w:pPr>
              <w:jc w:val="both"/>
              <w:rPr>
                <w:sz w:val="28"/>
                <w:szCs w:val="28"/>
                <w:lang w:val="kk-KZ"/>
              </w:rPr>
            </w:pPr>
            <w:r>
              <w:rPr>
                <w:sz w:val="28"/>
                <w:szCs w:val="28"/>
                <w:lang w:val="kk-KZ"/>
              </w:rPr>
              <w:t xml:space="preserve">Нейрондық желі кіріс деректерінің </w:t>
            </w:r>
            <w:r w:rsidRPr="00C53C88">
              <w:rPr>
                <w:sz w:val="28"/>
                <w:szCs w:val="28"/>
                <w:lang w:val="kk-KZ"/>
              </w:rPr>
              <w:t>EDA-талдауы</w:t>
            </w:r>
            <w:r w:rsidR="006F58F3">
              <w:rPr>
                <w:sz w:val="28"/>
                <w:szCs w:val="28"/>
                <w:lang w:val="kk-KZ"/>
              </w:rPr>
              <w:t>..............................</w:t>
            </w:r>
          </w:p>
        </w:tc>
        <w:tc>
          <w:tcPr>
            <w:tcW w:w="708" w:type="dxa"/>
          </w:tcPr>
          <w:p w14:paraId="7CCB307D" w14:textId="052CC922" w:rsidR="005B35F9" w:rsidRPr="00A14CB7" w:rsidRDefault="00BC2722" w:rsidP="005B35F9">
            <w:pPr>
              <w:rPr>
                <w:sz w:val="28"/>
                <w:szCs w:val="28"/>
                <w:lang w:val="kk-KZ"/>
              </w:rPr>
            </w:pPr>
            <w:r>
              <w:rPr>
                <w:sz w:val="28"/>
                <w:szCs w:val="28"/>
                <w:lang w:val="kk-KZ"/>
              </w:rPr>
              <w:t>4</w:t>
            </w:r>
            <w:r w:rsidR="00CD3E32">
              <w:rPr>
                <w:sz w:val="28"/>
                <w:szCs w:val="28"/>
                <w:lang w:val="kk-KZ"/>
              </w:rPr>
              <w:t>2</w:t>
            </w:r>
          </w:p>
        </w:tc>
      </w:tr>
      <w:tr w:rsidR="005B35F9" w:rsidRPr="00A14CB7" w14:paraId="4D8E6129" w14:textId="77777777" w:rsidTr="006F58F3">
        <w:tc>
          <w:tcPr>
            <w:tcW w:w="566" w:type="dxa"/>
          </w:tcPr>
          <w:p w14:paraId="76C27618" w14:textId="77777777" w:rsidR="005B35F9" w:rsidRPr="00A82CE8" w:rsidRDefault="005B35F9" w:rsidP="005B35F9">
            <w:pPr>
              <w:rPr>
                <w:sz w:val="28"/>
                <w:szCs w:val="28"/>
                <w:lang w:val="kk-KZ"/>
              </w:rPr>
            </w:pPr>
            <w:r w:rsidRPr="00A82CE8">
              <w:rPr>
                <w:sz w:val="28"/>
                <w:szCs w:val="28"/>
                <w:lang w:val="kk-KZ"/>
              </w:rPr>
              <w:t>2.2</w:t>
            </w:r>
          </w:p>
        </w:tc>
        <w:tc>
          <w:tcPr>
            <w:tcW w:w="8473" w:type="dxa"/>
          </w:tcPr>
          <w:p w14:paraId="1D397FD7" w14:textId="3FB242BC" w:rsidR="005B35F9" w:rsidRPr="00C53C88" w:rsidRDefault="005B35F9" w:rsidP="006F58F3">
            <w:pPr>
              <w:jc w:val="both"/>
              <w:rPr>
                <w:sz w:val="28"/>
                <w:szCs w:val="28"/>
                <w:lang w:val="kk-KZ"/>
              </w:rPr>
            </w:pPr>
            <w:r w:rsidRPr="00C53C88">
              <w:rPr>
                <w:sz w:val="28"/>
                <w:szCs w:val="28"/>
                <w:lang w:val="kk-KZ"/>
              </w:rPr>
              <w:t>Нейрондық желі деректерін алдын ала өңдеу</w:t>
            </w:r>
            <w:r w:rsidR="006F58F3">
              <w:rPr>
                <w:sz w:val="28"/>
                <w:szCs w:val="28"/>
                <w:lang w:val="kk-KZ"/>
              </w:rPr>
              <w:t>....................................</w:t>
            </w:r>
          </w:p>
        </w:tc>
        <w:tc>
          <w:tcPr>
            <w:tcW w:w="708" w:type="dxa"/>
          </w:tcPr>
          <w:p w14:paraId="41EA1E04" w14:textId="2E84AD78" w:rsidR="005B35F9" w:rsidRPr="00A14CB7" w:rsidRDefault="00BC2722" w:rsidP="005B35F9">
            <w:pPr>
              <w:rPr>
                <w:sz w:val="28"/>
                <w:szCs w:val="28"/>
                <w:lang w:val="kk-KZ"/>
              </w:rPr>
            </w:pPr>
            <w:r>
              <w:rPr>
                <w:sz w:val="28"/>
                <w:szCs w:val="28"/>
                <w:lang w:val="kk-KZ"/>
              </w:rPr>
              <w:t>4</w:t>
            </w:r>
            <w:r w:rsidR="00CD3E32">
              <w:rPr>
                <w:sz w:val="28"/>
                <w:szCs w:val="28"/>
                <w:lang w:val="kk-KZ"/>
              </w:rPr>
              <w:t>6</w:t>
            </w:r>
          </w:p>
        </w:tc>
      </w:tr>
      <w:tr w:rsidR="005B35F9" w:rsidRPr="00A14CB7" w14:paraId="21A3249E" w14:textId="77777777" w:rsidTr="006F58F3">
        <w:tc>
          <w:tcPr>
            <w:tcW w:w="566" w:type="dxa"/>
          </w:tcPr>
          <w:p w14:paraId="6A323656" w14:textId="77777777" w:rsidR="005B35F9" w:rsidRPr="00A82CE8" w:rsidRDefault="005B35F9" w:rsidP="005B35F9">
            <w:pPr>
              <w:rPr>
                <w:sz w:val="28"/>
                <w:szCs w:val="28"/>
                <w:lang w:val="kk-KZ"/>
              </w:rPr>
            </w:pPr>
            <w:r w:rsidRPr="00A82CE8">
              <w:rPr>
                <w:sz w:val="28"/>
                <w:szCs w:val="28"/>
                <w:lang w:val="kk-KZ"/>
              </w:rPr>
              <w:t>2.3</w:t>
            </w:r>
          </w:p>
        </w:tc>
        <w:tc>
          <w:tcPr>
            <w:tcW w:w="8473" w:type="dxa"/>
          </w:tcPr>
          <w:p w14:paraId="235B7648" w14:textId="34B6FF50" w:rsidR="005B35F9" w:rsidRPr="007706C5" w:rsidRDefault="005B35F9" w:rsidP="006F58F3">
            <w:pPr>
              <w:jc w:val="both"/>
              <w:rPr>
                <w:sz w:val="28"/>
                <w:szCs w:val="28"/>
                <w:lang w:val="kk-KZ"/>
              </w:rPr>
            </w:pPr>
            <w:r w:rsidRPr="00C53C88">
              <w:rPr>
                <w:sz w:val="28"/>
                <w:szCs w:val="28"/>
                <w:lang w:val="kk-KZ"/>
              </w:rPr>
              <w:t>Жаздық бидай өнімділігіне фосфордың әсерін болжау үшін нейрондық желіні құру</w:t>
            </w:r>
            <w:r w:rsidR="006F58F3">
              <w:rPr>
                <w:sz w:val="28"/>
                <w:szCs w:val="28"/>
                <w:lang w:val="kk-KZ"/>
              </w:rPr>
              <w:t>........................................................................</w:t>
            </w:r>
          </w:p>
        </w:tc>
        <w:tc>
          <w:tcPr>
            <w:tcW w:w="708" w:type="dxa"/>
          </w:tcPr>
          <w:p w14:paraId="06D5775C" w14:textId="77777777" w:rsidR="005B35F9" w:rsidRPr="00A14CB7" w:rsidRDefault="005B35F9" w:rsidP="005B35F9">
            <w:pPr>
              <w:rPr>
                <w:sz w:val="28"/>
                <w:szCs w:val="28"/>
                <w:lang w:val="kk-KZ"/>
              </w:rPr>
            </w:pPr>
          </w:p>
          <w:p w14:paraId="4650B7AC" w14:textId="16100748" w:rsidR="005B35F9" w:rsidRPr="00A14CB7" w:rsidRDefault="00A50D1B" w:rsidP="005B35F9">
            <w:pPr>
              <w:rPr>
                <w:sz w:val="28"/>
                <w:szCs w:val="28"/>
                <w:lang w:val="kk-KZ"/>
              </w:rPr>
            </w:pPr>
            <w:r>
              <w:rPr>
                <w:sz w:val="28"/>
                <w:szCs w:val="28"/>
                <w:lang w:val="kk-KZ"/>
              </w:rPr>
              <w:t>4</w:t>
            </w:r>
            <w:r w:rsidR="00CD3E32">
              <w:rPr>
                <w:sz w:val="28"/>
                <w:szCs w:val="28"/>
                <w:lang w:val="kk-KZ"/>
              </w:rPr>
              <w:t>9</w:t>
            </w:r>
          </w:p>
        </w:tc>
      </w:tr>
      <w:tr w:rsidR="005B35F9" w:rsidRPr="00A14CB7" w14:paraId="005F9D53" w14:textId="77777777" w:rsidTr="006F58F3">
        <w:tc>
          <w:tcPr>
            <w:tcW w:w="566" w:type="dxa"/>
          </w:tcPr>
          <w:p w14:paraId="0AC080CB" w14:textId="77777777" w:rsidR="005B35F9" w:rsidRPr="00A82CE8" w:rsidRDefault="005B35F9" w:rsidP="005B35F9">
            <w:pPr>
              <w:rPr>
                <w:sz w:val="28"/>
                <w:szCs w:val="28"/>
                <w:lang w:val="kk-KZ"/>
              </w:rPr>
            </w:pPr>
            <w:r w:rsidRPr="00A82CE8">
              <w:rPr>
                <w:sz w:val="28"/>
                <w:szCs w:val="28"/>
                <w:lang w:val="kk-KZ"/>
              </w:rPr>
              <w:t>2.4</w:t>
            </w:r>
          </w:p>
        </w:tc>
        <w:tc>
          <w:tcPr>
            <w:tcW w:w="8473" w:type="dxa"/>
          </w:tcPr>
          <w:p w14:paraId="1619927D" w14:textId="6B6D71CF" w:rsidR="005B35F9" w:rsidRPr="00A82CE8" w:rsidRDefault="005B35F9" w:rsidP="006F58F3">
            <w:pPr>
              <w:jc w:val="both"/>
              <w:rPr>
                <w:sz w:val="28"/>
                <w:szCs w:val="28"/>
                <w:lang w:val="kk-KZ"/>
              </w:rPr>
            </w:pPr>
            <w:r w:rsidRPr="00C53C88">
              <w:rPr>
                <w:sz w:val="28"/>
                <w:szCs w:val="28"/>
                <w:lang w:val="kk-KZ"/>
              </w:rPr>
              <w:t>Максималды өнімділікке қол жеткізу үшін фосфордың оңтайлы деңгейін анықтау әдістемесі</w:t>
            </w:r>
            <w:r w:rsidR="006F58F3">
              <w:rPr>
                <w:sz w:val="28"/>
                <w:szCs w:val="28"/>
                <w:lang w:val="kk-KZ"/>
              </w:rPr>
              <w:t>....................................................................</w:t>
            </w:r>
          </w:p>
        </w:tc>
        <w:tc>
          <w:tcPr>
            <w:tcW w:w="708" w:type="dxa"/>
          </w:tcPr>
          <w:p w14:paraId="6E15755D" w14:textId="77777777" w:rsidR="005B35F9" w:rsidRPr="00A14CB7" w:rsidRDefault="005B35F9" w:rsidP="005B35F9">
            <w:pPr>
              <w:rPr>
                <w:sz w:val="28"/>
                <w:szCs w:val="28"/>
                <w:lang w:val="kk-KZ"/>
              </w:rPr>
            </w:pPr>
          </w:p>
          <w:p w14:paraId="48445437" w14:textId="5431F006" w:rsidR="005B35F9" w:rsidRPr="00A14CB7" w:rsidRDefault="00BC2722" w:rsidP="005B35F9">
            <w:pPr>
              <w:rPr>
                <w:sz w:val="28"/>
                <w:szCs w:val="28"/>
                <w:lang w:val="kk-KZ"/>
              </w:rPr>
            </w:pPr>
            <w:r>
              <w:rPr>
                <w:sz w:val="28"/>
                <w:szCs w:val="28"/>
                <w:lang w:val="kk-KZ"/>
              </w:rPr>
              <w:t>6</w:t>
            </w:r>
            <w:r w:rsidR="00CD3E32">
              <w:rPr>
                <w:sz w:val="28"/>
                <w:szCs w:val="28"/>
                <w:lang w:val="kk-KZ"/>
              </w:rPr>
              <w:t>6</w:t>
            </w:r>
          </w:p>
        </w:tc>
      </w:tr>
      <w:tr w:rsidR="00C568DB" w:rsidRPr="00A14CB7" w14:paraId="6EA5B01E" w14:textId="77777777" w:rsidTr="006F58F3">
        <w:tc>
          <w:tcPr>
            <w:tcW w:w="566" w:type="dxa"/>
          </w:tcPr>
          <w:p w14:paraId="300E1EB7" w14:textId="77777777" w:rsidR="00C568DB" w:rsidRPr="00A82CE8" w:rsidRDefault="00C568DB" w:rsidP="005B35F9">
            <w:pPr>
              <w:rPr>
                <w:sz w:val="28"/>
                <w:szCs w:val="28"/>
                <w:lang w:val="kk-KZ"/>
              </w:rPr>
            </w:pPr>
          </w:p>
        </w:tc>
        <w:tc>
          <w:tcPr>
            <w:tcW w:w="8473" w:type="dxa"/>
          </w:tcPr>
          <w:p w14:paraId="28BD188A" w14:textId="578D94D8" w:rsidR="00C568DB" w:rsidRPr="00C53C88" w:rsidRDefault="00C568DB" w:rsidP="006F58F3">
            <w:pPr>
              <w:jc w:val="both"/>
              <w:rPr>
                <w:sz w:val="28"/>
                <w:szCs w:val="28"/>
                <w:lang w:val="kk-KZ"/>
              </w:rPr>
            </w:pPr>
            <w:r>
              <w:rPr>
                <w:sz w:val="28"/>
                <w:szCs w:val="28"/>
                <w:lang w:val="kk-KZ"/>
              </w:rPr>
              <w:t>Ек</w:t>
            </w:r>
            <w:r w:rsidRPr="00C568DB">
              <w:rPr>
                <w:sz w:val="28"/>
                <w:szCs w:val="28"/>
                <w:lang w:val="kk-KZ"/>
              </w:rPr>
              <w:t>інші бөлім бойынша қорытынды</w:t>
            </w:r>
          </w:p>
        </w:tc>
        <w:tc>
          <w:tcPr>
            <w:tcW w:w="708" w:type="dxa"/>
          </w:tcPr>
          <w:p w14:paraId="7963399A" w14:textId="070252AD" w:rsidR="00C568DB" w:rsidRPr="00A14CB7" w:rsidRDefault="00CD3E32" w:rsidP="005B35F9">
            <w:pPr>
              <w:rPr>
                <w:sz w:val="28"/>
                <w:szCs w:val="28"/>
                <w:lang w:val="kk-KZ"/>
              </w:rPr>
            </w:pPr>
            <w:r>
              <w:rPr>
                <w:sz w:val="28"/>
                <w:szCs w:val="28"/>
                <w:lang w:val="kk-KZ"/>
              </w:rPr>
              <w:t>71</w:t>
            </w:r>
          </w:p>
        </w:tc>
      </w:tr>
      <w:tr w:rsidR="005B35F9" w:rsidRPr="00A14CB7" w14:paraId="158FA9AB" w14:textId="77777777" w:rsidTr="006F58F3">
        <w:tc>
          <w:tcPr>
            <w:tcW w:w="566" w:type="dxa"/>
          </w:tcPr>
          <w:p w14:paraId="6F23165F" w14:textId="77777777" w:rsidR="005B35F9" w:rsidRPr="00C53C88" w:rsidRDefault="005B35F9" w:rsidP="005B35F9">
            <w:pPr>
              <w:rPr>
                <w:b/>
                <w:bCs/>
                <w:sz w:val="28"/>
                <w:szCs w:val="28"/>
                <w:lang w:val="kk-KZ"/>
              </w:rPr>
            </w:pPr>
            <w:r w:rsidRPr="00C53C88">
              <w:rPr>
                <w:b/>
                <w:bCs/>
                <w:sz w:val="28"/>
                <w:szCs w:val="28"/>
                <w:lang w:val="kk-KZ"/>
              </w:rPr>
              <w:t>3</w:t>
            </w:r>
          </w:p>
        </w:tc>
        <w:tc>
          <w:tcPr>
            <w:tcW w:w="8473" w:type="dxa"/>
          </w:tcPr>
          <w:p w14:paraId="301E3493" w14:textId="60B3F28E" w:rsidR="005B35F9" w:rsidRPr="006F58F3" w:rsidRDefault="005B35F9" w:rsidP="006F58F3">
            <w:pPr>
              <w:jc w:val="both"/>
              <w:rPr>
                <w:bCs/>
                <w:sz w:val="28"/>
                <w:szCs w:val="28"/>
                <w:lang w:val="kk-KZ"/>
              </w:rPr>
            </w:pPr>
            <w:r w:rsidRPr="00C53C88">
              <w:rPr>
                <w:b/>
                <w:bCs/>
                <w:sz w:val="28"/>
                <w:szCs w:val="28"/>
                <w:lang w:val="kk-KZ"/>
              </w:rPr>
              <w:t>ЖАЗДЫҚ БИДАЙ ӨНІМДІЛІГІНЕ ФОСФОРДЫҢ ӘСЕРІН БОЛЖАУДЫҢ НЕЙРОКОМПЬЮТЕРЛІК ЖҮЙЕСІН ӘЗІРЛЕУ</w:t>
            </w:r>
            <w:r w:rsidR="006F58F3">
              <w:rPr>
                <w:bCs/>
                <w:sz w:val="28"/>
                <w:szCs w:val="28"/>
                <w:lang w:val="kk-KZ"/>
              </w:rPr>
              <w:t>...............................................................................................</w:t>
            </w:r>
          </w:p>
        </w:tc>
        <w:tc>
          <w:tcPr>
            <w:tcW w:w="708" w:type="dxa"/>
          </w:tcPr>
          <w:p w14:paraId="11D3A912" w14:textId="77777777" w:rsidR="005B35F9" w:rsidRPr="00A14CB7" w:rsidRDefault="005B35F9" w:rsidP="005B35F9">
            <w:pPr>
              <w:rPr>
                <w:sz w:val="28"/>
                <w:szCs w:val="28"/>
                <w:lang w:val="kk-KZ"/>
              </w:rPr>
            </w:pPr>
          </w:p>
          <w:p w14:paraId="0E491C88" w14:textId="77777777" w:rsidR="00E94EEC" w:rsidRPr="00A14CB7" w:rsidRDefault="00E94EEC" w:rsidP="005B35F9">
            <w:pPr>
              <w:rPr>
                <w:sz w:val="28"/>
                <w:szCs w:val="28"/>
                <w:lang w:val="kk-KZ"/>
              </w:rPr>
            </w:pPr>
          </w:p>
          <w:p w14:paraId="0009DDD3" w14:textId="19D33D1A" w:rsidR="005B35F9" w:rsidRPr="00A14CB7" w:rsidRDefault="00BC2722" w:rsidP="005B35F9">
            <w:pPr>
              <w:rPr>
                <w:sz w:val="28"/>
                <w:szCs w:val="28"/>
                <w:lang w:val="kk-KZ"/>
              </w:rPr>
            </w:pPr>
            <w:r>
              <w:rPr>
                <w:sz w:val="28"/>
                <w:szCs w:val="28"/>
                <w:lang w:val="kk-KZ"/>
              </w:rPr>
              <w:t>7</w:t>
            </w:r>
            <w:r w:rsidR="00CD3E32">
              <w:rPr>
                <w:sz w:val="28"/>
                <w:szCs w:val="28"/>
                <w:lang w:val="kk-KZ"/>
              </w:rPr>
              <w:t>2</w:t>
            </w:r>
          </w:p>
        </w:tc>
      </w:tr>
      <w:tr w:rsidR="005B35F9" w:rsidRPr="00A14CB7" w14:paraId="55AA00E3" w14:textId="77777777" w:rsidTr="006F58F3">
        <w:tc>
          <w:tcPr>
            <w:tcW w:w="566" w:type="dxa"/>
          </w:tcPr>
          <w:p w14:paraId="436CB993" w14:textId="77777777" w:rsidR="005B35F9" w:rsidRPr="00A82CE8" w:rsidRDefault="005B35F9" w:rsidP="005B35F9">
            <w:pPr>
              <w:rPr>
                <w:sz w:val="28"/>
                <w:szCs w:val="28"/>
                <w:lang w:val="kk-KZ"/>
              </w:rPr>
            </w:pPr>
            <w:r w:rsidRPr="00A82CE8">
              <w:rPr>
                <w:sz w:val="28"/>
                <w:szCs w:val="28"/>
                <w:lang w:val="kk-KZ"/>
              </w:rPr>
              <w:t>3.1</w:t>
            </w:r>
          </w:p>
        </w:tc>
        <w:tc>
          <w:tcPr>
            <w:tcW w:w="8473" w:type="dxa"/>
          </w:tcPr>
          <w:p w14:paraId="3D18033B" w14:textId="726D220D" w:rsidR="005B35F9" w:rsidRPr="00A82CE8" w:rsidRDefault="005B35F9" w:rsidP="006F58F3">
            <w:pPr>
              <w:jc w:val="both"/>
              <w:rPr>
                <w:sz w:val="28"/>
                <w:szCs w:val="28"/>
                <w:lang w:val="kk-KZ"/>
              </w:rPr>
            </w:pPr>
            <w:r w:rsidRPr="00C53C88">
              <w:rPr>
                <w:sz w:val="28"/>
                <w:szCs w:val="28"/>
                <w:lang w:val="kk-KZ"/>
              </w:rPr>
              <w:t>Фосфордың жаздық бидай өнімділігіне әсерін болжаудың нейрокомпьютерлік жүйесінің тұжырымдамалық моделі</w:t>
            </w:r>
            <w:r w:rsidR="006F58F3">
              <w:rPr>
                <w:sz w:val="28"/>
                <w:szCs w:val="28"/>
                <w:lang w:val="kk-KZ"/>
              </w:rPr>
              <w:t>...................</w:t>
            </w:r>
          </w:p>
        </w:tc>
        <w:tc>
          <w:tcPr>
            <w:tcW w:w="708" w:type="dxa"/>
          </w:tcPr>
          <w:p w14:paraId="5D40B2FE" w14:textId="77777777" w:rsidR="005B35F9" w:rsidRPr="00A14CB7" w:rsidRDefault="005B35F9" w:rsidP="005B35F9">
            <w:pPr>
              <w:rPr>
                <w:sz w:val="28"/>
                <w:szCs w:val="28"/>
                <w:lang w:val="kk-KZ"/>
              </w:rPr>
            </w:pPr>
          </w:p>
          <w:p w14:paraId="161F9BD5" w14:textId="27013182" w:rsidR="005B35F9" w:rsidRPr="00A14CB7" w:rsidRDefault="00BC2722" w:rsidP="005B35F9">
            <w:pPr>
              <w:rPr>
                <w:sz w:val="28"/>
                <w:szCs w:val="28"/>
                <w:lang w:val="kk-KZ"/>
              </w:rPr>
            </w:pPr>
            <w:r>
              <w:rPr>
                <w:sz w:val="28"/>
                <w:szCs w:val="28"/>
                <w:lang w:val="kk-KZ"/>
              </w:rPr>
              <w:t>7</w:t>
            </w:r>
            <w:r w:rsidR="00CD3E32">
              <w:rPr>
                <w:sz w:val="28"/>
                <w:szCs w:val="28"/>
                <w:lang w:val="kk-KZ"/>
              </w:rPr>
              <w:t>2</w:t>
            </w:r>
          </w:p>
        </w:tc>
      </w:tr>
      <w:tr w:rsidR="005B35F9" w:rsidRPr="00A14CB7" w14:paraId="7FF0C8E0" w14:textId="77777777" w:rsidTr="006F58F3">
        <w:tc>
          <w:tcPr>
            <w:tcW w:w="566" w:type="dxa"/>
          </w:tcPr>
          <w:p w14:paraId="75F0DB61" w14:textId="77777777" w:rsidR="005B35F9" w:rsidRPr="00A82CE8" w:rsidRDefault="005B35F9" w:rsidP="005B35F9">
            <w:pPr>
              <w:rPr>
                <w:sz w:val="28"/>
                <w:szCs w:val="28"/>
                <w:lang w:val="kk-KZ"/>
              </w:rPr>
            </w:pPr>
            <w:r w:rsidRPr="00A82CE8">
              <w:rPr>
                <w:sz w:val="28"/>
                <w:szCs w:val="28"/>
                <w:lang w:val="kk-KZ"/>
              </w:rPr>
              <w:t>3.2</w:t>
            </w:r>
          </w:p>
        </w:tc>
        <w:tc>
          <w:tcPr>
            <w:tcW w:w="8473" w:type="dxa"/>
          </w:tcPr>
          <w:p w14:paraId="341D0D0D" w14:textId="5FC03F36" w:rsidR="005B35F9" w:rsidRPr="00A82CE8" w:rsidRDefault="005B35F9" w:rsidP="006F58F3">
            <w:pPr>
              <w:jc w:val="both"/>
              <w:rPr>
                <w:sz w:val="28"/>
                <w:szCs w:val="28"/>
                <w:lang w:val="kk-KZ"/>
              </w:rPr>
            </w:pPr>
            <w:r w:rsidRPr="00C53C88">
              <w:rPr>
                <w:sz w:val="28"/>
                <w:szCs w:val="28"/>
                <w:lang w:val="kk-KZ"/>
              </w:rPr>
              <w:t>Фосфордың жаздық бидай өнімділігіне әсерін болжаудың нейрокомпьютерлік жүйесінің архитектурасы</w:t>
            </w:r>
            <w:r w:rsidR="006F58F3">
              <w:rPr>
                <w:sz w:val="28"/>
                <w:szCs w:val="28"/>
                <w:lang w:val="kk-KZ"/>
              </w:rPr>
              <w:t>.....................................</w:t>
            </w:r>
          </w:p>
        </w:tc>
        <w:tc>
          <w:tcPr>
            <w:tcW w:w="708" w:type="dxa"/>
          </w:tcPr>
          <w:p w14:paraId="598A8C74" w14:textId="77777777" w:rsidR="005B35F9" w:rsidRPr="00A14CB7" w:rsidRDefault="005B35F9" w:rsidP="005B35F9">
            <w:pPr>
              <w:rPr>
                <w:sz w:val="28"/>
                <w:szCs w:val="28"/>
                <w:lang w:val="kk-KZ"/>
              </w:rPr>
            </w:pPr>
          </w:p>
          <w:p w14:paraId="333B2B16" w14:textId="507D8F62" w:rsidR="005B35F9" w:rsidRPr="00A14CB7" w:rsidRDefault="00BC2722" w:rsidP="005B35F9">
            <w:pPr>
              <w:rPr>
                <w:sz w:val="28"/>
                <w:szCs w:val="28"/>
                <w:lang w:val="kk-KZ"/>
              </w:rPr>
            </w:pPr>
            <w:r>
              <w:rPr>
                <w:sz w:val="28"/>
                <w:szCs w:val="28"/>
                <w:lang w:val="kk-KZ"/>
              </w:rPr>
              <w:t>7</w:t>
            </w:r>
            <w:r w:rsidR="00CD3E32">
              <w:rPr>
                <w:sz w:val="28"/>
                <w:szCs w:val="28"/>
                <w:lang w:val="kk-KZ"/>
              </w:rPr>
              <w:t>3</w:t>
            </w:r>
          </w:p>
        </w:tc>
      </w:tr>
      <w:tr w:rsidR="005B35F9" w:rsidRPr="00A14CB7" w14:paraId="56242184" w14:textId="77777777" w:rsidTr="006F58F3">
        <w:tc>
          <w:tcPr>
            <w:tcW w:w="566" w:type="dxa"/>
          </w:tcPr>
          <w:p w14:paraId="53572A11" w14:textId="77777777" w:rsidR="005B35F9" w:rsidRPr="00A82CE8" w:rsidRDefault="005B35F9" w:rsidP="005B35F9">
            <w:pPr>
              <w:rPr>
                <w:sz w:val="28"/>
                <w:szCs w:val="28"/>
                <w:lang w:val="kk-KZ"/>
              </w:rPr>
            </w:pPr>
            <w:r w:rsidRPr="00A82CE8">
              <w:rPr>
                <w:sz w:val="28"/>
                <w:szCs w:val="28"/>
                <w:lang w:val="kk-KZ"/>
              </w:rPr>
              <w:t>3.3</w:t>
            </w:r>
          </w:p>
        </w:tc>
        <w:tc>
          <w:tcPr>
            <w:tcW w:w="8473" w:type="dxa"/>
          </w:tcPr>
          <w:p w14:paraId="51F5AF35" w14:textId="6D45E96F" w:rsidR="005B35F9" w:rsidRPr="00A82CE8" w:rsidRDefault="005B35F9" w:rsidP="006F58F3">
            <w:pPr>
              <w:jc w:val="both"/>
              <w:rPr>
                <w:sz w:val="28"/>
                <w:szCs w:val="28"/>
                <w:lang w:val="kk-KZ"/>
              </w:rPr>
            </w:pPr>
            <w:r w:rsidRPr="00C53C88">
              <w:rPr>
                <w:sz w:val="28"/>
                <w:szCs w:val="28"/>
                <w:lang w:val="kk-KZ"/>
              </w:rPr>
              <w:t>Нейрокомпьютерлік болжау жүйесін тестілеу</w:t>
            </w:r>
            <w:r w:rsidR="006F58F3">
              <w:rPr>
                <w:sz w:val="28"/>
                <w:szCs w:val="28"/>
                <w:lang w:val="kk-KZ"/>
              </w:rPr>
              <w:t>.....................................</w:t>
            </w:r>
          </w:p>
        </w:tc>
        <w:tc>
          <w:tcPr>
            <w:tcW w:w="708" w:type="dxa"/>
          </w:tcPr>
          <w:p w14:paraId="594F66B5" w14:textId="7160CE8B" w:rsidR="005B35F9" w:rsidRPr="00A14CB7" w:rsidRDefault="00BC2722" w:rsidP="005B35F9">
            <w:pPr>
              <w:rPr>
                <w:sz w:val="28"/>
                <w:szCs w:val="28"/>
                <w:lang w:val="kk-KZ"/>
              </w:rPr>
            </w:pPr>
            <w:r>
              <w:rPr>
                <w:sz w:val="28"/>
                <w:szCs w:val="28"/>
                <w:lang w:val="kk-KZ"/>
              </w:rPr>
              <w:t>7</w:t>
            </w:r>
            <w:r w:rsidR="007C674D">
              <w:rPr>
                <w:sz w:val="28"/>
                <w:szCs w:val="28"/>
                <w:lang w:val="kk-KZ"/>
              </w:rPr>
              <w:t>7</w:t>
            </w:r>
          </w:p>
        </w:tc>
      </w:tr>
      <w:tr w:rsidR="00C568DB" w:rsidRPr="00A14CB7" w14:paraId="2030BB82" w14:textId="77777777" w:rsidTr="006F58F3">
        <w:tc>
          <w:tcPr>
            <w:tcW w:w="566" w:type="dxa"/>
          </w:tcPr>
          <w:p w14:paraId="5284A0F5" w14:textId="77777777" w:rsidR="00C568DB" w:rsidRPr="00A82CE8" w:rsidRDefault="00C568DB" w:rsidP="005B35F9">
            <w:pPr>
              <w:rPr>
                <w:sz w:val="28"/>
                <w:szCs w:val="28"/>
                <w:lang w:val="kk-KZ"/>
              </w:rPr>
            </w:pPr>
          </w:p>
        </w:tc>
        <w:tc>
          <w:tcPr>
            <w:tcW w:w="8473" w:type="dxa"/>
          </w:tcPr>
          <w:p w14:paraId="451FC094" w14:textId="2E1919F6" w:rsidR="00C568DB" w:rsidRPr="00C53C88" w:rsidRDefault="00C568DB" w:rsidP="006F58F3">
            <w:pPr>
              <w:jc w:val="both"/>
              <w:rPr>
                <w:sz w:val="28"/>
                <w:szCs w:val="28"/>
                <w:lang w:val="kk-KZ"/>
              </w:rPr>
            </w:pPr>
            <w:r>
              <w:rPr>
                <w:sz w:val="28"/>
                <w:szCs w:val="28"/>
                <w:lang w:val="kk-KZ"/>
              </w:rPr>
              <w:t>Үш</w:t>
            </w:r>
            <w:r w:rsidRPr="00C568DB">
              <w:rPr>
                <w:sz w:val="28"/>
                <w:szCs w:val="28"/>
                <w:lang w:val="kk-KZ"/>
              </w:rPr>
              <w:t>інші бөлім бойынша қорытынды</w:t>
            </w:r>
          </w:p>
        </w:tc>
        <w:tc>
          <w:tcPr>
            <w:tcW w:w="708" w:type="dxa"/>
          </w:tcPr>
          <w:p w14:paraId="6E2BC4FB" w14:textId="280D68B7" w:rsidR="00C568DB" w:rsidRDefault="007C674D" w:rsidP="005B35F9">
            <w:pPr>
              <w:rPr>
                <w:sz w:val="28"/>
                <w:szCs w:val="28"/>
                <w:lang w:val="kk-KZ"/>
              </w:rPr>
            </w:pPr>
            <w:r>
              <w:rPr>
                <w:sz w:val="28"/>
                <w:szCs w:val="28"/>
                <w:lang w:val="kk-KZ"/>
              </w:rPr>
              <w:t>79</w:t>
            </w:r>
          </w:p>
        </w:tc>
      </w:tr>
      <w:tr w:rsidR="005B35F9" w:rsidRPr="00A14CB7" w14:paraId="672FBF76" w14:textId="77777777" w:rsidTr="006F58F3">
        <w:tc>
          <w:tcPr>
            <w:tcW w:w="566" w:type="dxa"/>
          </w:tcPr>
          <w:p w14:paraId="4326B725" w14:textId="77777777" w:rsidR="005B35F9" w:rsidRPr="00A82CE8" w:rsidRDefault="005B35F9" w:rsidP="005B35F9">
            <w:pPr>
              <w:rPr>
                <w:sz w:val="28"/>
                <w:szCs w:val="28"/>
                <w:lang w:val="kk-KZ"/>
              </w:rPr>
            </w:pPr>
          </w:p>
        </w:tc>
        <w:tc>
          <w:tcPr>
            <w:tcW w:w="8473" w:type="dxa"/>
          </w:tcPr>
          <w:p w14:paraId="3F4CD963" w14:textId="18D18F20" w:rsidR="005B35F9" w:rsidRPr="006F58F3" w:rsidRDefault="005B35F9" w:rsidP="006F58F3">
            <w:pPr>
              <w:jc w:val="both"/>
              <w:rPr>
                <w:bCs/>
                <w:sz w:val="28"/>
                <w:szCs w:val="28"/>
                <w:lang w:val="kk-KZ"/>
              </w:rPr>
            </w:pPr>
            <w:r w:rsidRPr="00C53C88">
              <w:rPr>
                <w:b/>
                <w:bCs/>
                <w:sz w:val="28"/>
                <w:szCs w:val="28"/>
                <w:lang w:val="kk-KZ"/>
              </w:rPr>
              <w:t>ҚОРЫТЫНДЫ</w:t>
            </w:r>
            <w:r w:rsidR="006F58F3">
              <w:rPr>
                <w:bCs/>
                <w:sz w:val="28"/>
                <w:szCs w:val="28"/>
                <w:lang w:val="kk-KZ"/>
              </w:rPr>
              <w:t>....................................................................................</w:t>
            </w:r>
          </w:p>
        </w:tc>
        <w:tc>
          <w:tcPr>
            <w:tcW w:w="708" w:type="dxa"/>
          </w:tcPr>
          <w:p w14:paraId="023C87BB" w14:textId="3750B454" w:rsidR="005B35F9" w:rsidRPr="00A14CB7" w:rsidRDefault="007C674D" w:rsidP="005B35F9">
            <w:pPr>
              <w:rPr>
                <w:sz w:val="28"/>
                <w:szCs w:val="28"/>
                <w:lang w:val="kk-KZ"/>
              </w:rPr>
            </w:pPr>
            <w:r>
              <w:rPr>
                <w:sz w:val="28"/>
                <w:szCs w:val="28"/>
                <w:lang w:val="kk-KZ"/>
              </w:rPr>
              <w:t>80</w:t>
            </w:r>
          </w:p>
        </w:tc>
      </w:tr>
      <w:tr w:rsidR="005B35F9" w:rsidRPr="0091674F" w14:paraId="38F35D80" w14:textId="77777777" w:rsidTr="006F58F3">
        <w:tc>
          <w:tcPr>
            <w:tcW w:w="566" w:type="dxa"/>
          </w:tcPr>
          <w:p w14:paraId="2DD10A5B" w14:textId="77777777" w:rsidR="005B35F9" w:rsidRPr="00A82CE8" w:rsidRDefault="005B35F9" w:rsidP="005B35F9">
            <w:pPr>
              <w:rPr>
                <w:sz w:val="28"/>
                <w:szCs w:val="28"/>
                <w:lang w:val="kk-KZ"/>
              </w:rPr>
            </w:pPr>
          </w:p>
        </w:tc>
        <w:tc>
          <w:tcPr>
            <w:tcW w:w="8473" w:type="dxa"/>
          </w:tcPr>
          <w:p w14:paraId="47871289" w14:textId="3A6C82A9" w:rsidR="005B35F9" w:rsidRPr="006F58F3" w:rsidRDefault="005B35F9" w:rsidP="006F58F3">
            <w:pPr>
              <w:jc w:val="both"/>
              <w:rPr>
                <w:bCs/>
                <w:sz w:val="28"/>
                <w:szCs w:val="28"/>
                <w:lang w:val="kk-KZ"/>
              </w:rPr>
            </w:pPr>
            <w:r w:rsidRPr="0091674F">
              <w:rPr>
                <w:b/>
                <w:bCs/>
                <w:sz w:val="28"/>
                <w:szCs w:val="28"/>
                <w:lang w:val="kk-KZ"/>
              </w:rPr>
              <w:t>ПАЙДАЛЫНЫЛҒАН ӘДЕБИЕТТЕР ТІЗІМІ</w:t>
            </w:r>
            <w:r w:rsidR="006F58F3">
              <w:rPr>
                <w:bCs/>
                <w:sz w:val="28"/>
                <w:szCs w:val="28"/>
                <w:lang w:val="kk-KZ"/>
              </w:rPr>
              <w:t>................................</w:t>
            </w:r>
          </w:p>
        </w:tc>
        <w:tc>
          <w:tcPr>
            <w:tcW w:w="708" w:type="dxa"/>
          </w:tcPr>
          <w:p w14:paraId="23DEE491" w14:textId="0570C451" w:rsidR="005B35F9" w:rsidRPr="0091674F" w:rsidRDefault="00BC2722" w:rsidP="005B35F9">
            <w:pPr>
              <w:rPr>
                <w:sz w:val="28"/>
                <w:szCs w:val="28"/>
                <w:lang w:val="kk-KZ"/>
              </w:rPr>
            </w:pPr>
            <w:r w:rsidRPr="0091674F">
              <w:rPr>
                <w:sz w:val="28"/>
                <w:szCs w:val="28"/>
                <w:lang w:val="kk-KZ"/>
              </w:rPr>
              <w:t>8</w:t>
            </w:r>
            <w:r w:rsidR="007C674D">
              <w:rPr>
                <w:sz w:val="28"/>
                <w:szCs w:val="28"/>
                <w:lang w:val="kk-KZ"/>
              </w:rPr>
              <w:t>2</w:t>
            </w:r>
          </w:p>
        </w:tc>
      </w:tr>
      <w:tr w:rsidR="005B35F9" w:rsidRPr="0091674F" w14:paraId="723E134B" w14:textId="77777777" w:rsidTr="006F58F3">
        <w:tc>
          <w:tcPr>
            <w:tcW w:w="566" w:type="dxa"/>
          </w:tcPr>
          <w:p w14:paraId="6B56D4A2" w14:textId="77777777" w:rsidR="005B35F9" w:rsidRPr="0091674F" w:rsidRDefault="005B35F9" w:rsidP="005B35F9">
            <w:pPr>
              <w:rPr>
                <w:sz w:val="28"/>
                <w:szCs w:val="28"/>
                <w:lang w:val="kk-KZ"/>
              </w:rPr>
            </w:pPr>
          </w:p>
        </w:tc>
        <w:tc>
          <w:tcPr>
            <w:tcW w:w="8473" w:type="dxa"/>
          </w:tcPr>
          <w:p w14:paraId="7D284295" w14:textId="0039EDFB" w:rsidR="005B35F9" w:rsidRPr="0091674F" w:rsidRDefault="005B35F9" w:rsidP="000A2F6C">
            <w:pPr>
              <w:jc w:val="both"/>
              <w:rPr>
                <w:b/>
                <w:bCs/>
                <w:sz w:val="28"/>
                <w:szCs w:val="28"/>
                <w:lang w:val="kk-KZ"/>
              </w:rPr>
            </w:pPr>
            <w:r w:rsidRPr="0091674F">
              <w:rPr>
                <w:b/>
                <w:bCs/>
                <w:sz w:val="28"/>
                <w:szCs w:val="28"/>
                <w:lang w:val="kk-KZ"/>
              </w:rPr>
              <w:t>ҚОСЫМША</w:t>
            </w:r>
            <w:r w:rsidR="00FA0BF5" w:rsidRPr="0091674F">
              <w:rPr>
                <w:b/>
                <w:bCs/>
                <w:sz w:val="28"/>
                <w:szCs w:val="28"/>
                <w:lang w:val="kk-KZ"/>
              </w:rPr>
              <w:t xml:space="preserve"> </w:t>
            </w:r>
            <w:r w:rsidR="006F58F3" w:rsidRPr="0091674F">
              <w:rPr>
                <w:b/>
                <w:bCs/>
                <w:sz w:val="28"/>
                <w:szCs w:val="28"/>
                <w:lang w:val="kk-KZ"/>
              </w:rPr>
              <w:t xml:space="preserve">А </w:t>
            </w:r>
            <w:r w:rsidRPr="0091674F">
              <w:rPr>
                <w:sz w:val="28"/>
                <w:szCs w:val="28"/>
                <w:lang w:val="en-US"/>
              </w:rPr>
              <w:t xml:space="preserve">– </w:t>
            </w:r>
            <w:r w:rsidR="006F58F3" w:rsidRPr="0091674F">
              <w:rPr>
                <w:sz w:val="28"/>
                <w:szCs w:val="28"/>
                <w:lang w:val="kk-KZ"/>
              </w:rPr>
              <w:t xml:space="preserve">Енгізу </w:t>
            </w:r>
            <w:r w:rsidRPr="0091674F">
              <w:rPr>
                <w:sz w:val="28"/>
                <w:szCs w:val="28"/>
                <w:lang w:val="kk-KZ"/>
              </w:rPr>
              <w:t>актісі</w:t>
            </w:r>
            <w:r w:rsidR="006F58F3">
              <w:rPr>
                <w:sz w:val="28"/>
                <w:szCs w:val="28"/>
                <w:lang w:val="kk-KZ"/>
              </w:rPr>
              <w:t>........................................</w:t>
            </w:r>
            <w:r w:rsidR="00700C64">
              <w:rPr>
                <w:sz w:val="28"/>
                <w:szCs w:val="28"/>
                <w:lang w:val="kk-KZ"/>
              </w:rPr>
              <w:t>....</w:t>
            </w:r>
            <w:r w:rsidR="006F58F3">
              <w:rPr>
                <w:sz w:val="28"/>
                <w:szCs w:val="28"/>
                <w:lang w:val="kk-KZ"/>
              </w:rPr>
              <w:t>...............</w:t>
            </w:r>
          </w:p>
        </w:tc>
        <w:tc>
          <w:tcPr>
            <w:tcW w:w="708" w:type="dxa"/>
          </w:tcPr>
          <w:p w14:paraId="0C8F5860" w14:textId="5388D499" w:rsidR="005B35F9" w:rsidRPr="0091674F" w:rsidRDefault="00BC2722" w:rsidP="005B35F9">
            <w:pPr>
              <w:rPr>
                <w:sz w:val="28"/>
                <w:szCs w:val="28"/>
                <w:lang w:val="kk-KZ"/>
              </w:rPr>
            </w:pPr>
            <w:r w:rsidRPr="0091674F">
              <w:rPr>
                <w:sz w:val="28"/>
                <w:szCs w:val="28"/>
                <w:lang w:val="kk-KZ"/>
              </w:rPr>
              <w:t>9</w:t>
            </w:r>
            <w:r w:rsidR="0083131C">
              <w:rPr>
                <w:sz w:val="28"/>
                <w:szCs w:val="28"/>
                <w:lang w:val="kk-KZ"/>
              </w:rPr>
              <w:t>3</w:t>
            </w:r>
          </w:p>
        </w:tc>
      </w:tr>
      <w:tr w:rsidR="005B35F9" w:rsidRPr="00A14CB7" w14:paraId="7A7BC286" w14:textId="77777777" w:rsidTr="006F58F3">
        <w:tc>
          <w:tcPr>
            <w:tcW w:w="566" w:type="dxa"/>
          </w:tcPr>
          <w:p w14:paraId="52771BD5" w14:textId="77777777" w:rsidR="005B35F9" w:rsidRPr="0091674F" w:rsidRDefault="005B35F9" w:rsidP="005B35F9">
            <w:pPr>
              <w:rPr>
                <w:sz w:val="28"/>
                <w:szCs w:val="28"/>
                <w:lang w:val="kk-KZ"/>
              </w:rPr>
            </w:pPr>
          </w:p>
        </w:tc>
        <w:tc>
          <w:tcPr>
            <w:tcW w:w="8473" w:type="dxa"/>
          </w:tcPr>
          <w:p w14:paraId="3E739052" w14:textId="496B6277" w:rsidR="005B35F9" w:rsidRPr="0091674F" w:rsidRDefault="005B35F9" w:rsidP="000A2F6C">
            <w:pPr>
              <w:jc w:val="both"/>
              <w:rPr>
                <w:b/>
                <w:bCs/>
                <w:sz w:val="28"/>
                <w:szCs w:val="28"/>
                <w:lang w:val="kk-KZ"/>
              </w:rPr>
            </w:pPr>
            <w:r w:rsidRPr="0091674F">
              <w:rPr>
                <w:b/>
                <w:bCs/>
                <w:sz w:val="28"/>
                <w:szCs w:val="28"/>
                <w:lang w:val="kk-KZ"/>
              </w:rPr>
              <w:t xml:space="preserve">ҚОСЫМША </w:t>
            </w:r>
            <w:r w:rsidR="006F58F3" w:rsidRPr="0091674F">
              <w:rPr>
                <w:b/>
                <w:bCs/>
                <w:sz w:val="28"/>
                <w:szCs w:val="28"/>
                <w:lang w:val="kk-KZ"/>
              </w:rPr>
              <w:t>Ә</w:t>
            </w:r>
            <w:r w:rsidR="006F58F3" w:rsidRPr="0091674F">
              <w:rPr>
                <w:sz w:val="28"/>
                <w:szCs w:val="28"/>
                <w:lang w:val="kk-KZ"/>
              </w:rPr>
              <w:t xml:space="preserve"> </w:t>
            </w:r>
            <w:r w:rsidRPr="0091674F">
              <w:rPr>
                <w:sz w:val="28"/>
                <w:szCs w:val="28"/>
                <w:lang w:val="kk-KZ"/>
              </w:rPr>
              <w:t xml:space="preserve">– </w:t>
            </w:r>
            <w:r w:rsidR="006F58F3" w:rsidRPr="0091674F">
              <w:rPr>
                <w:sz w:val="28"/>
                <w:szCs w:val="28"/>
                <w:lang w:val="kk-KZ"/>
              </w:rPr>
              <w:t xml:space="preserve">Авторлық </w:t>
            </w:r>
            <w:r w:rsidR="00A14CB7" w:rsidRPr="0091674F">
              <w:rPr>
                <w:sz w:val="28"/>
                <w:szCs w:val="28"/>
                <w:lang w:val="kk-KZ"/>
              </w:rPr>
              <w:t xml:space="preserve">құқық туралы </w:t>
            </w:r>
            <w:r w:rsidRPr="0091674F">
              <w:rPr>
                <w:sz w:val="28"/>
                <w:szCs w:val="28"/>
                <w:lang w:val="kk-KZ"/>
              </w:rPr>
              <w:t>куәліктер</w:t>
            </w:r>
            <w:r w:rsidR="006F58F3">
              <w:rPr>
                <w:sz w:val="28"/>
                <w:szCs w:val="28"/>
                <w:lang w:val="kk-KZ"/>
              </w:rPr>
              <w:t>...........</w:t>
            </w:r>
            <w:r w:rsidR="00700C64">
              <w:rPr>
                <w:sz w:val="28"/>
                <w:szCs w:val="28"/>
                <w:lang w:val="kk-KZ"/>
              </w:rPr>
              <w:t>.....</w:t>
            </w:r>
            <w:r w:rsidR="006F58F3">
              <w:rPr>
                <w:sz w:val="28"/>
                <w:szCs w:val="28"/>
                <w:lang w:val="kk-KZ"/>
              </w:rPr>
              <w:t>......</w:t>
            </w:r>
          </w:p>
        </w:tc>
        <w:tc>
          <w:tcPr>
            <w:tcW w:w="708" w:type="dxa"/>
          </w:tcPr>
          <w:p w14:paraId="727480BD" w14:textId="10E8B9C2" w:rsidR="005B35F9" w:rsidRPr="0091674F" w:rsidRDefault="00BC2722" w:rsidP="005B35F9">
            <w:pPr>
              <w:rPr>
                <w:sz w:val="28"/>
                <w:szCs w:val="28"/>
                <w:lang w:val="kk-KZ"/>
              </w:rPr>
            </w:pPr>
            <w:r w:rsidRPr="0091674F">
              <w:rPr>
                <w:sz w:val="28"/>
                <w:szCs w:val="28"/>
                <w:lang w:val="kk-KZ"/>
              </w:rPr>
              <w:t>9</w:t>
            </w:r>
            <w:r w:rsidR="0083131C">
              <w:rPr>
                <w:sz w:val="28"/>
                <w:szCs w:val="28"/>
                <w:lang w:val="kk-KZ"/>
              </w:rPr>
              <w:t>5</w:t>
            </w:r>
          </w:p>
        </w:tc>
      </w:tr>
    </w:tbl>
    <w:p w14:paraId="31B666BD" w14:textId="77777777" w:rsidR="00604BEF" w:rsidRPr="0088202E" w:rsidRDefault="00604BEF" w:rsidP="00C53C88">
      <w:pPr>
        <w:widowControl w:val="0"/>
        <w:ind w:right="399"/>
        <w:rPr>
          <w:b/>
          <w:bCs/>
          <w:sz w:val="28"/>
          <w:szCs w:val="28"/>
          <w:lang w:val="kk-KZ"/>
        </w:rPr>
      </w:pPr>
    </w:p>
    <w:p w14:paraId="543315B6" w14:textId="31FB64E1" w:rsidR="0088202E" w:rsidRDefault="0088202E">
      <w:pPr>
        <w:rPr>
          <w:sz w:val="28"/>
          <w:szCs w:val="28"/>
        </w:rPr>
      </w:pPr>
      <w:r>
        <w:rPr>
          <w:sz w:val="28"/>
          <w:szCs w:val="28"/>
        </w:rPr>
        <w:br w:type="page"/>
      </w:r>
    </w:p>
    <w:p w14:paraId="17BDCF55" w14:textId="77777777" w:rsidR="00727674" w:rsidRPr="00D226A2" w:rsidRDefault="00727674" w:rsidP="00727674">
      <w:pPr>
        <w:ind w:firstLine="709"/>
        <w:jc w:val="center"/>
        <w:rPr>
          <w:b/>
          <w:bCs/>
          <w:color w:val="000000"/>
          <w:sz w:val="28"/>
          <w:szCs w:val="28"/>
          <w:lang w:val="kk-KZ"/>
        </w:rPr>
      </w:pPr>
      <w:r w:rsidRPr="00D226A2">
        <w:rPr>
          <w:b/>
          <w:bCs/>
          <w:color w:val="000000"/>
          <w:sz w:val="28"/>
          <w:szCs w:val="28"/>
          <w:lang w:val="kk-KZ"/>
        </w:rPr>
        <w:t>НОРМАТИВТІ СІЛТЕМЕЛЕР</w:t>
      </w:r>
    </w:p>
    <w:p w14:paraId="67C7AFB7" w14:textId="77777777" w:rsidR="00727674" w:rsidRPr="00D226A2" w:rsidRDefault="00727674" w:rsidP="00727674">
      <w:pPr>
        <w:tabs>
          <w:tab w:val="left" w:pos="993"/>
        </w:tabs>
        <w:ind w:firstLine="709"/>
        <w:jc w:val="center"/>
        <w:rPr>
          <w:b/>
          <w:bCs/>
          <w:color w:val="000000"/>
          <w:sz w:val="28"/>
          <w:szCs w:val="28"/>
          <w:lang w:val="kk-KZ"/>
        </w:rPr>
      </w:pPr>
    </w:p>
    <w:p w14:paraId="72ACF664" w14:textId="644E9369" w:rsidR="00727674" w:rsidRPr="00D226A2" w:rsidRDefault="00AD0203" w:rsidP="00727674">
      <w:pPr>
        <w:tabs>
          <w:tab w:val="left" w:pos="993"/>
        </w:tabs>
        <w:ind w:firstLine="720"/>
        <w:jc w:val="both"/>
        <w:rPr>
          <w:color w:val="000000"/>
          <w:sz w:val="28"/>
          <w:szCs w:val="28"/>
          <w:lang w:val="kk-KZ"/>
        </w:rPr>
      </w:pPr>
      <w:r w:rsidRPr="00D226A2">
        <w:rPr>
          <w:color w:val="000000"/>
          <w:sz w:val="28"/>
          <w:szCs w:val="28"/>
          <w:lang w:val="kk-KZ"/>
        </w:rPr>
        <w:t>Диссертация</w:t>
      </w:r>
      <w:r>
        <w:rPr>
          <w:color w:val="000000"/>
          <w:sz w:val="28"/>
          <w:szCs w:val="28"/>
          <w:lang w:val="kk-KZ"/>
        </w:rPr>
        <w:t>лық жұмыста</w:t>
      </w:r>
      <w:r w:rsidRPr="00D226A2">
        <w:rPr>
          <w:color w:val="000000"/>
          <w:sz w:val="28"/>
          <w:szCs w:val="28"/>
          <w:lang w:val="kk-KZ"/>
        </w:rPr>
        <w:t xml:space="preserve"> </w:t>
      </w:r>
      <w:r w:rsidR="00727674" w:rsidRPr="00D226A2">
        <w:rPr>
          <w:color w:val="000000"/>
          <w:sz w:val="28"/>
          <w:szCs w:val="28"/>
          <w:lang w:val="kk-KZ"/>
        </w:rPr>
        <w:t>келесі</w:t>
      </w:r>
      <w:r>
        <w:rPr>
          <w:color w:val="000000"/>
          <w:sz w:val="28"/>
          <w:szCs w:val="28"/>
          <w:lang w:val="kk-KZ"/>
        </w:rPr>
        <w:t>дей</w:t>
      </w:r>
      <w:r w:rsidR="00727674" w:rsidRPr="00D226A2">
        <w:rPr>
          <w:color w:val="000000"/>
          <w:sz w:val="28"/>
          <w:szCs w:val="28"/>
          <w:lang w:val="kk-KZ"/>
        </w:rPr>
        <w:t xml:space="preserve"> </w:t>
      </w:r>
      <w:r>
        <w:rPr>
          <w:color w:val="000000"/>
          <w:sz w:val="28"/>
          <w:szCs w:val="28"/>
          <w:lang w:val="kk-KZ"/>
        </w:rPr>
        <w:t>мемлекеттік үлгіқалыптарға</w:t>
      </w:r>
      <w:r w:rsidR="00727674" w:rsidRPr="00D226A2">
        <w:rPr>
          <w:color w:val="000000"/>
          <w:sz w:val="28"/>
          <w:szCs w:val="28"/>
          <w:lang w:val="kk-KZ"/>
        </w:rPr>
        <w:t xml:space="preserve"> сілтемелер </w:t>
      </w:r>
      <w:r>
        <w:rPr>
          <w:color w:val="000000"/>
          <w:sz w:val="28"/>
          <w:szCs w:val="28"/>
          <w:lang w:val="kk-KZ"/>
        </w:rPr>
        <w:t>жасалды</w:t>
      </w:r>
      <w:r w:rsidR="00727674" w:rsidRPr="00D226A2">
        <w:rPr>
          <w:color w:val="000000"/>
          <w:sz w:val="28"/>
          <w:szCs w:val="28"/>
          <w:lang w:val="kk-KZ"/>
        </w:rPr>
        <w:t xml:space="preserve">: </w:t>
      </w:r>
    </w:p>
    <w:p w14:paraId="70753E48" w14:textId="5705F1F8" w:rsidR="00727674" w:rsidRDefault="00727674" w:rsidP="00727674">
      <w:pPr>
        <w:pStyle w:val="a7"/>
        <w:tabs>
          <w:tab w:val="left" w:pos="993"/>
        </w:tabs>
        <w:ind w:left="0" w:firstLine="720"/>
        <w:jc w:val="both"/>
        <w:rPr>
          <w:rFonts w:ascii="Times New Roman" w:eastAsia="Times New Roman" w:hAnsi="Times New Roman" w:cs="Times New Roman"/>
          <w:color w:val="000000"/>
          <w:sz w:val="28"/>
          <w:szCs w:val="28"/>
          <w:lang w:val="kk-KZ"/>
        </w:rPr>
      </w:pPr>
      <w:r w:rsidRPr="00D226A2">
        <w:rPr>
          <w:rFonts w:ascii="Times New Roman" w:eastAsia="Times New Roman" w:hAnsi="Times New Roman" w:cs="Times New Roman"/>
          <w:color w:val="000000"/>
          <w:sz w:val="28"/>
          <w:szCs w:val="28"/>
          <w:lang w:val="kk-KZ"/>
        </w:rPr>
        <w:t>Диссертация мен рефератты ресімдеу жөніндегі нұсқаулық, ҚР БҒМ ЖАК, № 377-3Ж.</w:t>
      </w:r>
    </w:p>
    <w:p w14:paraId="055773D4" w14:textId="04EF80DE" w:rsidR="004A2E3B" w:rsidRDefault="004A2E3B" w:rsidP="00727674">
      <w:pPr>
        <w:pStyle w:val="a7"/>
        <w:tabs>
          <w:tab w:val="left" w:pos="993"/>
        </w:tabs>
        <w:ind w:left="0" w:firstLine="720"/>
        <w:jc w:val="both"/>
        <w:rPr>
          <w:rFonts w:ascii="Times New Roman" w:eastAsia="Times New Roman" w:hAnsi="Times New Roman" w:cs="Times New Roman"/>
          <w:color w:val="000000"/>
          <w:sz w:val="28"/>
          <w:szCs w:val="28"/>
          <w:lang w:val="kk-KZ"/>
        </w:rPr>
      </w:pPr>
      <w:r w:rsidRPr="004A2E3B">
        <w:rPr>
          <w:rFonts w:ascii="Times New Roman" w:eastAsia="Times New Roman" w:hAnsi="Times New Roman" w:cs="Times New Roman"/>
          <w:color w:val="000000"/>
          <w:sz w:val="28"/>
          <w:szCs w:val="28"/>
        </w:rPr>
        <w:t>Қазақстан Республикасының Президенті Қ.-Ж. Тоқаев. Әділетті Қазақстанның экономикалық бағдары: Қазақстан халқына жолдауы (1 қыркүйек 2023 жыл).</w:t>
      </w:r>
    </w:p>
    <w:p w14:paraId="433DF2AA" w14:textId="231E5B2D" w:rsidR="00AD7500" w:rsidRPr="00AD7500" w:rsidRDefault="00AD7500" w:rsidP="00727674">
      <w:pPr>
        <w:pStyle w:val="a7"/>
        <w:tabs>
          <w:tab w:val="left" w:pos="993"/>
        </w:tabs>
        <w:ind w:left="0" w:firstLine="720"/>
        <w:jc w:val="both"/>
        <w:rPr>
          <w:rFonts w:ascii="Times New Roman" w:eastAsia="Times New Roman" w:hAnsi="Times New Roman" w:cs="Times New Roman"/>
          <w:color w:val="000000"/>
          <w:sz w:val="28"/>
          <w:szCs w:val="28"/>
          <w:lang w:val="kk-KZ"/>
        </w:rPr>
      </w:pPr>
      <w:r w:rsidRPr="00AD7500">
        <w:rPr>
          <w:rFonts w:ascii="Times New Roman" w:eastAsia="Times New Roman" w:hAnsi="Times New Roman" w:cs="Times New Roman"/>
          <w:color w:val="000000"/>
          <w:sz w:val="28"/>
          <w:szCs w:val="28"/>
          <w:lang w:val="kk-KZ"/>
        </w:rPr>
        <w:t>Қазақстан Республикасы Үкіметінің Қаулысы. Қазақстан Республикасының агроөнеркәсіптік кешенін дамытудың 2021-2030 жылдарға арналған тұжырымдамасын бекіту турал</w:t>
      </w:r>
      <w:r>
        <w:rPr>
          <w:rFonts w:ascii="Times New Roman" w:eastAsia="Times New Roman" w:hAnsi="Times New Roman" w:cs="Times New Roman"/>
          <w:color w:val="000000"/>
          <w:sz w:val="28"/>
          <w:szCs w:val="28"/>
          <w:lang w:val="kk-KZ"/>
        </w:rPr>
        <w:t>ы</w:t>
      </w:r>
      <w:r w:rsidRPr="00AD7500">
        <w:rPr>
          <w:rFonts w:ascii="Times New Roman" w:eastAsia="Times New Roman" w:hAnsi="Times New Roman" w:cs="Times New Roman"/>
          <w:color w:val="000000"/>
          <w:sz w:val="28"/>
          <w:szCs w:val="28"/>
          <w:lang w:val="kk-KZ"/>
        </w:rPr>
        <w:t>: 2021 жылдың 30 желтоқсанда, №960 бекітілген</w:t>
      </w:r>
      <w:r>
        <w:rPr>
          <w:rFonts w:ascii="Times New Roman" w:eastAsia="Times New Roman" w:hAnsi="Times New Roman" w:cs="Times New Roman"/>
          <w:color w:val="000000"/>
          <w:sz w:val="28"/>
          <w:szCs w:val="28"/>
          <w:lang w:val="kk-KZ"/>
        </w:rPr>
        <w:t>.</w:t>
      </w:r>
    </w:p>
    <w:p w14:paraId="5CE335FB" w14:textId="1A209FD9" w:rsidR="00727674" w:rsidRPr="00D226A2" w:rsidRDefault="00727674" w:rsidP="00727674">
      <w:pPr>
        <w:pStyle w:val="a7"/>
        <w:tabs>
          <w:tab w:val="left" w:pos="993"/>
        </w:tabs>
        <w:ind w:left="0" w:firstLine="720"/>
        <w:jc w:val="both"/>
        <w:rPr>
          <w:rFonts w:ascii="Times New Roman" w:eastAsia="Times New Roman" w:hAnsi="Times New Roman" w:cs="Times New Roman"/>
          <w:color w:val="000000"/>
          <w:sz w:val="28"/>
          <w:szCs w:val="28"/>
          <w:lang w:val="kk-KZ"/>
        </w:rPr>
      </w:pPr>
      <w:r w:rsidRPr="00D226A2">
        <w:rPr>
          <w:rFonts w:ascii="Times New Roman" w:eastAsia="Times New Roman" w:hAnsi="Times New Roman" w:cs="Times New Roman"/>
          <w:color w:val="000000"/>
          <w:sz w:val="28"/>
          <w:szCs w:val="28"/>
          <w:lang w:val="kk-KZ"/>
        </w:rPr>
        <w:t>МСТ (ГОСТ) 7.32-2017. Ақпараттық, кітапханалық және баспа бойынша стандарттар жүйесі. «Ғылыми-зерттеу жұмысы туралы есеп. Рәсімдеу ережелері және құрылымы».</w:t>
      </w:r>
    </w:p>
    <w:p w14:paraId="139AD8B2" w14:textId="70A0F8C2" w:rsidR="00727674" w:rsidRPr="00D226A2" w:rsidRDefault="00727674" w:rsidP="00727674">
      <w:pPr>
        <w:pStyle w:val="a7"/>
        <w:tabs>
          <w:tab w:val="left" w:pos="993"/>
        </w:tabs>
        <w:ind w:left="0" w:firstLine="720"/>
        <w:jc w:val="both"/>
        <w:rPr>
          <w:rFonts w:ascii="Times New Roman" w:eastAsia="Times New Roman" w:hAnsi="Times New Roman" w:cs="Times New Roman"/>
          <w:color w:val="000000"/>
          <w:sz w:val="28"/>
          <w:szCs w:val="28"/>
          <w:lang w:val="kk-KZ"/>
        </w:rPr>
      </w:pPr>
      <w:r w:rsidRPr="00D226A2">
        <w:rPr>
          <w:rFonts w:ascii="Times New Roman" w:eastAsia="Times New Roman" w:hAnsi="Times New Roman" w:cs="Times New Roman"/>
          <w:color w:val="000000"/>
          <w:sz w:val="28"/>
          <w:szCs w:val="28"/>
          <w:lang w:val="kk-KZ"/>
        </w:rPr>
        <w:t>ҚР СТ 34.005-2002. Ақпараттық технология. Негізгі терминдер мен анықтамалар.</w:t>
      </w:r>
    </w:p>
    <w:p w14:paraId="2E91CFEA" w14:textId="2349278B" w:rsidR="00727674" w:rsidRPr="00D226A2" w:rsidRDefault="00727674" w:rsidP="00727674">
      <w:pPr>
        <w:pStyle w:val="a7"/>
        <w:tabs>
          <w:tab w:val="left" w:pos="993"/>
        </w:tabs>
        <w:ind w:left="0" w:firstLine="720"/>
        <w:jc w:val="both"/>
        <w:rPr>
          <w:rFonts w:ascii="Times New Roman" w:eastAsia="Times New Roman" w:hAnsi="Times New Roman" w:cs="Times New Roman"/>
          <w:color w:val="000000"/>
          <w:sz w:val="28"/>
          <w:szCs w:val="28"/>
          <w:lang w:val="kk-KZ"/>
        </w:rPr>
      </w:pPr>
      <w:r w:rsidRPr="00D226A2">
        <w:rPr>
          <w:rFonts w:ascii="Times New Roman" w:eastAsia="Times New Roman" w:hAnsi="Times New Roman" w:cs="Times New Roman"/>
          <w:color w:val="000000"/>
          <w:sz w:val="28"/>
          <w:szCs w:val="28"/>
          <w:lang w:val="kk-KZ"/>
        </w:rPr>
        <w:t>Қазақстан Республикасының Заңы</w:t>
      </w:r>
      <w:r w:rsidR="00F2513E">
        <w:rPr>
          <w:rFonts w:ascii="Times New Roman" w:eastAsia="Times New Roman" w:hAnsi="Times New Roman" w:cs="Times New Roman"/>
          <w:color w:val="000000"/>
          <w:sz w:val="28"/>
          <w:szCs w:val="28"/>
          <w:lang w:val="kk-KZ"/>
        </w:rPr>
        <w:t>.</w:t>
      </w:r>
      <w:r w:rsidRPr="00D226A2">
        <w:rPr>
          <w:rFonts w:ascii="Times New Roman" w:eastAsia="Times New Roman" w:hAnsi="Times New Roman" w:cs="Times New Roman"/>
          <w:color w:val="000000"/>
          <w:sz w:val="28"/>
          <w:szCs w:val="28"/>
          <w:lang w:val="kk-KZ"/>
        </w:rPr>
        <w:t xml:space="preserve"> </w:t>
      </w:r>
      <w:r w:rsidR="00F2513E" w:rsidRPr="00D226A2">
        <w:rPr>
          <w:rFonts w:ascii="Times New Roman" w:eastAsia="Times New Roman" w:hAnsi="Times New Roman" w:cs="Times New Roman"/>
          <w:color w:val="000000"/>
          <w:sz w:val="28"/>
          <w:szCs w:val="28"/>
          <w:lang w:val="kk-KZ"/>
        </w:rPr>
        <w:t>Ақпараттандыру туралы</w:t>
      </w:r>
      <w:r w:rsidR="00F2513E">
        <w:rPr>
          <w:rFonts w:ascii="Times New Roman" w:eastAsia="Times New Roman" w:hAnsi="Times New Roman" w:cs="Times New Roman"/>
          <w:color w:val="000000"/>
          <w:sz w:val="28"/>
          <w:szCs w:val="28"/>
          <w:lang w:val="kk-KZ"/>
        </w:rPr>
        <w:t>:</w:t>
      </w:r>
      <w:r w:rsidR="00F2513E" w:rsidRPr="00D226A2">
        <w:rPr>
          <w:rFonts w:ascii="Times New Roman" w:eastAsia="Times New Roman" w:hAnsi="Times New Roman" w:cs="Times New Roman"/>
          <w:color w:val="000000"/>
          <w:sz w:val="28"/>
          <w:szCs w:val="28"/>
          <w:lang w:val="kk-KZ"/>
        </w:rPr>
        <w:t xml:space="preserve"> </w:t>
      </w:r>
      <w:r w:rsidRPr="00D226A2">
        <w:rPr>
          <w:rFonts w:ascii="Times New Roman" w:eastAsia="Times New Roman" w:hAnsi="Times New Roman" w:cs="Times New Roman"/>
          <w:color w:val="000000"/>
          <w:sz w:val="28"/>
          <w:szCs w:val="28"/>
          <w:lang w:val="kk-KZ"/>
        </w:rPr>
        <w:t>2015 жылғы 24 қарашада</w:t>
      </w:r>
      <w:r w:rsidR="00EA6146" w:rsidRPr="00EA6146">
        <w:rPr>
          <w:rFonts w:ascii="Times New Roman" w:eastAsia="Times New Roman" w:hAnsi="Times New Roman" w:cs="Times New Roman"/>
          <w:color w:val="000000"/>
          <w:sz w:val="28"/>
          <w:szCs w:val="28"/>
          <w:lang w:val="kk-KZ"/>
        </w:rPr>
        <w:t xml:space="preserve"> </w:t>
      </w:r>
      <w:r w:rsidR="00EA6146" w:rsidRPr="00D226A2">
        <w:rPr>
          <w:rFonts w:ascii="Times New Roman" w:eastAsia="Times New Roman" w:hAnsi="Times New Roman" w:cs="Times New Roman"/>
          <w:color w:val="000000"/>
          <w:sz w:val="28"/>
          <w:szCs w:val="28"/>
          <w:lang w:val="kk-KZ"/>
        </w:rPr>
        <w:t>қабылда</w:t>
      </w:r>
      <w:r w:rsidR="00EA6146">
        <w:rPr>
          <w:rFonts w:ascii="Times New Roman" w:eastAsia="Times New Roman" w:hAnsi="Times New Roman" w:cs="Times New Roman"/>
          <w:color w:val="000000"/>
          <w:sz w:val="28"/>
          <w:szCs w:val="28"/>
          <w:lang w:val="kk-KZ"/>
        </w:rPr>
        <w:t>нған</w:t>
      </w:r>
      <w:r w:rsidRPr="00D226A2">
        <w:rPr>
          <w:rFonts w:ascii="Times New Roman" w:eastAsia="Times New Roman" w:hAnsi="Times New Roman" w:cs="Times New Roman"/>
          <w:color w:val="000000"/>
          <w:sz w:val="28"/>
          <w:szCs w:val="28"/>
          <w:lang w:val="kk-KZ"/>
        </w:rPr>
        <w:t xml:space="preserve">, №418. </w:t>
      </w:r>
    </w:p>
    <w:p w14:paraId="3F5DC27B" w14:textId="36A3407E" w:rsidR="00727674" w:rsidRPr="00D226A2" w:rsidRDefault="00727674" w:rsidP="00727674">
      <w:pPr>
        <w:pStyle w:val="a7"/>
        <w:tabs>
          <w:tab w:val="left" w:pos="993"/>
        </w:tabs>
        <w:ind w:left="0" w:firstLine="720"/>
        <w:jc w:val="both"/>
        <w:rPr>
          <w:rFonts w:ascii="Times New Roman" w:eastAsia="Times New Roman" w:hAnsi="Times New Roman" w:cs="Times New Roman"/>
          <w:color w:val="000000"/>
          <w:sz w:val="28"/>
          <w:szCs w:val="28"/>
          <w:lang w:val="kk-KZ"/>
        </w:rPr>
      </w:pPr>
      <w:r w:rsidRPr="00D226A2">
        <w:rPr>
          <w:rFonts w:ascii="Times New Roman" w:eastAsia="Times New Roman" w:hAnsi="Times New Roman" w:cs="Times New Roman"/>
          <w:color w:val="000000"/>
          <w:sz w:val="28"/>
          <w:szCs w:val="28"/>
          <w:lang w:val="kk-KZ"/>
        </w:rPr>
        <w:t>Қазақстан Республикасының</w:t>
      </w:r>
      <w:r w:rsidR="006064E5">
        <w:rPr>
          <w:rFonts w:ascii="Times New Roman" w:eastAsia="Times New Roman" w:hAnsi="Times New Roman" w:cs="Times New Roman"/>
          <w:color w:val="000000"/>
          <w:sz w:val="28"/>
          <w:szCs w:val="28"/>
          <w:lang w:val="kk-KZ"/>
        </w:rPr>
        <w:t xml:space="preserve"> Заңы.</w:t>
      </w:r>
      <w:r w:rsidRPr="00D226A2">
        <w:rPr>
          <w:rFonts w:ascii="Times New Roman" w:eastAsia="Times New Roman" w:hAnsi="Times New Roman" w:cs="Times New Roman"/>
          <w:color w:val="000000"/>
          <w:sz w:val="28"/>
          <w:szCs w:val="28"/>
          <w:lang w:val="kk-KZ"/>
        </w:rPr>
        <w:t xml:space="preserve"> </w:t>
      </w:r>
      <w:r w:rsidR="006064E5" w:rsidRPr="00D226A2">
        <w:rPr>
          <w:rFonts w:ascii="Times New Roman" w:eastAsia="Times New Roman" w:hAnsi="Times New Roman" w:cs="Times New Roman"/>
          <w:color w:val="000000"/>
          <w:sz w:val="28"/>
          <w:szCs w:val="28"/>
          <w:lang w:val="kk-KZ"/>
        </w:rPr>
        <w:t xml:space="preserve">Ғылым </w:t>
      </w:r>
      <w:r w:rsidRPr="00D226A2">
        <w:rPr>
          <w:rFonts w:ascii="Times New Roman" w:eastAsia="Times New Roman" w:hAnsi="Times New Roman" w:cs="Times New Roman"/>
          <w:color w:val="000000"/>
          <w:sz w:val="28"/>
          <w:szCs w:val="28"/>
          <w:lang w:val="kk-KZ"/>
        </w:rPr>
        <w:t>туралы</w:t>
      </w:r>
      <w:r w:rsidR="006064E5">
        <w:rPr>
          <w:rFonts w:ascii="Times New Roman" w:eastAsia="Times New Roman" w:hAnsi="Times New Roman" w:cs="Times New Roman"/>
          <w:color w:val="000000"/>
          <w:sz w:val="28"/>
          <w:szCs w:val="28"/>
          <w:lang w:val="kk-KZ"/>
        </w:rPr>
        <w:t>:</w:t>
      </w:r>
      <w:r w:rsidRPr="00D226A2">
        <w:rPr>
          <w:rFonts w:ascii="Times New Roman" w:eastAsia="Times New Roman" w:hAnsi="Times New Roman" w:cs="Times New Roman"/>
          <w:color w:val="000000"/>
          <w:sz w:val="28"/>
          <w:szCs w:val="28"/>
          <w:lang w:val="kk-KZ"/>
        </w:rPr>
        <w:t xml:space="preserve"> 2011 жылғы 18 ақпанда қабылданған, №407-IV3РК. </w:t>
      </w:r>
    </w:p>
    <w:p w14:paraId="0AFAADC5" w14:textId="7307DE17" w:rsidR="00727674" w:rsidRPr="00D226A2" w:rsidRDefault="00EA6146" w:rsidP="00727674">
      <w:pPr>
        <w:pStyle w:val="a7"/>
        <w:tabs>
          <w:tab w:val="left" w:pos="993"/>
        </w:tabs>
        <w:ind w:left="0" w:firstLine="720"/>
        <w:jc w:val="both"/>
        <w:rPr>
          <w:rStyle w:val="ezkurwreuab5ozgtqnkl"/>
          <w:rFonts w:ascii="Times New Roman" w:hAnsi="Times New Roman" w:cs="Times New Roman"/>
          <w:sz w:val="28"/>
          <w:szCs w:val="28"/>
          <w:lang w:val="kk-KZ"/>
        </w:rPr>
      </w:pPr>
      <w:r w:rsidRPr="00D226A2">
        <w:rPr>
          <w:rStyle w:val="ezkurwreuab5ozgtqnkl"/>
          <w:rFonts w:ascii="Times New Roman" w:hAnsi="Times New Roman" w:cs="Times New Roman"/>
          <w:sz w:val="28"/>
          <w:szCs w:val="28"/>
          <w:lang w:val="kk-KZ"/>
        </w:rPr>
        <w:t>СМЖ</w:t>
      </w:r>
      <w:r w:rsidRPr="00D226A2">
        <w:rPr>
          <w:rFonts w:ascii="Times New Roman" w:hAnsi="Times New Roman" w:cs="Times New Roman"/>
          <w:sz w:val="28"/>
          <w:szCs w:val="28"/>
          <w:lang w:val="kk-KZ"/>
        </w:rPr>
        <w:t xml:space="preserve"> </w:t>
      </w:r>
      <w:r w:rsidRPr="00D226A2">
        <w:rPr>
          <w:rStyle w:val="ezkurwreuab5ozgtqnkl"/>
          <w:rFonts w:ascii="Times New Roman" w:hAnsi="Times New Roman" w:cs="Times New Roman"/>
          <w:sz w:val="28"/>
          <w:szCs w:val="28"/>
          <w:lang w:val="kk-KZ"/>
        </w:rPr>
        <w:t>110.26</w:t>
      </w:r>
      <w:r>
        <w:rPr>
          <w:rFonts w:ascii="Times New Roman" w:hAnsi="Times New Roman" w:cs="Times New Roman"/>
          <w:sz w:val="28"/>
          <w:szCs w:val="28"/>
          <w:lang w:val="kk-KZ"/>
        </w:rPr>
        <w:t>-</w:t>
      </w:r>
      <w:r w:rsidRPr="00D226A2">
        <w:rPr>
          <w:rStyle w:val="ezkurwreuab5ozgtqnkl"/>
          <w:rFonts w:ascii="Times New Roman" w:hAnsi="Times New Roman" w:cs="Times New Roman"/>
          <w:sz w:val="28"/>
          <w:szCs w:val="28"/>
          <w:lang w:val="kk-KZ"/>
        </w:rPr>
        <w:t>2016</w:t>
      </w:r>
      <w:r>
        <w:rPr>
          <w:rStyle w:val="ezkurwreuab5ozgtqnkl"/>
          <w:rFonts w:ascii="Times New Roman" w:hAnsi="Times New Roman" w:cs="Times New Roman"/>
          <w:sz w:val="28"/>
          <w:szCs w:val="28"/>
          <w:lang w:val="kk-KZ"/>
        </w:rPr>
        <w:t>.</w:t>
      </w:r>
      <w:r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Диссертациялық</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жұмысты</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ресімдеу</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кезінде</w:t>
      </w:r>
      <w:r w:rsidR="00727674" w:rsidRPr="00D226A2">
        <w:rPr>
          <w:rFonts w:ascii="Times New Roman" w:hAnsi="Times New Roman" w:cs="Times New Roman"/>
          <w:sz w:val="28"/>
          <w:szCs w:val="28"/>
          <w:lang w:val="kk-KZ"/>
        </w:rPr>
        <w:t xml:space="preserve"> «Д</w:t>
      </w:r>
      <w:r w:rsidR="00727674" w:rsidRPr="00D226A2">
        <w:rPr>
          <w:rStyle w:val="ezkurwreuab5ozgtqnkl"/>
          <w:rFonts w:ascii="Times New Roman" w:hAnsi="Times New Roman" w:cs="Times New Roman"/>
          <w:sz w:val="28"/>
          <w:szCs w:val="28"/>
          <w:lang w:val="kk-KZ"/>
        </w:rPr>
        <w:t>окторлық</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диссертацияны</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ресімдеу</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және</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жазу</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тәртібі»</w:t>
      </w:r>
      <w:r>
        <w:rPr>
          <w:rStyle w:val="ezkurwreuab5ozgtqnkl"/>
          <w:rFonts w:ascii="Times New Roman" w:hAnsi="Times New Roman" w:cs="Times New Roman"/>
          <w:sz w:val="28"/>
          <w:szCs w:val="28"/>
          <w:lang w:val="kk-KZ"/>
        </w:rPr>
        <w:t>:</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әдістемелік</w:t>
      </w:r>
      <w:r w:rsidR="00727674" w:rsidRPr="00D226A2">
        <w:rPr>
          <w:rFonts w:ascii="Times New Roman" w:hAnsi="Times New Roman" w:cs="Times New Roman"/>
          <w:sz w:val="28"/>
          <w:szCs w:val="28"/>
          <w:lang w:val="kk-KZ"/>
        </w:rPr>
        <w:t xml:space="preserve"> </w:t>
      </w:r>
      <w:r w:rsidR="00727674" w:rsidRPr="00D226A2">
        <w:rPr>
          <w:rStyle w:val="ezkurwreuab5ozgtqnkl"/>
          <w:rFonts w:ascii="Times New Roman" w:hAnsi="Times New Roman" w:cs="Times New Roman"/>
          <w:sz w:val="28"/>
          <w:szCs w:val="28"/>
          <w:lang w:val="kk-KZ"/>
        </w:rPr>
        <w:t>нұсқаулығы.</w:t>
      </w:r>
    </w:p>
    <w:p w14:paraId="072809ED" w14:textId="77777777" w:rsidR="00AC08F3" w:rsidRDefault="00AC08F3">
      <w:pPr>
        <w:rPr>
          <w:b/>
          <w:bCs/>
          <w:sz w:val="28"/>
          <w:szCs w:val="28"/>
          <w:lang w:val="kk-KZ"/>
        </w:rPr>
      </w:pPr>
      <w:r>
        <w:rPr>
          <w:b/>
          <w:bCs/>
          <w:sz w:val="28"/>
          <w:szCs w:val="28"/>
          <w:lang w:val="kk-KZ"/>
        </w:rPr>
        <w:br w:type="page"/>
      </w:r>
    </w:p>
    <w:p w14:paraId="60B7CBD3" w14:textId="13538BD4" w:rsidR="00505D7C" w:rsidRDefault="00453879" w:rsidP="006F58F3">
      <w:pPr>
        <w:widowControl w:val="0"/>
        <w:ind w:right="-1"/>
        <w:jc w:val="center"/>
        <w:rPr>
          <w:b/>
          <w:bCs/>
          <w:sz w:val="28"/>
          <w:szCs w:val="28"/>
          <w:lang w:val="kk-KZ"/>
        </w:rPr>
      </w:pPr>
      <w:r>
        <w:rPr>
          <w:b/>
          <w:bCs/>
          <w:sz w:val="28"/>
          <w:szCs w:val="28"/>
          <w:lang w:val="kk-KZ"/>
        </w:rPr>
        <w:t>АНЫҚТАМАЛАР</w:t>
      </w:r>
    </w:p>
    <w:p w14:paraId="6B306C89" w14:textId="77777777" w:rsidR="00505D7C" w:rsidRDefault="00505D7C" w:rsidP="00DB0424">
      <w:pPr>
        <w:widowControl w:val="0"/>
        <w:ind w:left="361" w:right="399" w:hanging="822"/>
        <w:jc w:val="center"/>
        <w:rPr>
          <w:b/>
          <w:bCs/>
          <w:sz w:val="28"/>
          <w:szCs w:val="28"/>
          <w:lang w:val="kk-KZ"/>
        </w:rPr>
      </w:pPr>
    </w:p>
    <w:p w14:paraId="6A98B6BE" w14:textId="1D4695E0" w:rsidR="00505D7C" w:rsidRDefault="006F58F3" w:rsidP="006F58F3">
      <w:pPr>
        <w:widowControl w:val="0"/>
        <w:ind w:right="-1" w:firstLine="709"/>
        <w:jc w:val="both"/>
        <w:rPr>
          <w:sz w:val="28"/>
          <w:szCs w:val="28"/>
          <w:lang w:val="kk-KZ"/>
        </w:rPr>
      </w:pPr>
      <w:r w:rsidRPr="00FE0595">
        <w:rPr>
          <w:rFonts w:eastAsia="Calibri"/>
          <w:sz w:val="28"/>
          <w:szCs w:val="28"/>
          <w:lang w:val="kk-KZ"/>
        </w:rPr>
        <w:t>Диссертациялық жұмыста төмендегідей анықтамаларға сәйкес терминдер қолданылды:</w:t>
      </w:r>
      <w:r w:rsidR="00453879">
        <w:rPr>
          <w:sz w:val="28"/>
          <w:szCs w:val="28"/>
          <w:lang w:val="kk-KZ"/>
        </w:rPr>
        <w:t>:</w:t>
      </w:r>
    </w:p>
    <w:p w14:paraId="33EEF268" w14:textId="76E70343" w:rsidR="00084A60" w:rsidRPr="00084A60" w:rsidRDefault="00084A60" w:rsidP="006F58F3">
      <w:pPr>
        <w:widowControl w:val="0"/>
        <w:ind w:right="-1" w:firstLine="709"/>
        <w:jc w:val="both"/>
        <w:rPr>
          <w:sz w:val="28"/>
          <w:szCs w:val="28"/>
          <w:lang w:val="kk-KZ"/>
        </w:rPr>
      </w:pPr>
      <w:r w:rsidRPr="00084A60">
        <w:rPr>
          <w:b/>
          <w:bCs/>
          <w:sz w:val="28"/>
          <w:szCs w:val="28"/>
          <w:lang w:val="kk-KZ"/>
        </w:rPr>
        <w:t>Нейрондық желі</w:t>
      </w:r>
      <w:r>
        <w:rPr>
          <w:b/>
          <w:bCs/>
          <w:sz w:val="28"/>
          <w:szCs w:val="28"/>
          <w:lang w:val="kk-KZ"/>
        </w:rPr>
        <w:t xml:space="preserve"> – </w:t>
      </w:r>
      <w:r w:rsidR="00BB02F5">
        <w:rPr>
          <w:sz w:val="28"/>
          <w:szCs w:val="28"/>
          <w:lang w:val="kk-KZ"/>
        </w:rPr>
        <w:t>биологиялық нейронд</w:t>
      </w:r>
      <w:r w:rsidR="008C6150">
        <w:rPr>
          <w:sz w:val="28"/>
          <w:szCs w:val="28"/>
          <w:lang w:val="kk-KZ"/>
        </w:rPr>
        <w:t>ар жұмысына ұқсайтын м</w:t>
      </w:r>
      <w:r w:rsidRPr="00084A60">
        <w:rPr>
          <w:sz w:val="28"/>
          <w:szCs w:val="28"/>
          <w:lang w:val="kk-KZ"/>
        </w:rPr>
        <w:t>әліметтердегі күрделі тәуелділіктер мен заңдылықтарды талдау және болжау үшін қолданылатын есептеу моделі.</w:t>
      </w:r>
    </w:p>
    <w:p w14:paraId="6A4759C9" w14:textId="0575924B" w:rsidR="00084A60" w:rsidRPr="00084A60" w:rsidRDefault="00084A60" w:rsidP="006F58F3">
      <w:pPr>
        <w:widowControl w:val="0"/>
        <w:ind w:right="-1" w:firstLine="709"/>
        <w:jc w:val="both"/>
        <w:rPr>
          <w:sz w:val="28"/>
          <w:szCs w:val="28"/>
          <w:lang w:val="kk-KZ"/>
        </w:rPr>
      </w:pPr>
      <w:r w:rsidRPr="00084A60">
        <w:rPr>
          <w:b/>
          <w:bCs/>
          <w:sz w:val="28"/>
          <w:szCs w:val="28"/>
          <w:lang w:val="kk-KZ"/>
        </w:rPr>
        <w:t>Болжау</w:t>
      </w:r>
      <w:r>
        <w:rPr>
          <w:b/>
          <w:bCs/>
          <w:sz w:val="28"/>
          <w:szCs w:val="28"/>
          <w:lang w:val="kk-KZ"/>
        </w:rPr>
        <w:t xml:space="preserve"> –</w:t>
      </w:r>
      <w:r>
        <w:rPr>
          <w:sz w:val="28"/>
          <w:szCs w:val="28"/>
          <w:lang w:val="kk-KZ"/>
        </w:rPr>
        <w:t>б</w:t>
      </w:r>
      <w:r w:rsidRPr="00084A60">
        <w:rPr>
          <w:sz w:val="28"/>
          <w:szCs w:val="28"/>
          <w:lang w:val="kk-KZ"/>
        </w:rPr>
        <w:t xml:space="preserve">олашақ мәндерді </w:t>
      </w:r>
      <w:r w:rsidR="008C6150" w:rsidRPr="00084A60">
        <w:rPr>
          <w:sz w:val="28"/>
          <w:szCs w:val="28"/>
          <w:lang w:val="kk-KZ"/>
        </w:rPr>
        <w:t xml:space="preserve">қолда бар мәліметтер негізінде </w:t>
      </w:r>
      <w:r w:rsidRPr="00084A60">
        <w:rPr>
          <w:sz w:val="28"/>
          <w:szCs w:val="28"/>
          <w:lang w:val="kk-KZ"/>
        </w:rPr>
        <w:t>болжау үшін математикалық модельдер мен алгоритмдерді қолдану процесі.</w:t>
      </w:r>
    </w:p>
    <w:p w14:paraId="62EEA497" w14:textId="3F80A9F7" w:rsidR="00084A60" w:rsidRPr="00084A60" w:rsidRDefault="00084A60" w:rsidP="006F58F3">
      <w:pPr>
        <w:widowControl w:val="0"/>
        <w:ind w:right="-1" w:firstLine="709"/>
        <w:jc w:val="both"/>
        <w:rPr>
          <w:sz w:val="28"/>
          <w:szCs w:val="28"/>
          <w:lang w:val="kk-KZ"/>
        </w:rPr>
      </w:pPr>
      <w:r w:rsidRPr="00084A60">
        <w:rPr>
          <w:b/>
          <w:bCs/>
          <w:sz w:val="28"/>
          <w:szCs w:val="28"/>
          <w:lang w:val="kk-KZ"/>
        </w:rPr>
        <w:t>Фосфор</w:t>
      </w:r>
      <w:r>
        <w:rPr>
          <w:b/>
          <w:bCs/>
          <w:sz w:val="28"/>
          <w:szCs w:val="28"/>
          <w:lang w:val="kk-KZ"/>
        </w:rPr>
        <w:t xml:space="preserve"> – </w:t>
      </w:r>
      <w:r w:rsidRPr="00084A60">
        <w:rPr>
          <w:sz w:val="28"/>
          <w:szCs w:val="28"/>
          <w:lang w:val="kk-KZ"/>
        </w:rPr>
        <w:t>өсімдіктердің өсуі мен дамуын</w:t>
      </w:r>
      <w:r w:rsidR="008C6150">
        <w:rPr>
          <w:sz w:val="28"/>
          <w:szCs w:val="28"/>
          <w:lang w:val="kk-KZ"/>
        </w:rPr>
        <w:t>д</w:t>
      </w:r>
      <w:r w:rsidRPr="00084A60">
        <w:rPr>
          <w:sz w:val="28"/>
          <w:szCs w:val="28"/>
          <w:lang w:val="kk-KZ"/>
        </w:rPr>
        <w:t>а</w:t>
      </w:r>
      <w:r w:rsidR="001B7341">
        <w:rPr>
          <w:sz w:val="28"/>
          <w:szCs w:val="28"/>
          <w:lang w:val="kk-KZ"/>
        </w:rPr>
        <w:t xml:space="preserve"> маңызды рөл атқаратын</w:t>
      </w:r>
      <w:r w:rsidRPr="00084A60">
        <w:rPr>
          <w:sz w:val="28"/>
          <w:szCs w:val="28"/>
          <w:lang w:val="kk-KZ"/>
        </w:rPr>
        <w:t xml:space="preserve">, олардың физиологиялық </w:t>
      </w:r>
      <w:r w:rsidR="001B7341">
        <w:rPr>
          <w:sz w:val="28"/>
          <w:szCs w:val="28"/>
          <w:lang w:val="kk-KZ"/>
        </w:rPr>
        <w:t>үрдістері</w:t>
      </w:r>
      <w:r w:rsidRPr="00084A60">
        <w:rPr>
          <w:sz w:val="28"/>
          <w:szCs w:val="28"/>
          <w:lang w:val="kk-KZ"/>
        </w:rPr>
        <w:t xml:space="preserve"> мен өнімділігіне </w:t>
      </w:r>
      <w:r w:rsidR="001B7341">
        <w:rPr>
          <w:sz w:val="28"/>
          <w:szCs w:val="28"/>
          <w:lang w:val="kk-KZ"/>
        </w:rPr>
        <w:t xml:space="preserve">тікелей </w:t>
      </w:r>
      <w:r w:rsidRPr="00084A60">
        <w:rPr>
          <w:sz w:val="28"/>
          <w:szCs w:val="28"/>
          <w:lang w:val="kk-KZ"/>
        </w:rPr>
        <w:t xml:space="preserve">әсер </w:t>
      </w:r>
      <w:r w:rsidR="001B7341">
        <w:rPr>
          <w:sz w:val="28"/>
          <w:szCs w:val="28"/>
          <w:lang w:val="kk-KZ"/>
        </w:rPr>
        <w:t>етуші</w:t>
      </w:r>
      <w:r w:rsidRPr="00084A60">
        <w:rPr>
          <w:sz w:val="28"/>
          <w:szCs w:val="28"/>
          <w:lang w:val="kk-KZ"/>
        </w:rPr>
        <w:t xml:space="preserve"> макронутриенттердің бірі болып табылатын химиялық элемент.</w:t>
      </w:r>
    </w:p>
    <w:p w14:paraId="73FB4FF0" w14:textId="73FCD0A4" w:rsidR="00084A60" w:rsidRPr="00084A60" w:rsidRDefault="00084A60" w:rsidP="006F58F3">
      <w:pPr>
        <w:widowControl w:val="0"/>
        <w:ind w:right="-1" w:firstLine="709"/>
        <w:jc w:val="both"/>
        <w:rPr>
          <w:sz w:val="28"/>
          <w:szCs w:val="28"/>
          <w:lang w:val="kk-KZ"/>
        </w:rPr>
      </w:pPr>
      <w:r w:rsidRPr="00084A60">
        <w:rPr>
          <w:b/>
          <w:bCs/>
          <w:sz w:val="28"/>
          <w:szCs w:val="28"/>
          <w:lang w:val="kk-KZ"/>
        </w:rPr>
        <w:t>Өнімділік</w:t>
      </w:r>
      <w:r>
        <w:rPr>
          <w:b/>
          <w:bCs/>
          <w:sz w:val="28"/>
          <w:szCs w:val="28"/>
          <w:lang w:val="kk-KZ"/>
        </w:rPr>
        <w:t xml:space="preserve"> –</w:t>
      </w:r>
      <w:r w:rsidRPr="00084A60">
        <w:rPr>
          <w:b/>
          <w:bCs/>
          <w:sz w:val="28"/>
          <w:szCs w:val="28"/>
          <w:lang w:val="kk-KZ"/>
        </w:rPr>
        <w:t xml:space="preserve"> </w:t>
      </w:r>
      <w:r w:rsidRPr="00084A60">
        <w:rPr>
          <w:sz w:val="28"/>
          <w:szCs w:val="28"/>
          <w:lang w:val="kk-KZ"/>
        </w:rPr>
        <w:t>егіс алқабының бірлігінен алынатын, гектарына центнермен немесе тоннамен көрсетілген ауыл шаруашылығы өнімінің мөлшері.</w:t>
      </w:r>
    </w:p>
    <w:p w14:paraId="47623C0C" w14:textId="0BC1977E" w:rsidR="00084A60" w:rsidRPr="00A53586" w:rsidRDefault="00084A60" w:rsidP="006F58F3">
      <w:pPr>
        <w:widowControl w:val="0"/>
        <w:ind w:right="-1" w:firstLine="709"/>
        <w:jc w:val="both"/>
        <w:rPr>
          <w:sz w:val="28"/>
          <w:szCs w:val="28"/>
          <w:lang w:val="kk-KZ"/>
        </w:rPr>
      </w:pPr>
      <w:r w:rsidRPr="00084A60">
        <w:rPr>
          <w:b/>
          <w:bCs/>
          <w:sz w:val="28"/>
          <w:szCs w:val="28"/>
          <w:lang w:val="kk-KZ"/>
        </w:rPr>
        <w:t xml:space="preserve">Орташа квадраттық қате </w:t>
      </w:r>
      <w:r>
        <w:rPr>
          <w:b/>
          <w:bCs/>
          <w:sz w:val="28"/>
          <w:szCs w:val="28"/>
          <w:lang w:val="kk-KZ"/>
        </w:rPr>
        <w:t>–</w:t>
      </w:r>
      <w:r w:rsidRPr="00084A60">
        <w:rPr>
          <w:b/>
          <w:bCs/>
          <w:sz w:val="28"/>
          <w:szCs w:val="28"/>
          <w:lang w:val="kk-KZ"/>
        </w:rPr>
        <w:t xml:space="preserve"> </w:t>
      </w:r>
      <w:r w:rsidRPr="00084A60">
        <w:rPr>
          <w:sz w:val="28"/>
          <w:szCs w:val="28"/>
          <w:lang w:val="kk-KZ"/>
        </w:rPr>
        <w:t>болжа</w:t>
      </w:r>
      <w:r w:rsidR="00A53586">
        <w:rPr>
          <w:sz w:val="28"/>
          <w:szCs w:val="28"/>
          <w:lang w:val="kk-KZ"/>
        </w:rPr>
        <w:t>нған</w:t>
      </w:r>
      <w:r w:rsidRPr="00084A60">
        <w:rPr>
          <w:sz w:val="28"/>
          <w:szCs w:val="28"/>
          <w:lang w:val="kk-KZ"/>
        </w:rPr>
        <w:t xml:space="preserve"> және нақты мәндер</w:t>
      </w:r>
      <w:r w:rsidR="00A53586">
        <w:rPr>
          <w:sz w:val="28"/>
          <w:szCs w:val="28"/>
          <w:lang w:val="kk-KZ"/>
        </w:rPr>
        <w:t>дің</w:t>
      </w:r>
      <w:r w:rsidRPr="00084A60">
        <w:rPr>
          <w:sz w:val="28"/>
          <w:szCs w:val="28"/>
          <w:lang w:val="kk-KZ"/>
        </w:rPr>
        <w:t xml:space="preserve"> </w:t>
      </w:r>
      <w:r w:rsidR="00A53586">
        <w:rPr>
          <w:sz w:val="28"/>
          <w:szCs w:val="28"/>
          <w:lang w:val="kk-KZ"/>
        </w:rPr>
        <w:t>өзара</w:t>
      </w:r>
      <w:r w:rsidRPr="00084A60">
        <w:rPr>
          <w:sz w:val="28"/>
          <w:szCs w:val="28"/>
          <w:lang w:val="kk-KZ"/>
        </w:rPr>
        <w:t xml:space="preserve"> айырмашылықтар</w:t>
      </w:r>
      <w:r w:rsidR="00A53586">
        <w:rPr>
          <w:sz w:val="28"/>
          <w:szCs w:val="28"/>
          <w:lang w:val="kk-KZ"/>
        </w:rPr>
        <w:t>ын</w:t>
      </w:r>
      <w:r w:rsidRPr="00084A60">
        <w:rPr>
          <w:sz w:val="28"/>
          <w:szCs w:val="28"/>
          <w:lang w:val="kk-KZ"/>
        </w:rPr>
        <w:t xml:space="preserve">ың орташа квадратын </w:t>
      </w:r>
      <w:r w:rsidR="00A53586">
        <w:rPr>
          <w:sz w:val="28"/>
          <w:szCs w:val="28"/>
          <w:lang w:val="kk-KZ"/>
        </w:rPr>
        <w:t>көрсететін</w:t>
      </w:r>
      <w:r w:rsidRPr="00084A60">
        <w:rPr>
          <w:sz w:val="28"/>
          <w:szCs w:val="28"/>
          <w:lang w:val="kk-KZ"/>
        </w:rPr>
        <w:t xml:space="preserve"> модель сапасын</w:t>
      </w:r>
      <w:r w:rsidR="00A53586">
        <w:rPr>
          <w:sz w:val="28"/>
          <w:szCs w:val="28"/>
          <w:lang w:val="kk-KZ"/>
        </w:rPr>
        <w:t xml:space="preserve"> бағалайтын</w:t>
      </w:r>
      <w:r w:rsidRPr="00084A60">
        <w:rPr>
          <w:sz w:val="28"/>
          <w:szCs w:val="28"/>
          <w:lang w:val="kk-KZ"/>
        </w:rPr>
        <w:t xml:space="preserve"> </w:t>
      </w:r>
      <w:r w:rsidR="00A53586">
        <w:rPr>
          <w:sz w:val="28"/>
          <w:szCs w:val="28"/>
          <w:lang w:val="kk-KZ"/>
        </w:rPr>
        <w:t>шама</w:t>
      </w:r>
      <w:r w:rsidRPr="00084A60">
        <w:rPr>
          <w:sz w:val="28"/>
          <w:szCs w:val="28"/>
          <w:lang w:val="kk-KZ"/>
        </w:rPr>
        <w:t>.</w:t>
      </w:r>
    </w:p>
    <w:p w14:paraId="70B49480" w14:textId="3CE3ACA7" w:rsidR="00084A60" w:rsidRPr="00084A60" w:rsidRDefault="00084A60" w:rsidP="006F58F3">
      <w:pPr>
        <w:widowControl w:val="0"/>
        <w:ind w:right="-1" w:firstLine="709"/>
        <w:jc w:val="both"/>
        <w:rPr>
          <w:sz w:val="28"/>
          <w:szCs w:val="28"/>
          <w:lang w:val="kk-KZ"/>
        </w:rPr>
      </w:pPr>
      <w:r w:rsidRPr="00084A60">
        <w:rPr>
          <w:b/>
          <w:bCs/>
          <w:sz w:val="28"/>
          <w:szCs w:val="28"/>
          <w:lang w:val="kk-KZ"/>
        </w:rPr>
        <w:t>Модель</w:t>
      </w:r>
      <w:r>
        <w:rPr>
          <w:b/>
          <w:bCs/>
          <w:sz w:val="28"/>
          <w:szCs w:val="28"/>
          <w:lang w:val="kk-KZ"/>
        </w:rPr>
        <w:t xml:space="preserve"> – </w:t>
      </w:r>
      <w:r w:rsidRPr="00084A60">
        <w:rPr>
          <w:sz w:val="28"/>
          <w:szCs w:val="28"/>
          <w:lang w:val="kk-KZ"/>
        </w:rPr>
        <w:t xml:space="preserve">жүйелердің немесе </w:t>
      </w:r>
      <w:r w:rsidR="00002A70">
        <w:rPr>
          <w:sz w:val="28"/>
          <w:szCs w:val="28"/>
          <w:lang w:val="kk-KZ"/>
        </w:rPr>
        <w:t>үрдістердің</w:t>
      </w:r>
      <w:r w:rsidRPr="00084A60">
        <w:rPr>
          <w:sz w:val="28"/>
          <w:szCs w:val="28"/>
          <w:lang w:val="kk-KZ"/>
        </w:rPr>
        <w:t xml:space="preserve"> әрекеті</w:t>
      </w:r>
      <w:r w:rsidR="00002A70">
        <w:rPr>
          <w:sz w:val="28"/>
          <w:szCs w:val="28"/>
          <w:lang w:val="kk-KZ"/>
        </w:rPr>
        <w:t xml:space="preserve"> туралы</w:t>
      </w:r>
      <w:r w:rsidRPr="00084A60">
        <w:rPr>
          <w:sz w:val="28"/>
          <w:szCs w:val="28"/>
          <w:lang w:val="kk-KZ"/>
        </w:rPr>
        <w:t xml:space="preserve"> талдау, болжау </w:t>
      </w:r>
      <w:r w:rsidR="00002A70">
        <w:rPr>
          <w:sz w:val="28"/>
          <w:szCs w:val="28"/>
          <w:lang w:val="kk-KZ"/>
        </w:rPr>
        <w:t xml:space="preserve">немесе сипаттау мақсатымен ақпарат алу құралы ретінде қызмет ететін </w:t>
      </w:r>
      <w:r w:rsidRPr="00084A60">
        <w:rPr>
          <w:sz w:val="28"/>
          <w:szCs w:val="28"/>
          <w:lang w:val="kk-KZ"/>
        </w:rPr>
        <w:t>шындықтың дерексіз көрінісі.</w:t>
      </w:r>
    </w:p>
    <w:p w14:paraId="76E11EC2" w14:textId="22412BC0" w:rsidR="00084A60" w:rsidRPr="00084A60" w:rsidRDefault="00084A60" w:rsidP="006F58F3">
      <w:pPr>
        <w:widowControl w:val="0"/>
        <w:ind w:right="-1" w:firstLine="709"/>
        <w:jc w:val="both"/>
        <w:rPr>
          <w:sz w:val="28"/>
          <w:szCs w:val="28"/>
          <w:lang w:val="kk-KZ"/>
        </w:rPr>
      </w:pPr>
      <w:r w:rsidRPr="00084A60">
        <w:rPr>
          <w:b/>
          <w:bCs/>
          <w:sz w:val="28"/>
          <w:szCs w:val="28"/>
          <w:lang w:val="kk-KZ"/>
        </w:rPr>
        <w:t>Нейрокомпьютерлік жүйе</w:t>
      </w:r>
      <w:r>
        <w:rPr>
          <w:b/>
          <w:bCs/>
          <w:sz w:val="28"/>
          <w:szCs w:val="28"/>
          <w:lang w:val="kk-KZ"/>
        </w:rPr>
        <w:t xml:space="preserve"> – </w:t>
      </w:r>
      <w:r w:rsidR="00002A70">
        <w:rPr>
          <w:sz w:val="28"/>
          <w:szCs w:val="28"/>
          <w:lang w:val="kk-KZ"/>
        </w:rPr>
        <w:t>нейрондық желілерді д</w:t>
      </w:r>
      <w:r w:rsidRPr="00084A60">
        <w:rPr>
          <w:sz w:val="28"/>
          <w:szCs w:val="28"/>
          <w:lang w:val="kk-KZ"/>
        </w:rPr>
        <w:t>еректерді өңдеу</w:t>
      </w:r>
      <w:r w:rsidR="00002A70">
        <w:rPr>
          <w:sz w:val="28"/>
          <w:szCs w:val="28"/>
          <w:lang w:val="kk-KZ"/>
        </w:rPr>
        <w:t xml:space="preserve">, одан соң </w:t>
      </w:r>
      <w:r w:rsidRPr="00084A60">
        <w:rPr>
          <w:sz w:val="28"/>
          <w:szCs w:val="28"/>
          <w:lang w:val="kk-KZ"/>
        </w:rPr>
        <w:t xml:space="preserve">талдау, модельдеу </w:t>
      </w:r>
      <w:r w:rsidR="00002A70">
        <w:rPr>
          <w:sz w:val="28"/>
          <w:szCs w:val="28"/>
          <w:lang w:val="kk-KZ"/>
        </w:rPr>
        <w:t>немесе</w:t>
      </w:r>
      <w:r w:rsidRPr="00084A60">
        <w:rPr>
          <w:sz w:val="28"/>
          <w:szCs w:val="28"/>
          <w:lang w:val="kk-KZ"/>
        </w:rPr>
        <w:t xml:space="preserve"> болжау үшін пайдалануға негізделген жүйе.</w:t>
      </w:r>
    </w:p>
    <w:p w14:paraId="24441A0F" w14:textId="273DB3C6" w:rsidR="00084A60" w:rsidRPr="00084A60" w:rsidRDefault="00084A60" w:rsidP="006F58F3">
      <w:pPr>
        <w:widowControl w:val="0"/>
        <w:ind w:right="-1" w:firstLine="709"/>
        <w:jc w:val="both"/>
        <w:rPr>
          <w:b/>
          <w:bCs/>
          <w:sz w:val="28"/>
          <w:szCs w:val="28"/>
          <w:lang w:val="kk-KZ"/>
        </w:rPr>
      </w:pPr>
      <w:r w:rsidRPr="00084A60">
        <w:rPr>
          <w:b/>
          <w:bCs/>
          <w:sz w:val="28"/>
          <w:szCs w:val="28"/>
          <w:lang w:val="kk-KZ"/>
        </w:rPr>
        <w:t>Деректер</w:t>
      </w:r>
      <w:r>
        <w:rPr>
          <w:b/>
          <w:bCs/>
          <w:sz w:val="28"/>
          <w:szCs w:val="28"/>
          <w:lang w:val="kk-KZ"/>
        </w:rPr>
        <w:t xml:space="preserve"> – </w:t>
      </w:r>
      <w:r w:rsidRPr="00084A60">
        <w:rPr>
          <w:sz w:val="28"/>
          <w:szCs w:val="28"/>
          <w:lang w:val="kk-KZ"/>
        </w:rPr>
        <w:t xml:space="preserve">модельдерді </w:t>
      </w:r>
      <w:r w:rsidR="00002A70">
        <w:rPr>
          <w:sz w:val="28"/>
          <w:szCs w:val="28"/>
          <w:lang w:val="kk-KZ"/>
        </w:rPr>
        <w:t>әзірлеу</w:t>
      </w:r>
      <w:r w:rsidRPr="00084A60">
        <w:rPr>
          <w:sz w:val="28"/>
          <w:szCs w:val="28"/>
          <w:lang w:val="kk-KZ"/>
        </w:rPr>
        <w:t xml:space="preserve"> және </w:t>
      </w:r>
      <w:r w:rsidR="00002A70">
        <w:rPr>
          <w:sz w:val="28"/>
          <w:szCs w:val="28"/>
          <w:lang w:val="kk-KZ"/>
        </w:rPr>
        <w:t>талдау</w:t>
      </w:r>
      <w:r w:rsidRPr="00084A60">
        <w:rPr>
          <w:sz w:val="28"/>
          <w:szCs w:val="28"/>
          <w:lang w:val="kk-KZ"/>
        </w:rPr>
        <w:t xml:space="preserve"> үшін қолданылатын сандық немесе басқа</w:t>
      </w:r>
      <w:r w:rsidR="00002A70">
        <w:rPr>
          <w:sz w:val="28"/>
          <w:szCs w:val="28"/>
          <w:lang w:val="kk-KZ"/>
        </w:rPr>
        <w:t xml:space="preserve"> да</w:t>
      </w:r>
      <w:r w:rsidRPr="00084A60">
        <w:rPr>
          <w:sz w:val="28"/>
          <w:szCs w:val="28"/>
          <w:lang w:val="kk-KZ"/>
        </w:rPr>
        <w:t xml:space="preserve"> түрде беріле</w:t>
      </w:r>
      <w:r w:rsidR="00002A70">
        <w:rPr>
          <w:sz w:val="28"/>
          <w:szCs w:val="28"/>
          <w:lang w:val="kk-KZ"/>
        </w:rPr>
        <w:t xml:space="preserve"> алатын</w:t>
      </w:r>
      <w:r w:rsidRPr="00084A60">
        <w:rPr>
          <w:sz w:val="28"/>
          <w:szCs w:val="28"/>
          <w:lang w:val="kk-KZ"/>
        </w:rPr>
        <w:t xml:space="preserve"> ақпарат жиынтығы.</w:t>
      </w:r>
    </w:p>
    <w:p w14:paraId="53450F71" w14:textId="79710C02" w:rsidR="00084A60" w:rsidRPr="00084A60" w:rsidRDefault="00084A60" w:rsidP="006F58F3">
      <w:pPr>
        <w:widowControl w:val="0"/>
        <w:ind w:right="-1" w:firstLine="709"/>
        <w:jc w:val="both"/>
        <w:rPr>
          <w:sz w:val="28"/>
          <w:szCs w:val="28"/>
          <w:lang w:val="kk-KZ"/>
        </w:rPr>
      </w:pPr>
      <w:r w:rsidRPr="00084A60">
        <w:rPr>
          <w:b/>
          <w:bCs/>
          <w:sz w:val="28"/>
          <w:szCs w:val="28"/>
          <w:lang w:val="kk-KZ"/>
        </w:rPr>
        <w:t>Алгоритм</w:t>
      </w:r>
      <w:r>
        <w:rPr>
          <w:b/>
          <w:bCs/>
          <w:sz w:val="28"/>
          <w:szCs w:val="28"/>
          <w:lang w:val="kk-KZ"/>
        </w:rPr>
        <w:t xml:space="preserve"> – </w:t>
      </w:r>
      <w:r w:rsidRPr="00084A60">
        <w:rPr>
          <w:sz w:val="28"/>
          <w:szCs w:val="28"/>
          <w:lang w:val="kk-KZ"/>
        </w:rPr>
        <w:t>есепті шешуге немесе есептеулерді орындауға арналған соңғы қадамдар тізбегі.</w:t>
      </w:r>
    </w:p>
    <w:p w14:paraId="1D7C4075" w14:textId="1F0330F6" w:rsidR="00453879" w:rsidRPr="00084A60" w:rsidRDefault="00084A60" w:rsidP="006F58F3">
      <w:pPr>
        <w:widowControl w:val="0"/>
        <w:ind w:right="-1" w:firstLine="709"/>
        <w:jc w:val="both"/>
        <w:rPr>
          <w:sz w:val="28"/>
          <w:szCs w:val="28"/>
          <w:lang w:val="kk-KZ"/>
        </w:rPr>
      </w:pPr>
      <w:r w:rsidRPr="00084A60">
        <w:rPr>
          <w:b/>
          <w:bCs/>
          <w:sz w:val="28"/>
          <w:szCs w:val="28"/>
          <w:lang w:val="kk-KZ"/>
        </w:rPr>
        <w:t>Нейрондық желі архитектурасы</w:t>
      </w:r>
      <w:r>
        <w:rPr>
          <w:b/>
          <w:bCs/>
          <w:sz w:val="28"/>
          <w:szCs w:val="28"/>
          <w:lang w:val="kk-KZ"/>
        </w:rPr>
        <w:t xml:space="preserve"> – </w:t>
      </w:r>
      <w:r w:rsidRPr="00084A60">
        <w:rPr>
          <w:sz w:val="28"/>
          <w:szCs w:val="28"/>
          <w:lang w:val="kk-KZ"/>
        </w:rPr>
        <w:t>қабаттар саны, нейрондар саны</w:t>
      </w:r>
      <w:r w:rsidR="00002A70">
        <w:rPr>
          <w:sz w:val="28"/>
          <w:szCs w:val="28"/>
          <w:lang w:val="kk-KZ"/>
        </w:rPr>
        <w:t>,</w:t>
      </w:r>
      <w:r w:rsidRPr="00084A60">
        <w:rPr>
          <w:sz w:val="28"/>
          <w:szCs w:val="28"/>
          <w:lang w:val="kk-KZ"/>
        </w:rPr>
        <w:t xml:space="preserve"> </w:t>
      </w:r>
      <w:r w:rsidR="00002A70">
        <w:rPr>
          <w:sz w:val="28"/>
          <w:szCs w:val="28"/>
          <w:lang w:val="kk-KZ"/>
        </w:rPr>
        <w:t>салмақтар</w:t>
      </w:r>
      <w:r w:rsidRPr="00084A60">
        <w:rPr>
          <w:sz w:val="28"/>
          <w:szCs w:val="28"/>
          <w:lang w:val="kk-KZ"/>
        </w:rPr>
        <w:t xml:space="preserve"> және </w:t>
      </w:r>
      <w:r w:rsidR="00002A70">
        <w:rPr>
          <w:sz w:val="28"/>
          <w:szCs w:val="28"/>
          <w:lang w:val="kk-KZ"/>
        </w:rPr>
        <w:t>түрлі</w:t>
      </w:r>
      <w:r w:rsidRPr="00084A60">
        <w:rPr>
          <w:sz w:val="28"/>
          <w:szCs w:val="28"/>
          <w:lang w:val="kk-KZ"/>
        </w:rPr>
        <w:t xml:space="preserve"> параметрлерді қамтитын нейрондық желі</w:t>
      </w:r>
      <w:r w:rsidR="00002A70">
        <w:rPr>
          <w:sz w:val="28"/>
          <w:szCs w:val="28"/>
          <w:lang w:val="kk-KZ"/>
        </w:rPr>
        <w:t>нің</w:t>
      </w:r>
      <w:r w:rsidRPr="00084A60">
        <w:rPr>
          <w:sz w:val="28"/>
          <w:szCs w:val="28"/>
          <w:lang w:val="kk-KZ"/>
        </w:rPr>
        <w:t xml:space="preserve"> құрылымы.</w:t>
      </w:r>
    </w:p>
    <w:p w14:paraId="2E6F1E77" w14:textId="755A5F11" w:rsidR="00453879" w:rsidRDefault="00505D7C">
      <w:pPr>
        <w:rPr>
          <w:b/>
          <w:bCs/>
          <w:sz w:val="28"/>
          <w:szCs w:val="28"/>
          <w:lang w:val="kk-KZ"/>
        </w:rPr>
      </w:pPr>
      <w:r>
        <w:rPr>
          <w:b/>
          <w:bCs/>
          <w:sz w:val="28"/>
          <w:szCs w:val="28"/>
          <w:lang w:val="kk-KZ"/>
        </w:rPr>
        <w:br w:type="page"/>
      </w:r>
    </w:p>
    <w:p w14:paraId="3375DB3A" w14:textId="77777777" w:rsidR="00453879" w:rsidRDefault="00453879" w:rsidP="006F58F3">
      <w:pPr>
        <w:widowControl w:val="0"/>
        <w:tabs>
          <w:tab w:val="left" w:pos="9638"/>
        </w:tabs>
        <w:ind w:right="-1"/>
        <w:jc w:val="center"/>
        <w:rPr>
          <w:b/>
          <w:bCs/>
          <w:sz w:val="28"/>
          <w:szCs w:val="28"/>
          <w:lang w:val="kk-KZ"/>
        </w:rPr>
      </w:pPr>
      <w:r w:rsidRPr="00C53C88">
        <w:rPr>
          <w:b/>
          <w:bCs/>
          <w:sz w:val="28"/>
          <w:szCs w:val="28"/>
          <w:lang w:val="kk-KZ"/>
        </w:rPr>
        <w:t>БЕЛГІЛЕУЛЕР МЕН ҚЫСҚАРТУЛАР</w:t>
      </w:r>
    </w:p>
    <w:p w14:paraId="4B67FFFC" w14:textId="77777777" w:rsidR="00453879" w:rsidRDefault="00453879" w:rsidP="006F58F3">
      <w:pPr>
        <w:widowControl w:val="0"/>
        <w:ind w:right="-1"/>
        <w:jc w:val="right"/>
        <w:rPr>
          <w:b/>
          <w:bCs/>
          <w:sz w:val="28"/>
          <w:szCs w:val="28"/>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6"/>
        <w:gridCol w:w="8405"/>
      </w:tblGrid>
      <w:tr w:rsidR="00FF10A7" w:rsidRPr="00FF10A7" w14:paraId="16D84884" w14:textId="77777777" w:rsidTr="006F58F3">
        <w:trPr>
          <w:trHeight w:val="20"/>
        </w:trPr>
        <w:tc>
          <w:tcPr>
            <w:tcW w:w="0" w:type="auto"/>
            <w:hideMark/>
          </w:tcPr>
          <w:p w14:paraId="668390A4" w14:textId="77777777" w:rsidR="00FF10A7" w:rsidRPr="00FF10A7" w:rsidRDefault="00FF10A7" w:rsidP="00FF10A7">
            <w:pPr>
              <w:rPr>
                <w:color w:val="000000"/>
                <w:sz w:val="28"/>
                <w:szCs w:val="28"/>
              </w:rPr>
            </w:pPr>
            <w:r w:rsidRPr="00FF10A7">
              <w:rPr>
                <w:color w:val="000000"/>
                <w:sz w:val="28"/>
                <w:szCs w:val="28"/>
              </w:rPr>
              <w:t>EDA</w:t>
            </w:r>
          </w:p>
        </w:tc>
        <w:tc>
          <w:tcPr>
            <w:tcW w:w="8405" w:type="dxa"/>
            <w:hideMark/>
          </w:tcPr>
          <w:p w14:paraId="6050CD13" w14:textId="72DAA198"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Exploratory Data Analysis</w:t>
            </w:r>
          </w:p>
        </w:tc>
      </w:tr>
      <w:tr w:rsidR="00FF10A7" w:rsidRPr="00FF10A7" w14:paraId="12A4D42E" w14:textId="77777777" w:rsidTr="006F58F3">
        <w:trPr>
          <w:trHeight w:val="20"/>
        </w:trPr>
        <w:tc>
          <w:tcPr>
            <w:tcW w:w="0" w:type="auto"/>
            <w:hideMark/>
          </w:tcPr>
          <w:p w14:paraId="0262B80A" w14:textId="77777777" w:rsidR="00FF10A7" w:rsidRPr="00FF10A7" w:rsidRDefault="00FF10A7" w:rsidP="00FF10A7">
            <w:pPr>
              <w:rPr>
                <w:color w:val="000000"/>
                <w:sz w:val="28"/>
                <w:szCs w:val="28"/>
              </w:rPr>
            </w:pPr>
            <w:r w:rsidRPr="00FF10A7">
              <w:rPr>
                <w:color w:val="000000"/>
                <w:sz w:val="28"/>
                <w:szCs w:val="28"/>
              </w:rPr>
              <w:t>ЖИ</w:t>
            </w:r>
          </w:p>
        </w:tc>
        <w:tc>
          <w:tcPr>
            <w:tcW w:w="8405" w:type="dxa"/>
            <w:hideMark/>
          </w:tcPr>
          <w:p w14:paraId="203B0112" w14:textId="783DA23E"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Жасанды интеллект</w:t>
            </w:r>
          </w:p>
        </w:tc>
      </w:tr>
      <w:tr w:rsidR="00FF10A7" w:rsidRPr="00FF10A7" w14:paraId="09C0E58D" w14:textId="77777777" w:rsidTr="006F58F3">
        <w:trPr>
          <w:trHeight w:val="20"/>
        </w:trPr>
        <w:tc>
          <w:tcPr>
            <w:tcW w:w="0" w:type="auto"/>
            <w:hideMark/>
          </w:tcPr>
          <w:p w14:paraId="586C9B83" w14:textId="77777777" w:rsidR="00FF10A7" w:rsidRPr="00FF10A7" w:rsidRDefault="00FF10A7" w:rsidP="00FF10A7">
            <w:pPr>
              <w:rPr>
                <w:color w:val="000000"/>
                <w:sz w:val="28"/>
                <w:szCs w:val="28"/>
              </w:rPr>
            </w:pPr>
            <w:r w:rsidRPr="00FF10A7">
              <w:rPr>
                <w:color w:val="000000"/>
                <w:sz w:val="28"/>
                <w:szCs w:val="28"/>
              </w:rPr>
              <w:t>ҰҰА</w:t>
            </w:r>
          </w:p>
        </w:tc>
        <w:tc>
          <w:tcPr>
            <w:tcW w:w="8405" w:type="dxa"/>
            <w:hideMark/>
          </w:tcPr>
          <w:p w14:paraId="5996D046" w14:textId="06E5B4A3"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Ұшқышсыз ұшу аппараттары</w:t>
            </w:r>
          </w:p>
        </w:tc>
      </w:tr>
      <w:tr w:rsidR="00FF10A7" w:rsidRPr="00FF10A7" w14:paraId="49A37349" w14:textId="77777777" w:rsidTr="006F58F3">
        <w:trPr>
          <w:trHeight w:val="20"/>
        </w:trPr>
        <w:tc>
          <w:tcPr>
            <w:tcW w:w="0" w:type="auto"/>
            <w:hideMark/>
          </w:tcPr>
          <w:p w14:paraId="4832F6B6" w14:textId="77777777" w:rsidR="00FF10A7" w:rsidRPr="00FF10A7" w:rsidRDefault="00FF10A7" w:rsidP="00FF10A7">
            <w:pPr>
              <w:rPr>
                <w:color w:val="000000"/>
                <w:sz w:val="28"/>
                <w:szCs w:val="28"/>
              </w:rPr>
            </w:pPr>
            <w:r w:rsidRPr="00FF10A7">
              <w:rPr>
                <w:color w:val="000000"/>
                <w:sz w:val="28"/>
                <w:szCs w:val="28"/>
              </w:rPr>
              <w:t>LSTM</w:t>
            </w:r>
          </w:p>
        </w:tc>
        <w:tc>
          <w:tcPr>
            <w:tcW w:w="8405" w:type="dxa"/>
            <w:hideMark/>
          </w:tcPr>
          <w:p w14:paraId="662F8F90" w14:textId="4554DAF9"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Long Short-Term Memory</w:t>
            </w:r>
          </w:p>
        </w:tc>
      </w:tr>
      <w:tr w:rsidR="00FF10A7" w:rsidRPr="00FF10A7" w14:paraId="6F8D6A6E" w14:textId="77777777" w:rsidTr="006F58F3">
        <w:trPr>
          <w:trHeight w:val="20"/>
        </w:trPr>
        <w:tc>
          <w:tcPr>
            <w:tcW w:w="0" w:type="auto"/>
            <w:hideMark/>
          </w:tcPr>
          <w:p w14:paraId="1E8A878C" w14:textId="77777777" w:rsidR="00FF10A7" w:rsidRPr="00FF10A7" w:rsidRDefault="00FF10A7" w:rsidP="00FF10A7">
            <w:pPr>
              <w:rPr>
                <w:color w:val="000000"/>
                <w:sz w:val="28"/>
                <w:szCs w:val="28"/>
              </w:rPr>
            </w:pPr>
            <w:r w:rsidRPr="00FF10A7">
              <w:rPr>
                <w:color w:val="000000"/>
                <w:sz w:val="28"/>
                <w:szCs w:val="28"/>
              </w:rPr>
              <w:t>ARIMA</w:t>
            </w:r>
          </w:p>
        </w:tc>
        <w:tc>
          <w:tcPr>
            <w:tcW w:w="8405" w:type="dxa"/>
            <w:hideMark/>
          </w:tcPr>
          <w:p w14:paraId="437EB909" w14:textId="2BB3C38A"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Autoregressive Integrated Moving Average</w:t>
            </w:r>
          </w:p>
        </w:tc>
      </w:tr>
      <w:tr w:rsidR="00FF10A7" w:rsidRPr="005D4FD5" w14:paraId="029ABA4F" w14:textId="77777777" w:rsidTr="006F58F3">
        <w:trPr>
          <w:trHeight w:val="20"/>
        </w:trPr>
        <w:tc>
          <w:tcPr>
            <w:tcW w:w="0" w:type="auto"/>
            <w:hideMark/>
          </w:tcPr>
          <w:p w14:paraId="1F38E7D6" w14:textId="77777777" w:rsidR="00FF10A7" w:rsidRPr="00FF10A7" w:rsidRDefault="00FF10A7" w:rsidP="00FF10A7">
            <w:pPr>
              <w:rPr>
                <w:color w:val="000000"/>
                <w:sz w:val="28"/>
                <w:szCs w:val="28"/>
              </w:rPr>
            </w:pPr>
            <w:r w:rsidRPr="00FF10A7">
              <w:rPr>
                <w:color w:val="000000"/>
                <w:sz w:val="28"/>
                <w:szCs w:val="28"/>
              </w:rPr>
              <w:t>SARIMA</w:t>
            </w:r>
          </w:p>
        </w:tc>
        <w:tc>
          <w:tcPr>
            <w:tcW w:w="8405" w:type="dxa"/>
            <w:hideMark/>
          </w:tcPr>
          <w:p w14:paraId="6522C98B" w14:textId="706377B8" w:rsidR="00FF10A7" w:rsidRPr="00FF10A7" w:rsidRDefault="00FF10A7" w:rsidP="00FF10A7">
            <w:pPr>
              <w:rPr>
                <w:color w:val="000000"/>
                <w:sz w:val="28"/>
                <w:szCs w:val="28"/>
                <w:lang w:val="en-US"/>
              </w:rPr>
            </w:pPr>
            <w:r>
              <w:rPr>
                <w:color w:val="000000"/>
                <w:sz w:val="28"/>
                <w:szCs w:val="28"/>
                <w:lang w:val="en-US"/>
              </w:rPr>
              <w:t>–</w:t>
            </w:r>
            <w:r w:rsidRPr="00FF10A7">
              <w:rPr>
                <w:color w:val="000000"/>
                <w:sz w:val="28"/>
                <w:szCs w:val="28"/>
                <w:lang w:val="en-US"/>
              </w:rPr>
              <w:t xml:space="preserve"> Seasonal Autoregressive Integrated Moving Average</w:t>
            </w:r>
          </w:p>
        </w:tc>
      </w:tr>
      <w:tr w:rsidR="00FF10A7" w:rsidRPr="00FF10A7" w14:paraId="49E92621" w14:textId="77777777" w:rsidTr="006F58F3">
        <w:trPr>
          <w:trHeight w:val="20"/>
        </w:trPr>
        <w:tc>
          <w:tcPr>
            <w:tcW w:w="0" w:type="auto"/>
            <w:hideMark/>
          </w:tcPr>
          <w:p w14:paraId="04EA0FE4" w14:textId="77777777" w:rsidR="00FF10A7" w:rsidRPr="00FF10A7" w:rsidRDefault="00FF10A7" w:rsidP="00FF10A7">
            <w:pPr>
              <w:rPr>
                <w:color w:val="000000"/>
                <w:sz w:val="28"/>
                <w:szCs w:val="28"/>
              </w:rPr>
            </w:pPr>
            <w:r w:rsidRPr="00FF10A7">
              <w:rPr>
                <w:color w:val="000000"/>
                <w:sz w:val="28"/>
                <w:szCs w:val="28"/>
              </w:rPr>
              <w:t>SVM</w:t>
            </w:r>
          </w:p>
        </w:tc>
        <w:tc>
          <w:tcPr>
            <w:tcW w:w="8405" w:type="dxa"/>
            <w:hideMark/>
          </w:tcPr>
          <w:p w14:paraId="2270513C" w14:textId="71CE53EB"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Support Vector Machine</w:t>
            </w:r>
          </w:p>
        </w:tc>
      </w:tr>
      <w:tr w:rsidR="00FF10A7" w:rsidRPr="00FF10A7" w14:paraId="3ABE3B89" w14:textId="77777777" w:rsidTr="006F58F3">
        <w:trPr>
          <w:trHeight w:val="20"/>
        </w:trPr>
        <w:tc>
          <w:tcPr>
            <w:tcW w:w="0" w:type="auto"/>
            <w:hideMark/>
          </w:tcPr>
          <w:p w14:paraId="1068AB8D" w14:textId="77777777" w:rsidR="00FF10A7" w:rsidRPr="00FF10A7" w:rsidRDefault="00FF10A7" w:rsidP="00FF10A7">
            <w:pPr>
              <w:rPr>
                <w:color w:val="000000"/>
                <w:sz w:val="28"/>
                <w:szCs w:val="28"/>
              </w:rPr>
            </w:pPr>
            <w:r w:rsidRPr="00FF10A7">
              <w:rPr>
                <w:color w:val="000000"/>
                <w:sz w:val="28"/>
                <w:szCs w:val="28"/>
              </w:rPr>
              <w:t>KNN</w:t>
            </w:r>
          </w:p>
        </w:tc>
        <w:tc>
          <w:tcPr>
            <w:tcW w:w="8405" w:type="dxa"/>
            <w:hideMark/>
          </w:tcPr>
          <w:p w14:paraId="1A89FD11" w14:textId="3CC3F9D8"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K-Nearest Neighbors</w:t>
            </w:r>
          </w:p>
        </w:tc>
      </w:tr>
      <w:tr w:rsidR="00FF10A7" w:rsidRPr="00FF10A7" w14:paraId="206A71F6" w14:textId="77777777" w:rsidTr="006F58F3">
        <w:trPr>
          <w:trHeight w:val="20"/>
        </w:trPr>
        <w:tc>
          <w:tcPr>
            <w:tcW w:w="0" w:type="auto"/>
            <w:hideMark/>
          </w:tcPr>
          <w:p w14:paraId="2EFEBFC0" w14:textId="77777777" w:rsidR="00FF10A7" w:rsidRPr="00FF10A7" w:rsidRDefault="00FF10A7" w:rsidP="00FF10A7">
            <w:pPr>
              <w:rPr>
                <w:color w:val="000000"/>
                <w:sz w:val="28"/>
                <w:szCs w:val="28"/>
              </w:rPr>
            </w:pPr>
            <w:r w:rsidRPr="00FF10A7">
              <w:rPr>
                <w:color w:val="000000"/>
                <w:sz w:val="28"/>
                <w:szCs w:val="28"/>
              </w:rPr>
              <w:t>XGBoost</w:t>
            </w:r>
          </w:p>
        </w:tc>
        <w:tc>
          <w:tcPr>
            <w:tcW w:w="8405" w:type="dxa"/>
            <w:hideMark/>
          </w:tcPr>
          <w:p w14:paraId="7E0EFF70" w14:textId="5DD4127F"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Extreme Gradient Boosting</w:t>
            </w:r>
          </w:p>
        </w:tc>
      </w:tr>
      <w:tr w:rsidR="00FF10A7" w:rsidRPr="00FF10A7" w14:paraId="449CD77A" w14:textId="77777777" w:rsidTr="006F58F3">
        <w:trPr>
          <w:trHeight w:val="20"/>
        </w:trPr>
        <w:tc>
          <w:tcPr>
            <w:tcW w:w="0" w:type="auto"/>
            <w:hideMark/>
          </w:tcPr>
          <w:p w14:paraId="2EA2B107" w14:textId="77777777" w:rsidR="00FF10A7" w:rsidRPr="00FF10A7" w:rsidRDefault="00FF10A7" w:rsidP="00FF10A7">
            <w:pPr>
              <w:rPr>
                <w:color w:val="000000"/>
                <w:sz w:val="28"/>
                <w:szCs w:val="28"/>
              </w:rPr>
            </w:pPr>
            <w:r w:rsidRPr="00FF10A7">
              <w:rPr>
                <w:color w:val="000000"/>
                <w:sz w:val="28"/>
                <w:szCs w:val="28"/>
              </w:rPr>
              <w:t>RNN</w:t>
            </w:r>
          </w:p>
        </w:tc>
        <w:tc>
          <w:tcPr>
            <w:tcW w:w="8405" w:type="dxa"/>
            <w:hideMark/>
          </w:tcPr>
          <w:p w14:paraId="326E1809" w14:textId="5F9F5D76"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Recurrent Neural Network</w:t>
            </w:r>
          </w:p>
        </w:tc>
      </w:tr>
      <w:tr w:rsidR="00FF10A7" w:rsidRPr="00FF10A7" w14:paraId="7CE59E05" w14:textId="77777777" w:rsidTr="006F58F3">
        <w:trPr>
          <w:trHeight w:val="20"/>
        </w:trPr>
        <w:tc>
          <w:tcPr>
            <w:tcW w:w="0" w:type="auto"/>
            <w:hideMark/>
          </w:tcPr>
          <w:p w14:paraId="500344BA" w14:textId="77777777" w:rsidR="00FF10A7" w:rsidRPr="00FF10A7" w:rsidRDefault="00FF10A7" w:rsidP="00FF10A7">
            <w:pPr>
              <w:rPr>
                <w:color w:val="000000"/>
                <w:sz w:val="28"/>
                <w:szCs w:val="28"/>
              </w:rPr>
            </w:pPr>
            <w:r w:rsidRPr="00FF10A7">
              <w:rPr>
                <w:color w:val="000000"/>
                <w:sz w:val="28"/>
                <w:szCs w:val="28"/>
              </w:rPr>
              <w:t>CNN</w:t>
            </w:r>
          </w:p>
        </w:tc>
        <w:tc>
          <w:tcPr>
            <w:tcW w:w="8405" w:type="dxa"/>
            <w:hideMark/>
          </w:tcPr>
          <w:p w14:paraId="28707282" w14:textId="1CA87962"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Convolutional Neural Network</w:t>
            </w:r>
          </w:p>
        </w:tc>
      </w:tr>
      <w:tr w:rsidR="00FF10A7" w:rsidRPr="00FF10A7" w14:paraId="5C7EF562" w14:textId="77777777" w:rsidTr="006F58F3">
        <w:trPr>
          <w:trHeight w:val="20"/>
        </w:trPr>
        <w:tc>
          <w:tcPr>
            <w:tcW w:w="0" w:type="auto"/>
            <w:hideMark/>
          </w:tcPr>
          <w:p w14:paraId="0FEC19E2" w14:textId="77777777" w:rsidR="00FF10A7" w:rsidRPr="00FF10A7" w:rsidRDefault="00FF10A7" w:rsidP="00FF10A7">
            <w:pPr>
              <w:rPr>
                <w:color w:val="000000"/>
                <w:sz w:val="28"/>
                <w:szCs w:val="28"/>
              </w:rPr>
            </w:pPr>
            <w:r w:rsidRPr="00FF10A7">
              <w:rPr>
                <w:color w:val="000000"/>
                <w:sz w:val="28"/>
                <w:szCs w:val="28"/>
              </w:rPr>
              <w:t>AE</w:t>
            </w:r>
          </w:p>
        </w:tc>
        <w:tc>
          <w:tcPr>
            <w:tcW w:w="8405" w:type="dxa"/>
            <w:hideMark/>
          </w:tcPr>
          <w:p w14:paraId="6FA9B483" w14:textId="31EB53EA"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Autoencoder</w:t>
            </w:r>
          </w:p>
        </w:tc>
      </w:tr>
      <w:tr w:rsidR="00FF10A7" w:rsidRPr="00FF10A7" w14:paraId="59375428" w14:textId="77777777" w:rsidTr="006F58F3">
        <w:trPr>
          <w:trHeight w:val="20"/>
        </w:trPr>
        <w:tc>
          <w:tcPr>
            <w:tcW w:w="0" w:type="auto"/>
            <w:hideMark/>
          </w:tcPr>
          <w:p w14:paraId="0D988ABE" w14:textId="77777777" w:rsidR="00FF10A7" w:rsidRPr="00FF10A7" w:rsidRDefault="00FF10A7" w:rsidP="00FF10A7">
            <w:pPr>
              <w:rPr>
                <w:color w:val="000000"/>
                <w:sz w:val="28"/>
                <w:szCs w:val="28"/>
              </w:rPr>
            </w:pPr>
            <w:r w:rsidRPr="00FF10A7">
              <w:rPr>
                <w:color w:val="000000"/>
                <w:sz w:val="28"/>
                <w:szCs w:val="28"/>
              </w:rPr>
              <w:t>DNN</w:t>
            </w:r>
          </w:p>
        </w:tc>
        <w:tc>
          <w:tcPr>
            <w:tcW w:w="8405" w:type="dxa"/>
            <w:hideMark/>
          </w:tcPr>
          <w:p w14:paraId="300F6235" w14:textId="730C071F"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Deep Neural Network</w:t>
            </w:r>
          </w:p>
        </w:tc>
      </w:tr>
      <w:tr w:rsidR="00FF10A7" w:rsidRPr="00FF10A7" w14:paraId="64A6273E" w14:textId="77777777" w:rsidTr="006F58F3">
        <w:trPr>
          <w:trHeight w:val="20"/>
        </w:trPr>
        <w:tc>
          <w:tcPr>
            <w:tcW w:w="0" w:type="auto"/>
            <w:hideMark/>
          </w:tcPr>
          <w:p w14:paraId="3AA4789E" w14:textId="77777777" w:rsidR="00FF10A7" w:rsidRPr="00FF10A7" w:rsidRDefault="00FF10A7" w:rsidP="00FF10A7">
            <w:pPr>
              <w:rPr>
                <w:color w:val="000000"/>
                <w:sz w:val="28"/>
                <w:szCs w:val="28"/>
              </w:rPr>
            </w:pPr>
            <w:r w:rsidRPr="00FF10A7">
              <w:rPr>
                <w:color w:val="000000"/>
                <w:sz w:val="28"/>
                <w:szCs w:val="28"/>
              </w:rPr>
              <w:t>GAN</w:t>
            </w:r>
          </w:p>
        </w:tc>
        <w:tc>
          <w:tcPr>
            <w:tcW w:w="8405" w:type="dxa"/>
            <w:hideMark/>
          </w:tcPr>
          <w:p w14:paraId="52B4296D" w14:textId="7D9C573C"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Generative Adversarial Network</w:t>
            </w:r>
          </w:p>
        </w:tc>
      </w:tr>
      <w:tr w:rsidR="00FF10A7" w:rsidRPr="00FF10A7" w14:paraId="6185C4AE" w14:textId="77777777" w:rsidTr="006F58F3">
        <w:trPr>
          <w:trHeight w:val="20"/>
        </w:trPr>
        <w:tc>
          <w:tcPr>
            <w:tcW w:w="0" w:type="auto"/>
            <w:hideMark/>
          </w:tcPr>
          <w:p w14:paraId="553C5DE6" w14:textId="77777777" w:rsidR="00FF10A7" w:rsidRPr="00FF10A7" w:rsidRDefault="00FF10A7" w:rsidP="00FF10A7">
            <w:pPr>
              <w:rPr>
                <w:color w:val="000000"/>
                <w:sz w:val="28"/>
                <w:szCs w:val="28"/>
              </w:rPr>
            </w:pPr>
            <w:r w:rsidRPr="00FF10A7">
              <w:rPr>
                <w:color w:val="000000"/>
                <w:sz w:val="28"/>
                <w:szCs w:val="28"/>
              </w:rPr>
              <w:t>NN</w:t>
            </w:r>
          </w:p>
        </w:tc>
        <w:tc>
          <w:tcPr>
            <w:tcW w:w="8405" w:type="dxa"/>
            <w:hideMark/>
          </w:tcPr>
          <w:p w14:paraId="07EB1B5F" w14:textId="272FEF69"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Neural Network</w:t>
            </w:r>
          </w:p>
        </w:tc>
      </w:tr>
      <w:tr w:rsidR="00FF10A7" w:rsidRPr="00FF10A7" w14:paraId="7C2E6DF3" w14:textId="77777777" w:rsidTr="006F58F3">
        <w:trPr>
          <w:trHeight w:val="20"/>
        </w:trPr>
        <w:tc>
          <w:tcPr>
            <w:tcW w:w="0" w:type="auto"/>
            <w:hideMark/>
          </w:tcPr>
          <w:p w14:paraId="63D737C0" w14:textId="77777777" w:rsidR="00FF10A7" w:rsidRPr="00FF10A7" w:rsidRDefault="00FF10A7" w:rsidP="00FF10A7">
            <w:pPr>
              <w:rPr>
                <w:color w:val="000000"/>
                <w:sz w:val="28"/>
                <w:szCs w:val="28"/>
              </w:rPr>
            </w:pPr>
            <w:r w:rsidRPr="00FF10A7">
              <w:rPr>
                <w:color w:val="000000"/>
                <w:sz w:val="28"/>
                <w:szCs w:val="28"/>
              </w:rPr>
              <w:t>CGANs</w:t>
            </w:r>
          </w:p>
        </w:tc>
        <w:tc>
          <w:tcPr>
            <w:tcW w:w="8405" w:type="dxa"/>
            <w:hideMark/>
          </w:tcPr>
          <w:p w14:paraId="5282BA35" w14:textId="2ACB689A"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Conditional Generative Adversarial Network</w:t>
            </w:r>
          </w:p>
        </w:tc>
      </w:tr>
      <w:tr w:rsidR="00FF10A7" w:rsidRPr="00FF10A7" w14:paraId="3CAD2A90" w14:textId="77777777" w:rsidTr="006F58F3">
        <w:trPr>
          <w:trHeight w:val="20"/>
        </w:trPr>
        <w:tc>
          <w:tcPr>
            <w:tcW w:w="0" w:type="auto"/>
            <w:hideMark/>
          </w:tcPr>
          <w:p w14:paraId="1C3CF64B" w14:textId="77777777" w:rsidR="00FF10A7" w:rsidRPr="00FF10A7" w:rsidRDefault="00FF10A7" w:rsidP="00FF10A7">
            <w:pPr>
              <w:rPr>
                <w:color w:val="000000"/>
                <w:sz w:val="28"/>
                <w:szCs w:val="28"/>
              </w:rPr>
            </w:pPr>
            <w:r w:rsidRPr="00FF10A7">
              <w:rPr>
                <w:color w:val="000000"/>
                <w:sz w:val="28"/>
                <w:szCs w:val="28"/>
              </w:rPr>
              <w:t>ЖНЖ</w:t>
            </w:r>
          </w:p>
        </w:tc>
        <w:tc>
          <w:tcPr>
            <w:tcW w:w="8405" w:type="dxa"/>
            <w:hideMark/>
          </w:tcPr>
          <w:p w14:paraId="69C16E31" w14:textId="26B2566C"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Жасанды нейрондық желі</w:t>
            </w:r>
          </w:p>
        </w:tc>
      </w:tr>
      <w:tr w:rsidR="00FF10A7" w:rsidRPr="00FF10A7" w14:paraId="295359B6" w14:textId="77777777" w:rsidTr="006F58F3">
        <w:trPr>
          <w:trHeight w:val="20"/>
        </w:trPr>
        <w:tc>
          <w:tcPr>
            <w:tcW w:w="0" w:type="auto"/>
            <w:hideMark/>
          </w:tcPr>
          <w:p w14:paraId="5A46AB34" w14:textId="77777777" w:rsidR="00FF10A7" w:rsidRPr="00FF10A7" w:rsidRDefault="00FF10A7" w:rsidP="00FF10A7">
            <w:pPr>
              <w:rPr>
                <w:color w:val="000000"/>
                <w:sz w:val="28"/>
                <w:szCs w:val="28"/>
              </w:rPr>
            </w:pPr>
            <w:r w:rsidRPr="00FF10A7">
              <w:rPr>
                <w:color w:val="000000"/>
                <w:sz w:val="28"/>
                <w:szCs w:val="28"/>
              </w:rPr>
              <w:t>MLP</w:t>
            </w:r>
          </w:p>
        </w:tc>
        <w:tc>
          <w:tcPr>
            <w:tcW w:w="8405" w:type="dxa"/>
            <w:hideMark/>
          </w:tcPr>
          <w:p w14:paraId="6422E260" w14:textId="768FD6F0"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Multilayer Perceptron</w:t>
            </w:r>
          </w:p>
        </w:tc>
      </w:tr>
      <w:tr w:rsidR="00FF10A7" w:rsidRPr="00FF10A7" w14:paraId="514E6D5C" w14:textId="77777777" w:rsidTr="006F58F3">
        <w:trPr>
          <w:trHeight w:val="20"/>
        </w:trPr>
        <w:tc>
          <w:tcPr>
            <w:tcW w:w="0" w:type="auto"/>
            <w:hideMark/>
          </w:tcPr>
          <w:p w14:paraId="7DA576FA" w14:textId="77777777" w:rsidR="00FF10A7" w:rsidRPr="00FF10A7" w:rsidRDefault="00FF10A7" w:rsidP="00FF10A7">
            <w:pPr>
              <w:rPr>
                <w:color w:val="000000"/>
                <w:sz w:val="28"/>
                <w:szCs w:val="28"/>
              </w:rPr>
            </w:pPr>
            <w:r w:rsidRPr="00FF10A7">
              <w:rPr>
                <w:color w:val="000000"/>
                <w:sz w:val="28"/>
                <w:szCs w:val="28"/>
              </w:rPr>
              <w:t>DHNN</w:t>
            </w:r>
          </w:p>
        </w:tc>
        <w:tc>
          <w:tcPr>
            <w:tcW w:w="8405" w:type="dxa"/>
            <w:hideMark/>
          </w:tcPr>
          <w:p w14:paraId="4FD2492F" w14:textId="30C7A2BC"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Discrete Hopfield Neural Networks</w:t>
            </w:r>
          </w:p>
        </w:tc>
      </w:tr>
      <w:tr w:rsidR="00FF10A7" w:rsidRPr="00FF10A7" w14:paraId="0B088680" w14:textId="77777777" w:rsidTr="006F58F3">
        <w:trPr>
          <w:trHeight w:val="20"/>
        </w:trPr>
        <w:tc>
          <w:tcPr>
            <w:tcW w:w="0" w:type="auto"/>
            <w:hideMark/>
          </w:tcPr>
          <w:p w14:paraId="48C641BB" w14:textId="77777777" w:rsidR="00FF10A7" w:rsidRPr="00FF10A7" w:rsidRDefault="00FF10A7" w:rsidP="00FF10A7">
            <w:pPr>
              <w:rPr>
                <w:color w:val="000000"/>
                <w:sz w:val="28"/>
                <w:szCs w:val="28"/>
              </w:rPr>
            </w:pPr>
            <w:r w:rsidRPr="00FF10A7">
              <w:rPr>
                <w:color w:val="000000"/>
                <w:sz w:val="28"/>
                <w:szCs w:val="28"/>
              </w:rPr>
              <w:t>RBF</w:t>
            </w:r>
          </w:p>
        </w:tc>
        <w:tc>
          <w:tcPr>
            <w:tcW w:w="8405" w:type="dxa"/>
            <w:hideMark/>
          </w:tcPr>
          <w:p w14:paraId="78D47E91" w14:textId="1A52B1A0"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Radial Basis Function</w:t>
            </w:r>
          </w:p>
        </w:tc>
      </w:tr>
      <w:tr w:rsidR="00FF10A7" w:rsidRPr="00FF10A7" w14:paraId="4B62DAFC" w14:textId="77777777" w:rsidTr="006F58F3">
        <w:trPr>
          <w:trHeight w:val="20"/>
        </w:trPr>
        <w:tc>
          <w:tcPr>
            <w:tcW w:w="0" w:type="auto"/>
            <w:hideMark/>
          </w:tcPr>
          <w:p w14:paraId="611C9FDC" w14:textId="77777777" w:rsidR="00FF10A7" w:rsidRPr="00FF10A7" w:rsidRDefault="00FF10A7" w:rsidP="00FF10A7">
            <w:pPr>
              <w:rPr>
                <w:color w:val="000000"/>
                <w:sz w:val="28"/>
                <w:szCs w:val="28"/>
              </w:rPr>
            </w:pPr>
            <w:r w:rsidRPr="00FF10A7">
              <w:rPr>
                <w:color w:val="000000"/>
                <w:sz w:val="28"/>
                <w:szCs w:val="28"/>
              </w:rPr>
              <w:t>ReLU</w:t>
            </w:r>
          </w:p>
        </w:tc>
        <w:tc>
          <w:tcPr>
            <w:tcW w:w="8405" w:type="dxa"/>
            <w:hideMark/>
          </w:tcPr>
          <w:p w14:paraId="222DA014" w14:textId="332E500B"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Rectified Linear Unit</w:t>
            </w:r>
          </w:p>
        </w:tc>
      </w:tr>
      <w:tr w:rsidR="00FF10A7" w:rsidRPr="005D4FD5" w14:paraId="09243F9E" w14:textId="77777777" w:rsidTr="006F58F3">
        <w:trPr>
          <w:trHeight w:val="20"/>
        </w:trPr>
        <w:tc>
          <w:tcPr>
            <w:tcW w:w="0" w:type="auto"/>
            <w:hideMark/>
          </w:tcPr>
          <w:p w14:paraId="2A77C679" w14:textId="77777777" w:rsidR="00FF10A7" w:rsidRPr="00FF10A7" w:rsidRDefault="00FF10A7" w:rsidP="00FF10A7">
            <w:pPr>
              <w:rPr>
                <w:color w:val="000000"/>
                <w:sz w:val="28"/>
                <w:szCs w:val="28"/>
              </w:rPr>
            </w:pPr>
            <w:r w:rsidRPr="00FF10A7">
              <w:rPr>
                <w:color w:val="000000"/>
                <w:sz w:val="28"/>
                <w:szCs w:val="28"/>
              </w:rPr>
              <w:t>rrBLUP</w:t>
            </w:r>
          </w:p>
        </w:tc>
        <w:tc>
          <w:tcPr>
            <w:tcW w:w="8405" w:type="dxa"/>
            <w:hideMark/>
          </w:tcPr>
          <w:p w14:paraId="5005CA07" w14:textId="27644EA8" w:rsidR="00FF10A7" w:rsidRPr="00FF10A7" w:rsidRDefault="00FF10A7" w:rsidP="00FF10A7">
            <w:pPr>
              <w:rPr>
                <w:color w:val="000000"/>
                <w:sz w:val="28"/>
                <w:szCs w:val="28"/>
                <w:lang w:val="en-US"/>
              </w:rPr>
            </w:pPr>
            <w:r>
              <w:rPr>
                <w:color w:val="000000"/>
                <w:sz w:val="28"/>
                <w:szCs w:val="28"/>
                <w:lang w:val="en-US"/>
              </w:rPr>
              <w:t>–</w:t>
            </w:r>
            <w:r w:rsidRPr="00FF10A7">
              <w:rPr>
                <w:color w:val="000000"/>
                <w:sz w:val="28"/>
                <w:szCs w:val="28"/>
                <w:lang w:val="en-US"/>
              </w:rPr>
              <w:t xml:space="preserve"> Ridge Regression Best Linear Unbiased Prediction</w:t>
            </w:r>
          </w:p>
        </w:tc>
      </w:tr>
      <w:tr w:rsidR="00FF10A7" w:rsidRPr="005D4FD5" w14:paraId="1B548DCB" w14:textId="77777777" w:rsidTr="006F58F3">
        <w:trPr>
          <w:trHeight w:val="20"/>
        </w:trPr>
        <w:tc>
          <w:tcPr>
            <w:tcW w:w="0" w:type="auto"/>
            <w:hideMark/>
          </w:tcPr>
          <w:p w14:paraId="4EA95867" w14:textId="77777777" w:rsidR="00FF10A7" w:rsidRPr="00FF10A7" w:rsidRDefault="00FF10A7" w:rsidP="00FF10A7">
            <w:pPr>
              <w:rPr>
                <w:color w:val="000000"/>
                <w:sz w:val="28"/>
                <w:szCs w:val="28"/>
              </w:rPr>
            </w:pPr>
            <w:r w:rsidRPr="00FF10A7">
              <w:rPr>
                <w:color w:val="000000"/>
                <w:sz w:val="28"/>
                <w:szCs w:val="28"/>
              </w:rPr>
              <w:t>LASSO</w:t>
            </w:r>
          </w:p>
        </w:tc>
        <w:tc>
          <w:tcPr>
            <w:tcW w:w="8405" w:type="dxa"/>
            <w:hideMark/>
          </w:tcPr>
          <w:p w14:paraId="51B1569C" w14:textId="479906F2" w:rsidR="00FF10A7" w:rsidRPr="00FF10A7" w:rsidRDefault="00FF10A7" w:rsidP="00FF10A7">
            <w:pPr>
              <w:rPr>
                <w:color w:val="000000"/>
                <w:sz w:val="28"/>
                <w:szCs w:val="28"/>
                <w:lang w:val="en-US"/>
              </w:rPr>
            </w:pPr>
            <w:r>
              <w:rPr>
                <w:color w:val="000000"/>
                <w:sz w:val="28"/>
                <w:szCs w:val="28"/>
                <w:lang w:val="en-US"/>
              </w:rPr>
              <w:t>–</w:t>
            </w:r>
            <w:r w:rsidRPr="00FF10A7">
              <w:rPr>
                <w:color w:val="000000"/>
                <w:sz w:val="28"/>
                <w:szCs w:val="28"/>
                <w:lang w:val="en-US"/>
              </w:rPr>
              <w:t xml:space="preserve"> Least Absolute Shrinkage and Selection Operator</w:t>
            </w:r>
          </w:p>
        </w:tc>
      </w:tr>
      <w:tr w:rsidR="00FF10A7" w:rsidRPr="00FF10A7" w14:paraId="7D9BE7BE" w14:textId="77777777" w:rsidTr="006F58F3">
        <w:trPr>
          <w:trHeight w:val="20"/>
        </w:trPr>
        <w:tc>
          <w:tcPr>
            <w:tcW w:w="0" w:type="auto"/>
            <w:hideMark/>
          </w:tcPr>
          <w:p w14:paraId="15D06689" w14:textId="77777777" w:rsidR="00FF10A7" w:rsidRPr="00FF10A7" w:rsidRDefault="00FF10A7" w:rsidP="00FF10A7">
            <w:pPr>
              <w:rPr>
                <w:color w:val="000000"/>
                <w:sz w:val="28"/>
                <w:szCs w:val="28"/>
              </w:rPr>
            </w:pPr>
            <w:r w:rsidRPr="00FF10A7">
              <w:rPr>
                <w:color w:val="000000"/>
                <w:sz w:val="28"/>
                <w:szCs w:val="28"/>
              </w:rPr>
              <w:t>BPNN</w:t>
            </w:r>
          </w:p>
        </w:tc>
        <w:tc>
          <w:tcPr>
            <w:tcW w:w="8405" w:type="dxa"/>
            <w:hideMark/>
          </w:tcPr>
          <w:p w14:paraId="76FA5BAD" w14:textId="719AF481"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Back Propagation Neural Network</w:t>
            </w:r>
          </w:p>
        </w:tc>
      </w:tr>
      <w:tr w:rsidR="00FF10A7" w:rsidRPr="00FF10A7" w14:paraId="041448C7" w14:textId="77777777" w:rsidTr="006F58F3">
        <w:trPr>
          <w:trHeight w:val="20"/>
        </w:trPr>
        <w:tc>
          <w:tcPr>
            <w:tcW w:w="0" w:type="auto"/>
            <w:hideMark/>
          </w:tcPr>
          <w:p w14:paraId="61165371" w14:textId="77777777" w:rsidR="00FF10A7" w:rsidRPr="00FF10A7" w:rsidRDefault="00FF10A7" w:rsidP="00FF10A7">
            <w:pPr>
              <w:rPr>
                <w:color w:val="000000"/>
                <w:sz w:val="28"/>
                <w:szCs w:val="28"/>
              </w:rPr>
            </w:pPr>
            <w:r w:rsidRPr="00FF10A7">
              <w:rPr>
                <w:color w:val="000000"/>
                <w:sz w:val="28"/>
                <w:szCs w:val="28"/>
              </w:rPr>
              <w:t>MAPE</w:t>
            </w:r>
          </w:p>
        </w:tc>
        <w:tc>
          <w:tcPr>
            <w:tcW w:w="8405" w:type="dxa"/>
            <w:hideMark/>
          </w:tcPr>
          <w:p w14:paraId="308BF3CA" w14:textId="67E08B6B"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Mean Absolute Percentage Error</w:t>
            </w:r>
          </w:p>
        </w:tc>
      </w:tr>
      <w:tr w:rsidR="00FF10A7" w:rsidRPr="00FF10A7" w14:paraId="3743A307" w14:textId="77777777" w:rsidTr="006F58F3">
        <w:trPr>
          <w:trHeight w:val="20"/>
        </w:trPr>
        <w:tc>
          <w:tcPr>
            <w:tcW w:w="0" w:type="auto"/>
            <w:hideMark/>
          </w:tcPr>
          <w:p w14:paraId="1938BD35" w14:textId="77777777" w:rsidR="00FF10A7" w:rsidRPr="00FF10A7" w:rsidRDefault="00FF10A7" w:rsidP="00FF10A7">
            <w:pPr>
              <w:rPr>
                <w:color w:val="000000"/>
                <w:sz w:val="28"/>
                <w:szCs w:val="28"/>
              </w:rPr>
            </w:pPr>
            <w:r w:rsidRPr="00FF10A7">
              <w:rPr>
                <w:color w:val="000000"/>
                <w:sz w:val="28"/>
                <w:szCs w:val="28"/>
              </w:rPr>
              <w:t>SKN</w:t>
            </w:r>
          </w:p>
        </w:tc>
        <w:tc>
          <w:tcPr>
            <w:tcW w:w="8405" w:type="dxa"/>
            <w:hideMark/>
          </w:tcPr>
          <w:p w14:paraId="30BF5599" w14:textId="4E84F695"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Supervised Kohonen Networks</w:t>
            </w:r>
          </w:p>
        </w:tc>
      </w:tr>
      <w:tr w:rsidR="00FF10A7" w:rsidRPr="00FF10A7" w14:paraId="39A1571C" w14:textId="77777777" w:rsidTr="006F58F3">
        <w:trPr>
          <w:trHeight w:val="20"/>
        </w:trPr>
        <w:tc>
          <w:tcPr>
            <w:tcW w:w="0" w:type="auto"/>
            <w:hideMark/>
          </w:tcPr>
          <w:p w14:paraId="38D21238" w14:textId="77777777" w:rsidR="00FF10A7" w:rsidRPr="00FF10A7" w:rsidRDefault="00FF10A7" w:rsidP="00FF10A7">
            <w:pPr>
              <w:rPr>
                <w:color w:val="000000"/>
                <w:sz w:val="28"/>
                <w:szCs w:val="28"/>
              </w:rPr>
            </w:pPr>
            <w:r w:rsidRPr="00FF10A7">
              <w:rPr>
                <w:color w:val="000000"/>
                <w:sz w:val="28"/>
                <w:szCs w:val="28"/>
              </w:rPr>
              <w:t>MLR</w:t>
            </w:r>
          </w:p>
        </w:tc>
        <w:tc>
          <w:tcPr>
            <w:tcW w:w="8405" w:type="dxa"/>
            <w:hideMark/>
          </w:tcPr>
          <w:p w14:paraId="6E11BD8A" w14:textId="0B7F05B0"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Multiple Linear Regression</w:t>
            </w:r>
          </w:p>
        </w:tc>
      </w:tr>
      <w:tr w:rsidR="00FF10A7" w:rsidRPr="00FF10A7" w14:paraId="7C8C2FD1" w14:textId="77777777" w:rsidTr="006F58F3">
        <w:trPr>
          <w:trHeight w:val="20"/>
        </w:trPr>
        <w:tc>
          <w:tcPr>
            <w:tcW w:w="0" w:type="auto"/>
            <w:hideMark/>
          </w:tcPr>
          <w:p w14:paraId="7D97B04C" w14:textId="77777777" w:rsidR="00FF10A7" w:rsidRPr="00FF10A7" w:rsidRDefault="00FF10A7" w:rsidP="00FF10A7">
            <w:pPr>
              <w:rPr>
                <w:color w:val="000000"/>
                <w:sz w:val="28"/>
                <w:szCs w:val="28"/>
              </w:rPr>
            </w:pPr>
            <w:r w:rsidRPr="00FF10A7">
              <w:rPr>
                <w:color w:val="000000"/>
                <w:sz w:val="28"/>
                <w:szCs w:val="28"/>
              </w:rPr>
              <w:t>ANN</w:t>
            </w:r>
          </w:p>
        </w:tc>
        <w:tc>
          <w:tcPr>
            <w:tcW w:w="8405" w:type="dxa"/>
            <w:hideMark/>
          </w:tcPr>
          <w:p w14:paraId="3F535FBA" w14:textId="504CC87F"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Artificial Neural Network</w:t>
            </w:r>
          </w:p>
        </w:tc>
      </w:tr>
      <w:tr w:rsidR="00FF10A7" w:rsidRPr="00FF10A7" w14:paraId="60988F53" w14:textId="77777777" w:rsidTr="006F58F3">
        <w:trPr>
          <w:trHeight w:val="20"/>
        </w:trPr>
        <w:tc>
          <w:tcPr>
            <w:tcW w:w="0" w:type="auto"/>
            <w:hideMark/>
          </w:tcPr>
          <w:p w14:paraId="29136F8B" w14:textId="77777777" w:rsidR="00FF10A7" w:rsidRPr="00FF10A7" w:rsidRDefault="00FF10A7" w:rsidP="00FF10A7">
            <w:pPr>
              <w:rPr>
                <w:color w:val="000000"/>
                <w:sz w:val="28"/>
                <w:szCs w:val="28"/>
              </w:rPr>
            </w:pPr>
            <w:r w:rsidRPr="00FF10A7">
              <w:rPr>
                <w:color w:val="000000"/>
                <w:sz w:val="28"/>
                <w:szCs w:val="28"/>
              </w:rPr>
              <w:t>GRU</w:t>
            </w:r>
          </w:p>
        </w:tc>
        <w:tc>
          <w:tcPr>
            <w:tcW w:w="8405" w:type="dxa"/>
            <w:hideMark/>
          </w:tcPr>
          <w:p w14:paraId="69AB02D5" w14:textId="2338435A"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Gated Recurrent Unit</w:t>
            </w:r>
          </w:p>
        </w:tc>
      </w:tr>
      <w:tr w:rsidR="00FF10A7" w:rsidRPr="00FF10A7" w14:paraId="1CCAD34B" w14:textId="77777777" w:rsidTr="006F58F3">
        <w:trPr>
          <w:trHeight w:val="20"/>
        </w:trPr>
        <w:tc>
          <w:tcPr>
            <w:tcW w:w="0" w:type="auto"/>
            <w:hideMark/>
          </w:tcPr>
          <w:p w14:paraId="57BF5D36" w14:textId="77777777" w:rsidR="00FF10A7" w:rsidRPr="00FF10A7" w:rsidRDefault="00FF10A7" w:rsidP="00FF10A7">
            <w:pPr>
              <w:rPr>
                <w:color w:val="000000"/>
                <w:sz w:val="28"/>
                <w:szCs w:val="28"/>
              </w:rPr>
            </w:pPr>
            <w:r w:rsidRPr="00FF10A7">
              <w:rPr>
                <w:color w:val="000000"/>
                <w:sz w:val="28"/>
                <w:szCs w:val="28"/>
              </w:rPr>
              <w:t>MSE</w:t>
            </w:r>
          </w:p>
        </w:tc>
        <w:tc>
          <w:tcPr>
            <w:tcW w:w="8405" w:type="dxa"/>
            <w:hideMark/>
          </w:tcPr>
          <w:p w14:paraId="6367B655" w14:textId="052C4B38"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Mean Squared Error</w:t>
            </w:r>
          </w:p>
        </w:tc>
      </w:tr>
      <w:tr w:rsidR="00FF10A7" w:rsidRPr="00FF10A7" w14:paraId="189A55ED" w14:textId="77777777" w:rsidTr="006F58F3">
        <w:trPr>
          <w:trHeight w:val="20"/>
        </w:trPr>
        <w:tc>
          <w:tcPr>
            <w:tcW w:w="0" w:type="auto"/>
            <w:hideMark/>
          </w:tcPr>
          <w:p w14:paraId="2C1893C1" w14:textId="77777777" w:rsidR="00FF10A7" w:rsidRPr="00FF10A7" w:rsidRDefault="00FF10A7" w:rsidP="00FF10A7">
            <w:pPr>
              <w:rPr>
                <w:color w:val="000000"/>
                <w:sz w:val="28"/>
                <w:szCs w:val="28"/>
              </w:rPr>
            </w:pPr>
            <w:r w:rsidRPr="00FF10A7">
              <w:rPr>
                <w:color w:val="000000"/>
                <w:sz w:val="28"/>
                <w:szCs w:val="28"/>
              </w:rPr>
              <w:t>RMSE</w:t>
            </w:r>
          </w:p>
        </w:tc>
        <w:tc>
          <w:tcPr>
            <w:tcW w:w="8405" w:type="dxa"/>
            <w:hideMark/>
          </w:tcPr>
          <w:p w14:paraId="45E90CBC" w14:textId="4C3D1E43"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Root Mean Square Deviation</w:t>
            </w:r>
          </w:p>
        </w:tc>
      </w:tr>
      <w:tr w:rsidR="00FF10A7" w:rsidRPr="00FF10A7" w14:paraId="5B1E6D62" w14:textId="77777777" w:rsidTr="006F58F3">
        <w:trPr>
          <w:trHeight w:val="20"/>
        </w:trPr>
        <w:tc>
          <w:tcPr>
            <w:tcW w:w="0" w:type="auto"/>
            <w:hideMark/>
          </w:tcPr>
          <w:p w14:paraId="73DF1F77" w14:textId="77777777" w:rsidR="00FF10A7" w:rsidRPr="00FF10A7" w:rsidRDefault="00FF10A7" w:rsidP="00FF10A7">
            <w:pPr>
              <w:rPr>
                <w:color w:val="000000"/>
                <w:sz w:val="28"/>
                <w:szCs w:val="28"/>
              </w:rPr>
            </w:pPr>
            <w:r w:rsidRPr="00FF10A7">
              <w:rPr>
                <w:color w:val="000000"/>
                <w:sz w:val="28"/>
                <w:szCs w:val="28"/>
              </w:rPr>
              <w:t>MAE</w:t>
            </w:r>
          </w:p>
        </w:tc>
        <w:tc>
          <w:tcPr>
            <w:tcW w:w="8405" w:type="dxa"/>
            <w:hideMark/>
          </w:tcPr>
          <w:p w14:paraId="51C7052D" w14:textId="34FA7CE9"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Mean Absolute Error</w:t>
            </w:r>
          </w:p>
        </w:tc>
      </w:tr>
      <w:tr w:rsidR="00FF10A7" w:rsidRPr="00FF10A7" w14:paraId="0B3454E5" w14:textId="77777777" w:rsidTr="006F58F3">
        <w:trPr>
          <w:trHeight w:val="20"/>
        </w:trPr>
        <w:tc>
          <w:tcPr>
            <w:tcW w:w="0" w:type="auto"/>
            <w:hideMark/>
          </w:tcPr>
          <w:p w14:paraId="395720DE" w14:textId="77777777" w:rsidR="00FF10A7" w:rsidRPr="00FF10A7" w:rsidRDefault="00FF10A7" w:rsidP="00FF10A7">
            <w:pPr>
              <w:rPr>
                <w:color w:val="000000"/>
                <w:sz w:val="28"/>
                <w:szCs w:val="28"/>
              </w:rPr>
            </w:pPr>
            <w:r w:rsidRPr="00FF10A7">
              <w:rPr>
                <w:color w:val="000000"/>
                <w:sz w:val="28"/>
                <w:szCs w:val="28"/>
              </w:rPr>
              <w:t>MySQL</w:t>
            </w:r>
          </w:p>
        </w:tc>
        <w:tc>
          <w:tcPr>
            <w:tcW w:w="8405" w:type="dxa"/>
            <w:hideMark/>
          </w:tcPr>
          <w:p w14:paraId="5E94BD70" w14:textId="1B562768" w:rsidR="00FF10A7" w:rsidRPr="00FF10A7" w:rsidRDefault="00FF10A7" w:rsidP="00FF10A7">
            <w:pPr>
              <w:rPr>
                <w:color w:val="000000"/>
                <w:sz w:val="28"/>
                <w:szCs w:val="28"/>
              </w:rPr>
            </w:pPr>
            <w:r>
              <w:rPr>
                <w:color w:val="000000"/>
                <w:sz w:val="28"/>
                <w:szCs w:val="28"/>
              </w:rPr>
              <w:t>–</w:t>
            </w:r>
            <w:r w:rsidRPr="00FF10A7">
              <w:rPr>
                <w:color w:val="000000"/>
                <w:sz w:val="28"/>
                <w:szCs w:val="28"/>
              </w:rPr>
              <w:t xml:space="preserve"> Structured Query Language</w:t>
            </w:r>
          </w:p>
        </w:tc>
      </w:tr>
    </w:tbl>
    <w:p w14:paraId="6FD43E0F" w14:textId="77777777" w:rsidR="00453879" w:rsidRPr="00FF10A7" w:rsidRDefault="00453879" w:rsidP="00453879">
      <w:pPr>
        <w:widowControl w:val="0"/>
        <w:ind w:right="399"/>
        <w:jc w:val="both"/>
        <w:rPr>
          <w:sz w:val="28"/>
          <w:szCs w:val="28"/>
          <w:lang w:val="kk-KZ"/>
        </w:rPr>
      </w:pPr>
    </w:p>
    <w:p w14:paraId="3C5DCBA5" w14:textId="77777777" w:rsidR="00453879" w:rsidRDefault="00453879" w:rsidP="00453879">
      <w:pPr>
        <w:rPr>
          <w:b/>
          <w:bCs/>
          <w:sz w:val="28"/>
          <w:szCs w:val="28"/>
          <w:lang w:val="kk-KZ"/>
        </w:rPr>
      </w:pPr>
      <w:r>
        <w:rPr>
          <w:b/>
          <w:bCs/>
          <w:sz w:val="28"/>
          <w:szCs w:val="28"/>
          <w:lang w:val="kk-KZ"/>
        </w:rPr>
        <w:br w:type="page"/>
      </w:r>
    </w:p>
    <w:p w14:paraId="1459E176" w14:textId="04E82A81" w:rsidR="00DB0424" w:rsidRPr="0088202E" w:rsidRDefault="00505D7C" w:rsidP="006F58F3">
      <w:pPr>
        <w:widowControl w:val="0"/>
        <w:ind w:right="-1"/>
        <w:jc w:val="center"/>
        <w:rPr>
          <w:b/>
          <w:bCs/>
          <w:sz w:val="28"/>
          <w:szCs w:val="28"/>
          <w:lang w:val="kk-KZ"/>
        </w:rPr>
      </w:pPr>
      <w:r w:rsidRPr="0088202E">
        <w:rPr>
          <w:b/>
          <w:bCs/>
          <w:sz w:val="28"/>
          <w:szCs w:val="28"/>
          <w:lang w:val="kk-KZ"/>
        </w:rPr>
        <w:t>КІРІСПЕ</w:t>
      </w:r>
    </w:p>
    <w:p w14:paraId="658B0522" w14:textId="77777777" w:rsidR="0088202E" w:rsidRDefault="0088202E" w:rsidP="00DB0424">
      <w:pPr>
        <w:widowControl w:val="0"/>
        <w:ind w:left="361" w:right="399" w:hanging="822"/>
        <w:jc w:val="center"/>
        <w:rPr>
          <w:sz w:val="28"/>
          <w:szCs w:val="28"/>
          <w:lang w:val="kk-KZ"/>
        </w:rPr>
      </w:pPr>
    </w:p>
    <w:p w14:paraId="77573CD2" w14:textId="7C5B26D8" w:rsidR="00022DE8" w:rsidRPr="00993940" w:rsidRDefault="00055DAE" w:rsidP="006F58F3">
      <w:pPr>
        <w:widowControl w:val="0"/>
        <w:ind w:firstLine="709"/>
        <w:jc w:val="both"/>
        <w:rPr>
          <w:sz w:val="28"/>
          <w:szCs w:val="28"/>
          <w:lang w:val="kk-KZ"/>
        </w:rPr>
      </w:pPr>
      <w:r w:rsidRPr="0009300C">
        <w:rPr>
          <w:sz w:val="28"/>
          <w:szCs w:val="28"/>
          <w:lang w:val="kk-KZ"/>
        </w:rPr>
        <w:t>Қазіргі уақытта IT-дегі ең көп таралған бағыттардың бірі</w:t>
      </w:r>
      <w:r>
        <w:rPr>
          <w:sz w:val="28"/>
          <w:szCs w:val="28"/>
          <w:lang w:val="kk-KZ"/>
        </w:rPr>
        <w:t xml:space="preserve"> </w:t>
      </w:r>
      <w:r w:rsidRPr="0009300C">
        <w:rPr>
          <w:sz w:val="28"/>
          <w:szCs w:val="28"/>
          <w:lang w:val="kk-KZ"/>
        </w:rPr>
        <w:t xml:space="preserve">– жасанды интеллект. Жасанды интеллектті қолдану </w:t>
      </w:r>
      <w:r>
        <w:rPr>
          <w:sz w:val="28"/>
          <w:szCs w:val="28"/>
          <w:lang w:val="kk-KZ"/>
        </w:rPr>
        <w:t xml:space="preserve">алдыңғы қатарлы </w:t>
      </w:r>
      <w:r w:rsidRPr="0009300C">
        <w:rPr>
          <w:sz w:val="28"/>
          <w:szCs w:val="28"/>
          <w:lang w:val="kk-KZ"/>
        </w:rPr>
        <w:t>әдістердің бірі болып табылады, өйткені олардың көмегімен экономика, өнеркәсіп, білім, медицина, ауыл шаруашылығы сияқты адам қызметінің салаларында үлкен проблемалар шешіледі</w:t>
      </w:r>
      <w:r>
        <w:rPr>
          <w:sz w:val="28"/>
          <w:szCs w:val="28"/>
          <w:lang w:val="kk-KZ"/>
        </w:rPr>
        <w:t xml:space="preserve">. </w:t>
      </w:r>
      <w:r w:rsidRPr="007706C5">
        <w:rPr>
          <w:sz w:val="28"/>
          <w:szCs w:val="28"/>
          <w:lang w:val="kk-KZ"/>
        </w:rPr>
        <w:t>Дүниежүзі</w:t>
      </w:r>
      <w:r>
        <w:rPr>
          <w:sz w:val="28"/>
          <w:szCs w:val="28"/>
          <w:lang w:val="kk-KZ"/>
        </w:rPr>
        <w:t>л</w:t>
      </w:r>
      <w:r w:rsidRPr="007706C5">
        <w:rPr>
          <w:sz w:val="28"/>
          <w:szCs w:val="28"/>
          <w:lang w:val="kk-KZ"/>
        </w:rPr>
        <w:t>і</w:t>
      </w:r>
      <w:r>
        <w:rPr>
          <w:sz w:val="28"/>
          <w:szCs w:val="28"/>
          <w:lang w:val="kk-KZ"/>
        </w:rPr>
        <w:t>к</w:t>
      </w:r>
      <w:r w:rsidRPr="007706C5">
        <w:rPr>
          <w:sz w:val="28"/>
          <w:szCs w:val="28"/>
          <w:lang w:val="kk-KZ"/>
        </w:rPr>
        <w:t xml:space="preserve"> ғалымдардың </w:t>
      </w:r>
      <w:r>
        <w:rPr>
          <w:sz w:val="28"/>
          <w:szCs w:val="28"/>
          <w:lang w:val="kk-KZ"/>
        </w:rPr>
        <w:t>көбісі</w:t>
      </w:r>
      <w:r w:rsidRPr="007706C5">
        <w:rPr>
          <w:sz w:val="28"/>
          <w:szCs w:val="28"/>
          <w:lang w:val="kk-KZ"/>
        </w:rPr>
        <w:t xml:space="preserve"> әдеттегі </w:t>
      </w:r>
      <w:r>
        <w:rPr>
          <w:sz w:val="28"/>
          <w:szCs w:val="28"/>
          <w:lang w:val="kk-KZ"/>
        </w:rPr>
        <w:t xml:space="preserve">қарапайым </w:t>
      </w:r>
      <w:r w:rsidRPr="007706C5">
        <w:rPr>
          <w:sz w:val="28"/>
          <w:szCs w:val="28"/>
          <w:lang w:val="kk-KZ"/>
        </w:rPr>
        <w:t xml:space="preserve">әдістер, алгоритмдер </w:t>
      </w:r>
      <w:r>
        <w:rPr>
          <w:sz w:val="28"/>
          <w:szCs w:val="28"/>
          <w:lang w:val="kk-KZ"/>
        </w:rPr>
        <w:t>және</w:t>
      </w:r>
      <w:r w:rsidRPr="007706C5">
        <w:rPr>
          <w:sz w:val="28"/>
          <w:szCs w:val="28"/>
          <w:lang w:val="kk-KZ"/>
        </w:rPr>
        <w:t xml:space="preserve"> модельдер олардың тиімділі</w:t>
      </w:r>
      <w:r>
        <w:rPr>
          <w:sz w:val="28"/>
          <w:szCs w:val="28"/>
          <w:lang w:val="kk-KZ"/>
        </w:rPr>
        <w:t>гін</w:t>
      </w:r>
      <w:r w:rsidRPr="007706C5">
        <w:rPr>
          <w:sz w:val="28"/>
          <w:szCs w:val="28"/>
          <w:lang w:val="kk-KZ"/>
        </w:rPr>
        <w:t xml:space="preserve">ің коэффициенті төмен </w:t>
      </w:r>
      <w:r>
        <w:rPr>
          <w:sz w:val="28"/>
          <w:szCs w:val="28"/>
          <w:lang w:val="kk-KZ"/>
        </w:rPr>
        <w:t xml:space="preserve">болғандықтан, </w:t>
      </w:r>
      <w:r w:rsidRPr="007706C5">
        <w:rPr>
          <w:sz w:val="28"/>
          <w:szCs w:val="28"/>
          <w:lang w:val="kk-KZ"/>
        </w:rPr>
        <w:t>әртүрлі салалардағы мәселелерді шешу үшін қолданыла алмайды деген пікірге келеді</w:t>
      </w:r>
      <w:r w:rsidR="00AD663B">
        <w:rPr>
          <w:sz w:val="28"/>
          <w:szCs w:val="28"/>
          <w:lang w:val="kk-KZ"/>
        </w:rPr>
        <w:t xml:space="preserve"> </w:t>
      </w:r>
      <w:r w:rsidR="00AD663B" w:rsidRPr="00AD663B">
        <w:rPr>
          <w:sz w:val="28"/>
          <w:szCs w:val="28"/>
          <w:lang w:val="kk-KZ"/>
        </w:rPr>
        <w:t>[1]</w:t>
      </w:r>
      <w:r>
        <w:rPr>
          <w:sz w:val="28"/>
          <w:szCs w:val="28"/>
          <w:lang w:val="kk-KZ"/>
        </w:rPr>
        <w:t xml:space="preserve">. Жасанды нейрондық желілерді, атап айтқанда ауыл шаруашылығында, маңызды міндеттерді шешуде қолдану өзекті болып табылады. </w:t>
      </w:r>
      <w:r w:rsidRPr="007706C5">
        <w:rPr>
          <w:sz w:val="28"/>
          <w:szCs w:val="28"/>
          <w:lang w:val="kk-KZ"/>
        </w:rPr>
        <w:t>Жасанды нейрондық желі</w:t>
      </w:r>
      <w:r>
        <w:rPr>
          <w:sz w:val="28"/>
          <w:szCs w:val="28"/>
          <w:lang w:val="kk-KZ"/>
        </w:rPr>
        <w:t>лер</w:t>
      </w:r>
      <w:r w:rsidRPr="007706C5">
        <w:rPr>
          <w:sz w:val="28"/>
          <w:szCs w:val="28"/>
          <w:lang w:val="kk-KZ"/>
        </w:rPr>
        <w:t xml:space="preserve"> </w:t>
      </w:r>
      <w:r>
        <w:rPr>
          <w:sz w:val="28"/>
          <w:szCs w:val="28"/>
          <w:lang w:val="kk-KZ"/>
        </w:rPr>
        <w:t>кіріс деректерді өңдеу арқылы, қандай да бір талдау жасағаннан кейін, алынған</w:t>
      </w:r>
      <w:r w:rsidRPr="007706C5">
        <w:rPr>
          <w:sz w:val="28"/>
          <w:szCs w:val="28"/>
          <w:lang w:val="kk-KZ"/>
        </w:rPr>
        <w:t xml:space="preserve"> мәліметтер негізінде </w:t>
      </w:r>
      <w:r>
        <w:rPr>
          <w:sz w:val="28"/>
          <w:szCs w:val="28"/>
          <w:lang w:val="kk-KZ"/>
        </w:rPr>
        <w:t xml:space="preserve">ауыл шаруашылығы қызметкерлеріне </w:t>
      </w:r>
      <w:r w:rsidRPr="007706C5">
        <w:rPr>
          <w:sz w:val="28"/>
          <w:szCs w:val="28"/>
          <w:lang w:val="kk-KZ"/>
        </w:rPr>
        <w:t>жасырын заңдылықтар</w:t>
      </w:r>
      <w:r>
        <w:rPr>
          <w:sz w:val="28"/>
          <w:szCs w:val="28"/>
          <w:lang w:val="kk-KZ"/>
        </w:rPr>
        <w:t xml:space="preserve">, </w:t>
      </w:r>
      <w:r w:rsidRPr="007706C5">
        <w:rPr>
          <w:sz w:val="28"/>
          <w:szCs w:val="28"/>
          <w:lang w:val="kk-KZ"/>
        </w:rPr>
        <w:t>маңызды факторларды анықтауға көмектеседі.</w:t>
      </w:r>
      <w:r>
        <w:rPr>
          <w:sz w:val="28"/>
          <w:szCs w:val="28"/>
          <w:lang w:val="kk-KZ"/>
        </w:rPr>
        <w:t xml:space="preserve"> Қазіргі кезде жерге тыңайтқыштарды ендіру бойынша ұсыныстар беретін жүйелерді әзірлеуде </w:t>
      </w:r>
      <w:r w:rsidRPr="00FA53A0">
        <w:rPr>
          <w:sz w:val="28"/>
          <w:szCs w:val="28"/>
          <w:lang w:val="kk-KZ"/>
        </w:rPr>
        <w:t>ауыл шаруашылығында жасанды интеллект технологиялары кеңінен қолданылады.</w:t>
      </w:r>
      <w:r>
        <w:rPr>
          <w:sz w:val="28"/>
          <w:szCs w:val="28"/>
          <w:lang w:val="kk-KZ"/>
        </w:rPr>
        <w:t xml:space="preserve"> </w:t>
      </w:r>
      <w:r w:rsidR="00FA53A0" w:rsidRPr="00FA53A0">
        <w:rPr>
          <w:sz w:val="28"/>
          <w:szCs w:val="28"/>
          <w:lang w:val="kk-KZ"/>
        </w:rPr>
        <w:t>Дәнді дақылдардың ішінде жаздық бидай ең құнды азық-түлік дақылдарының бірі ретінде ерекше орын алады. Оның өсуі мен дамуы белгілі бір жағдайларды, соның ішінде топырақта жеткілікті қоректік заттардың болуын талап етеді. Фосфор жаздық бидайдың сәтті өсуін қамтамасыз етуде маңызды рөл атқарады</w:t>
      </w:r>
      <w:r w:rsidR="0056646D">
        <w:rPr>
          <w:sz w:val="28"/>
          <w:szCs w:val="28"/>
          <w:lang w:val="kk-KZ"/>
        </w:rPr>
        <w:t xml:space="preserve">, </w:t>
      </w:r>
      <w:r w:rsidR="00002A70">
        <w:rPr>
          <w:sz w:val="28"/>
          <w:szCs w:val="28"/>
          <w:lang w:val="kk-KZ"/>
        </w:rPr>
        <w:t xml:space="preserve">өсімдіктерге энергия беруге, </w:t>
      </w:r>
      <w:r w:rsidR="0089237E">
        <w:rPr>
          <w:sz w:val="28"/>
          <w:szCs w:val="28"/>
          <w:lang w:val="kk-KZ"/>
        </w:rPr>
        <w:t>а</w:t>
      </w:r>
      <w:r w:rsidR="00002A70">
        <w:rPr>
          <w:sz w:val="28"/>
          <w:szCs w:val="28"/>
          <w:lang w:val="kk-KZ"/>
        </w:rPr>
        <w:t>қуыздың синтезделуіне қатысады, тамыр жүйесінің қызмет етуіне зор үлесін қосады.</w:t>
      </w:r>
      <w:r w:rsidR="00FA53A0" w:rsidRPr="00FA53A0">
        <w:rPr>
          <w:sz w:val="28"/>
          <w:szCs w:val="28"/>
          <w:lang w:val="kk-KZ"/>
        </w:rPr>
        <w:t xml:space="preserve"> Жаздық бидайдың өнімділігіне фосфордың әсерін анықтау егу</w:t>
      </w:r>
      <w:r w:rsidR="00002A70">
        <w:rPr>
          <w:sz w:val="28"/>
          <w:szCs w:val="28"/>
          <w:lang w:val="kk-KZ"/>
        </w:rPr>
        <w:t xml:space="preserve"> жұмыстары</w:t>
      </w:r>
      <w:r w:rsidR="00CC6DC6">
        <w:rPr>
          <w:sz w:val="28"/>
          <w:szCs w:val="28"/>
          <w:lang w:val="kk-KZ"/>
        </w:rPr>
        <w:t>н</w:t>
      </w:r>
      <w:r w:rsidR="00002A70">
        <w:rPr>
          <w:sz w:val="28"/>
          <w:szCs w:val="28"/>
          <w:lang w:val="kk-KZ"/>
        </w:rPr>
        <w:t xml:space="preserve"> өткізуді</w:t>
      </w:r>
      <w:r w:rsidR="00FA53A0" w:rsidRPr="00FA53A0">
        <w:rPr>
          <w:sz w:val="28"/>
          <w:szCs w:val="28"/>
          <w:lang w:val="kk-KZ"/>
        </w:rPr>
        <w:t xml:space="preserve"> </w:t>
      </w:r>
      <w:r w:rsidR="00002A70">
        <w:rPr>
          <w:sz w:val="28"/>
          <w:szCs w:val="28"/>
          <w:lang w:val="kk-KZ"/>
        </w:rPr>
        <w:t>жеңілдетеді</w:t>
      </w:r>
      <w:r w:rsidR="00CC6DC6">
        <w:rPr>
          <w:sz w:val="28"/>
          <w:szCs w:val="28"/>
          <w:lang w:val="kk-KZ"/>
        </w:rPr>
        <w:t xml:space="preserve"> және</w:t>
      </w:r>
      <w:r w:rsidR="00002A70">
        <w:rPr>
          <w:sz w:val="28"/>
          <w:szCs w:val="28"/>
          <w:lang w:val="kk-KZ"/>
        </w:rPr>
        <w:t xml:space="preserve"> басқару үрдістерін оңтайландырады</w:t>
      </w:r>
      <w:r w:rsidR="00FA53A0" w:rsidRPr="00FA53A0">
        <w:rPr>
          <w:sz w:val="28"/>
          <w:szCs w:val="28"/>
          <w:lang w:val="kk-KZ"/>
        </w:rPr>
        <w:t xml:space="preserve">. </w:t>
      </w:r>
    </w:p>
    <w:p w14:paraId="08C2F1DA" w14:textId="77777777" w:rsidR="00F22036" w:rsidRDefault="00F22036" w:rsidP="00F22036">
      <w:pPr>
        <w:widowControl w:val="0"/>
        <w:ind w:firstLine="709"/>
        <w:jc w:val="both"/>
        <w:rPr>
          <w:sz w:val="28"/>
          <w:szCs w:val="28"/>
          <w:lang w:val="kk-KZ"/>
        </w:rPr>
      </w:pPr>
      <w:r>
        <w:rPr>
          <w:sz w:val="28"/>
          <w:szCs w:val="28"/>
          <w:lang w:val="kk-KZ"/>
        </w:rPr>
        <w:t>Болжау саласында қ</w:t>
      </w:r>
      <w:r w:rsidRPr="007706C5">
        <w:rPr>
          <w:sz w:val="28"/>
          <w:szCs w:val="28"/>
          <w:lang w:val="kk-KZ"/>
        </w:rPr>
        <w:t xml:space="preserve">азіргі уақытта </w:t>
      </w:r>
      <w:r>
        <w:rPr>
          <w:sz w:val="28"/>
          <w:szCs w:val="28"/>
          <w:lang w:val="kk-KZ"/>
        </w:rPr>
        <w:t>келесі қиындықтар бар</w:t>
      </w:r>
      <w:r w:rsidRPr="007706C5">
        <w:rPr>
          <w:sz w:val="28"/>
          <w:szCs w:val="28"/>
          <w:lang w:val="kk-KZ"/>
        </w:rPr>
        <w:t xml:space="preserve">: </w:t>
      </w:r>
      <w:r>
        <w:rPr>
          <w:sz w:val="28"/>
          <w:szCs w:val="28"/>
          <w:lang w:val="kk-KZ"/>
        </w:rPr>
        <w:t>ауыл шаруашылығы қызметкері көптеген кіріс</w:t>
      </w:r>
      <w:r w:rsidRPr="007706C5">
        <w:rPr>
          <w:sz w:val="28"/>
          <w:szCs w:val="28"/>
          <w:lang w:val="kk-KZ"/>
        </w:rPr>
        <w:t xml:space="preserve"> факторлардың өнімділікке әсерін тек өзінің </w:t>
      </w:r>
      <w:r>
        <w:rPr>
          <w:sz w:val="28"/>
          <w:szCs w:val="28"/>
          <w:lang w:val="kk-KZ"/>
        </w:rPr>
        <w:t xml:space="preserve">тәжірибесі негізінде жинаған </w:t>
      </w:r>
      <w:r w:rsidRPr="007706C5">
        <w:rPr>
          <w:sz w:val="28"/>
          <w:szCs w:val="28"/>
          <w:lang w:val="kk-KZ"/>
        </w:rPr>
        <w:t>білімі</w:t>
      </w:r>
      <w:r>
        <w:rPr>
          <w:sz w:val="28"/>
          <w:szCs w:val="28"/>
          <w:lang w:val="kk-KZ"/>
        </w:rPr>
        <w:t xml:space="preserve">не </w:t>
      </w:r>
      <w:r w:rsidRPr="007706C5">
        <w:rPr>
          <w:sz w:val="28"/>
          <w:szCs w:val="28"/>
          <w:lang w:val="kk-KZ"/>
        </w:rPr>
        <w:t>сүйене отырып субъективті түрде бағалайды</w:t>
      </w:r>
      <w:r>
        <w:rPr>
          <w:sz w:val="28"/>
          <w:szCs w:val="28"/>
          <w:lang w:val="kk-KZ"/>
        </w:rPr>
        <w:t>. А</w:t>
      </w:r>
      <w:r w:rsidRPr="007706C5">
        <w:rPr>
          <w:sz w:val="28"/>
          <w:szCs w:val="28"/>
          <w:lang w:val="kk-KZ"/>
        </w:rPr>
        <w:t>л нейрондық желілер</w:t>
      </w:r>
      <w:r>
        <w:rPr>
          <w:sz w:val="28"/>
          <w:szCs w:val="28"/>
          <w:lang w:val="kk-KZ"/>
        </w:rPr>
        <w:t>ді қолданған кезде ауқымды</w:t>
      </w:r>
      <w:r w:rsidRPr="007706C5">
        <w:rPr>
          <w:sz w:val="28"/>
          <w:szCs w:val="28"/>
          <w:lang w:val="kk-KZ"/>
        </w:rPr>
        <w:t xml:space="preserve"> ақпарат</w:t>
      </w:r>
      <w:r>
        <w:rPr>
          <w:sz w:val="28"/>
          <w:szCs w:val="28"/>
          <w:lang w:val="kk-KZ"/>
        </w:rPr>
        <w:t>ты</w:t>
      </w:r>
      <w:r w:rsidRPr="007706C5">
        <w:rPr>
          <w:sz w:val="28"/>
          <w:szCs w:val="28"/>
          <w:lang w:val="kk-KZ"/>
        </w:rPr>
        <w:t xml:space="preserve"> өңдеу</w:t>
      </w:r>
      <w:r>
        <w:rPr>
          <w:sz w:val="28"/>
          <w:szCs w:val="28"/>
          <w:lang w:val="kk-KZ"/>
        </w:rPr>
        <w:t>ден өткізу арқылы</w:t>
      </w:r>
      <w:r w:rsidRPr="007706C5">
        <w:rPr>
          <w:sz w:val="28"/>
          <w:szCs w:val="28"/>
          <w:lang w:val="kk-KZ"/>
        </w:rPr>
        <w:t xml:space="preserve"> агроном</w:t>
      </w:r>
      <w:r>
        <w:rPr>
          <w:sz w:val="28"/>
          <w:szCs w:val="28"/>
          <w:lang w:val="kk-KZ"/>
        </w:rPr>
        <w:t>ның</w:t>
      </w:r>
      <w:r w:rsidRPr="007706C5">
        <w:rPr>
          <w:sz w:val="28"/>
          <w:szCs w:val="28"/>
          <w:lang w:val="kk-KZ"/>
        </w:rPr>
        <w:t xml:space="preserve"> анықтау</w:t>
      </w:r>
      <w:r>
        <w:rPr>
          <w:sz w:val="28"/>
          <w:szCs w:val="28"/>
          <w:lang w:val="kk-KZ"/>
        </w:rPr>
        <w:t>ы</w:t>
      </w:r>
      <w:r w:rsidRPr="007706C5">
        <w:rPr>
          <w:sz w:val="28"/>
          <w:szCs w:val="28"/>
          <w:lang w:val="kk-KZ"/>
        </w:rPr>
        <w:t xml:space="preserve"> мүмкін емес </w:t>
      </w:r>
      <w:r>
        <w:rPr>
          <w:sz w:val="28"/>
          <w:szCs w:val="28"/>
          <w:lang w:val="kk-KZ"/>
        </w:rPr>
        <w:t>нақты заңдылықтарды</w:t>
      </w:r>
      <w:r w:rsidRPr="007706C5">
        <w:rPr>
          <w:sz w:val="28"/>
          <w:szCs w:val="28"/>
          <w:lang w:val="kk-KZ"/>
        </w:rPr>
        <w:t xml:space="preserve"> таб</w:t>
      </w:r>
      <w:r>
        <w:rPr>
          <w:sz w:val="28"/>
          <w:szCs w:val="28"/>
          <w:lang w:val="kk-KZ"/>
        </w:rPr>
        <w:t>у мүмкіндігі пайда болады</w:t>
      </w:r>
      <w:r w:rsidRPr="007706C5">
        <w:rPr>
          <w:sz w:val="28"/>
          <w:szCs w:val="28"/>
          <w:lang w:val="kk-KZ"/>
        </w:rPr>
        <w:t>.</w:t>
      </w:r>
    </w:p>
    <w:p w14:paraId="7378EB85" w14:textId="6B510C37" w:rsidR="003E5D9B" w:rsidRPr="00E10B35" w:rsidRDefault="00C91EE2" w:rsidP="006F58F3">
      <w:pPr>
        <w:widowControl w:val="0"/>
        <w:ind w:firstLine="709"/>
        <w:jc w:val="both"/>
        <w:rPr>
          <w:sz w:val="28"/>
          <w:szCs w:val="28"/>
          <w:lang w:val="kk-KZ"/>
        </w:rPr>
      </w:pPr>
      <w:r>
        <w:rPr>
          <w:sz w:val="28"/>
          <w:szCs w:val="28"/>
          <w:lang w:val="kk-KZ"/>
        </w:rPr>
        <w:t>Нейрондық желілерді қолдану</w:t>
      </w:r>
      <w:r w:rsidR="00EA4B5C">
        <w:rPr>
          <w:sz w:val="28"/>
          <w:szCs w:val="28"/>
          <w:lang w:val="kk-KZ"/>
        </w:rPr>
        <w:t xml:space="preserve"> </w:t>
      </w:r>
      <w:r w:rsidR="00793405">
        <w:rPr>
          <w:sz w:val="28"/>
          <w:szCs w:val="28"/>
          <w:lang w:val="kk-KZ"/>
        </w:rPr>
        <w:t>мәселелерін</w:t>
      </w:r>
      <w:r w:rsidR="00EA4B5C">
        <w:rPr>
          <w:sz w:val="28"/>
          <w:szCs w:val="28"/>
          <w:lang w:val="kk-KZ"/>
        </w:rPr>
        <w:t xml:space="preserve"> шешуге зор үлес қосқан </w:t>
      </w:r>
      <w:r w:rsidR="008567EB" w:rsidRPr="00E10B35">
        <w:rPr>
          <w:sz w:val="28"/>
          <w:szCs w:val="28"/>
          <w:lang w:val="kk-KZ"/>
        </w:rPr>
        <w:t>отандық ғалымдар</w:t>
      </w:r>
      <w:r w:rsidR="00EA4B5C" w:rsidRPr="00E10B35">
        <w:rPr>
          <w:sz w:val="28"/>
          <w:szCs w:val="28"/>
          <w:lang w:val="kk-KZ"/>
        </w:rPr>
        <w:t xml:space="preserve">ға </w:t>
      </w:r>
      <w:r w:rsidR="007D406E" w:rsidRPr="00E10B35">
        <w:rPr>
          <w:color w:val="222222"/>
          <w:sz w:val="28"/>
          <w:szCs w:val="28"/>
          <w:shd w:val="clear" w:color="auto" w:fill="FFFFFF"/>
          <w:lang w:val="kk-KZ"/>
        </w:rPr>
        <w:t>Аубакирова Г</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Ивел В</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Герасимова Е</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Молдахметов С</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Петров П</w:t>
      </w:r>
      <w:r w:rsidR="00594493" w:rsidRPr="00E10B35">
        <w:rPr>
          <w:color w:val="222222"/>
          <w:sz w:val="28"/>
          <w:szCs w:val="28"/>
          <w:shd w:val="clear" w:color="auto" w:fill="FFFFFF"/>
          <w:lang w:val="kk-KZ"/>
        </w:rPr>
        <w:t>. [</w:t>
      </w:r>
      <w:r w:rsidR="00274877" w:rsidRPr="00E10B35">
        <w:rPr>
          <w:color w:val="222222"/>
          <w:sz w:val="28"/>
          <w:szCs w:val="28"/>
          <w:shd w:val="clear" w:color="auto" w:fill="FFFFFF"/>
          <w:lang w:val="kk-KZ"/>
        </w:rPr>
        <w:t>2</w:t>
      </w:r>
      <w:r w:rsidR="00594493" w:rsidRPr="00E10B35">
        <w:rPr>
          <w:color w:val="222222"/>
          <w:sz w:val="28"/>
          <w:szCs w:val="28"/>
          <w:shd w:val="clear" w:color="auto" w:fill="FFFFFF"/>
          <w:lang w:val="kk-KZ"/>
        </w:rPr>
        <w:t xml:space="preserve">], </w:t>
      </w:r>
      <w:r w:rsidR="00594493" w:rsidRPr="00E10B35">
        <w:rPr>
          <w:sz w:val="28"/>
          <w:szCs w:val="28"/>
          <w:lang w:val="kk-KZ"/>
        </w:rPr>
        <w:t>Сарбасов Е. [</w:t>
      </w:r>
      <w:r w:rsidR="00274877" w:rsidRPr="00E10B35">
        <w:rPr>
          <w:sz w:val="28"/>
          <w:szCs w:val="28"/>
          <w:lang w:val="kk-KZ"/>
        </w:rPr>
        <w:t>3</w:t>
      </w:r>
      <w:r w:rsidR="00594493" w:rsidRPr="00E10B35">
        <w:rPr>
          <w:sz w:val="28"/>
          <w:szCs w:val="28"/>
          <w:lang w:val="kk-KZ"/>
        </w:rPr>
        <w:t>], Альбрехт В. [</w:t>
      </w:r>
      <w:r w:rsidR="00274877" w:rsidRPr="00E10B35">
        <w:rPr>
          <w:sz w:val="28"/>
          <w:szCs w:val="28"/>
          <w:lang w:val="kk-KZ"/>
        </w:rPr>
        <w:t>4</w:t>
      </w:r>
      <w:r w:rsidR="00594493" w:rsidRPr="00E10B35">
        <w:rPr>
          <w:sz w:val="28"/>
          <w:szCs w:val="28"/>
          <w:lang w:val="kk-KZ"/>
        </w:rPr>
        <w:t xml:space="preserve">], </w:t>
      </w:r>
      <w:r w:rsidR="00E10B35" w:rsidRPr="00E10B35">
        <w:rPr>
          <w:color w:val="222222"/>
          <w:sz w:val="28"/>
          <w:szCs w:val="28"/>
          <w:shd w:val="clear" w:color="auto" w:fill="FFFFFF"/>
          <w:lang w:val="kk-KZ"/>
        </w:rPr>
        <w:t>Мименбаева</w:t>
      </w:r>
      <w:r w:rsidR="00594493" w:rsidRPr="00E10B35">
        <w:rPr>
          <w:color w:val="222222"/>
          <w:sz w:val="28"/>
          <w:szCs w:val="28"/>
          <w:shd w:val="clear" w:color="auto" w:fill="FFFFFF"/>
          <w:lang w:val="kk-KZ"/>
        </w:rPr>
        <w:t xml:space="preserve"> A., </w:t>
      </w:r>
      <w:r w:rsidR="00E10B35" w:rsidRPr="00E10B35">
        <w:rPr>
          <w:color w:val="222222"/>
          <w:sz w:val="28"/>
          <w:szCs w:val="28"/>
          <w:shd w:val="clear" w:color="auto" w:fill="FFFFFF"/>
          <w:lang w:val="kk-KZ"/>
        </w:rPr>
        <w:t>Шаушенова </w:t>
      </w:r>
      <w:r w:rsidR="00594493" w:rsidRPr="00E10B35">
        <w:rPr>
          <w:color w:val="222222"/>
          <w:sz w:val="28"/>
          <w:szCs w:val="28"/>
          <w:shd w:val="clear" w:color="auto" w:fill="FFFFFF"/>
          <w:lang w:val="kk-KZ"/>
        </w:rPr>
        <w:t xml:space="preserve">A., </w:t>
      </w:r>
      <w:r w:rsidR="00E10B35" w:rsidRPr="00E10B35">
        <w:rPr>
          <w:color w:val="222222"/>
          <w:sz w:val="28"/>
          <w:szCs w:val="28"/>
          <w:shd w:val="clear" w:color="auto" w:fill="FFFFFF"/>
          <w:lang w:val="kk-KZ"/>
        </w:rPr>
        <w:t>Бекенова С</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Онгарбаева</w:t>
      </w:r>
      <w:r w:rsidR="00594493" w:rsidRPr="00E10B35">
        <w:rPr>
          <w:color w:val="222222"/>
          <w:sz w:val="28"/>
          <w:szCs w:val="28"/>
          <w:shd w:val="clear" w:color="auto" w:fill="FFFFFF"/>
          <w:lang w:val="kk-KZ"/>
        </w:rPr>
        <w:t xml:space="preserve"> M., </w:t>
      </w:r>
      <w:r w:rsidR="00E10B35" w:rsidRPr="00E10B35">
        <w:rPr>
          <w:color w:val="222222"/>
          <w:sz w:val="28"/>
          <w:szCs w:val="28"/>
          <w:shd w:val="clear" w:color="auto" w:fill="FFFFFF"/>
          <w:lang w:val="kk-KZ"/>
        </w:rPr>
        <w:t>Жумалиева Л</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Алтынбекова З</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Нурпеисова</w:t>
      </w:r>
      <w:r w:rsidR="00594493" w:rsidRPr="00E10B35">
        <w:rPr>
          <w:color w:val="222222"/>
          <w:sz w:val="28"/>
          <w:szCs w:val="28"/>
          <w:shd w:val="clear" w:color="auto" w:fill="FFFFFF"/>
          <w:lang w:val="kk-KZ"/>
        </w:rPr>
        <w:t xml:space="preserve"> A. [</w:t>
      </w:r>
      <w:r w:rsidR="00274877" w:rsidRPr="00E10B35">
        <w:rPr>
          <w:color w:val="222222"/>
          <w:sz w:val="28"/>
          <w:szCs w:val="28"/>
          <w:shd w:val="clear" w:color="auto" w:fill="FFFFFF"/>
          <w:lang w:val="kk-KZ"/>
        </w:rPr>
        <w:t>5</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Ахметбек С</w:t>
      </w:r>
      <w:r w:rsidR="00594493" w:rsidRPr="00E10B35">
        <w:rPr>
          <w:color w:val="222222"/>
          <w:sz w:val="28"/>
          <w:szCs w:val="28"/>
          <w:shd w:val="clear" w:color="auto" w:fill="FFFFFF"/>
          <w:lang w:val="kk-KZ"/>
        </w:rPr>
        <w:t>. [</w:t>
      </w:r>
      <w:r w:rsidR="00274877" w:rsidRPr="00E10B35">
        <w:rPr>
          <w:color w:val="222222"/>
          <w:sz w:val="28"/>
          <w:szCs w:val="28"/>
          <w:shd w:val="clear" w:color="auto" w:fill="FFFFFF"/>
          <w:lang w:val="kk-KZ"/>
        </w:rPr>
        <w:t>6</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Абдирасилов З</w:t>
      </w:r>
      <w:r w:rsidR="00594493" w:rsidRPr="00E10B35">
        <w:rPr>
          <w:color w:val="222222"/>
          <w:sz w:val="28"/>
          <w:szCs w:val="28"/>
          <w:shd w:val="clear" w:color="auto" w:fill="FFFFFF"/>
          <w:lang w:val="kk-KZ"/>
        </w:rPr>
        <w:t>. [</w:t>
      </w:r>
      <w:r w:rsidR="00274877" w:rsidRPr="00E10B35">
        <w:rPr>
          <w:color w:val="222222"/>
          <w:sz w:val="28"/>
          <w:szCs w:val="28"/>
          <w:shd w:val="clear" w:color="auto" w:fill="FFFFFF"/>
          <w:lang w:val="kk-KZ"/>
        </w:rPr>
        <w:t>7</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Арупжанов И</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Кадыров С</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Кашкынбаев</w:t>
      </w:r>
      <w:r w:rsidR="00E76100">
        <w:rPr>
          <w:color w:val="222222"/>
          <w:sz w:val="28"/>
          <w:szCs w:val="28"/>
          <w:shd w:val="clear" w:color="auto" w:fill="FFFFFF"/>
          <w:lang w:val="kk-KZ"/>
        </w:rPr>
        <w:t> </w:t>
      </w:r>
      <w:r w:rsidR="00594493" w:rsidRPr="00E10B35">
        <w:rPr>
          <w:color w:val="222222"/>
          <w:sz w:val="28"/>
          <w:szCs w:val="28"/>
          <w:shd w:val="clear" w:color="auto" w:fill="FFFFFF"/>
          <w:lang w:val="kk-KZ"/>
        </w:rPr>
        <w:t>A. [</w:t>
      </w:r>
      <w:r w:rsidR="00274877" w:rsidRPr="00E10B35">
        <w:rPr>
          <w:color w:val="222222"/>
          <w:sz w:val="28"/>
          <w:szCs w:val="28"/>
          <w:shd w:val="clear" w:color="auto" w:fill="FFFFFF"/>
          <w:lang w:val="kk-KZ"/>
        </w:rPr>
        <w:t>8</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Кенжебек</w:t>
      </w:r>
      <w:r w:rsidR="003E5D9B" w:rsidRPr="00E10B35">
        <w:rPr>
          <w:color w:val="222222"/>
          <w:sz w:val="28"/>
          <w:szCs w:val="28"/>
          <w:shd w:val="clear" w:color="auto" w:fill="FFFFFF"/>
          <w:lang w:val="kk-KZ"/>
        </w:rPr>
        <w:t> </w:t>
      </w:r>
      <w:r w:rsidR="00E10B35" w:rsidRPr="00E10B35">
        <w:rPr>
          <w:color w:val="222222"/>
          <w:sz w:val="28"/>
          <w:szCs w:val="28"/>
          <w:shd w:val="clear" w:color="auto" w:fill="FFFFFF"/>
          <w:lang w:val="kk-KZ"/>
        </w:rPr>
        <w:t>Е</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Ахмед</w:t>
      </w:r>
      <w:r w:rsidR="00594493" w:rsidRPr="00E10B35">
        <w:rPr>
          <w:color w:val="222222"/>
          <w:sz w:val="28"/>
          <w:szCs w:val="28"/>
          <w:shd w:val="clear" w:color="auto" w:fill="FFFFFF"/>
          <w:lang w:val="kk-KZ"/>
        </w:rPr>
        <w:t>-</w:t>
      </w:r>
      <w:r w:rsidR="00E10B35" w:rsidRPr="00E10B35">
        <w:rPr>
          <w:color w:val="222222"/>
          <w:sz w:val="28"/>
          <w:szCs w:val="28"/>
          <w:shd w:val="clear" w:color="auto" w:fill="FFFFFF"/>
          <w:lang w:val="kk-KZ"/>
        </w:rPr>
        <w:t>Заки Д</w:t>
      </w:r>
      <w:r w:rsidR="00594493" w:rsidRPr="00E10B35">
        <w:rPr>
          <w:color w:val="222222"/>
          <w:sz w:val="28"/>
          <w:szCs w:val="28"/>
          <w:shd w:val="clear" w:color="auto" w:fill="FFFFFF"/>
          <w:lang w:val="kk-KZ"/>
        </w:rPr>
        <w:t xml:space="preserve">., </w:t>
      </w:r>
      <w:r w:rsidR="00E10B35" w:rsidRPr="00E10B35">
        <w:rPr>
          <w:color w:val="222222"/>
          <w:sz w:val="28"/>
          <w:szCs w:val="28"/>
          <w:shd w:val="clear" w:color="auto" w:fill="FFFFFF"/>
          <w:lang w:val="kk-KZ"/>
        </w:rPr>
        <w:t>Дарибаев Б</w:t>
      </w:r>
      <w:r w:rsidR="00594493" w:rsidRPr="00E10B35">
        <w:rPr>
          <w:color w:val="222222"/>
          <w:sz w:val="28"/>
          <w:szCs w:val="28"/>
          <w:shd w:val="clear" w:color="auto" w:fill="FFFFFF"/>
          <w:lang w:val="kk-KZ"/>
        </w:rPr>
        <w:t>. [</w:t>
      </w:r>
      <w:r w:rsidR="00274877" w:rsidRPr="00E10B35">
        <w:rPr>
          <w:color w:val="222222"/>
          <w:sz w:val="28"/>
          <w:szCs w:val="28"/>
          <w:shd w:val="clear" w:color="auto" w:fill="FFFFFF"/>
          <w:lang w:val="kk-KZ"/>
        </w:rPr>
        <w:t>9</w:t>
      </w:r>
      <w:r w:rsidR="00594493" w:rsidRPr="00E10B35">
        <w:rPr>
          <w:color w:val="222222"/>
          <w:sz w:val="28"/>
          <w:szCs w:val="28"/>
          <w:shd w:val="clear" w:color="auto" w:fill="FFFFFF"/>
          <w:lang w:val="kk-KZ"/>
        </w:rPr>
        <w:t xml:space="preserve">] </w:t>
      </w:r>
      <w:r w:rsidR="00203DB9" w:rsidRPr="00E10B35">
        <w:rPr>
          <w:sz w:val="28"/>
          <w:szCs w:val="28"/>
          <w:lang w:val="kk-KZ"/>
        </w:rPr>
        <w:t>және де басқалар</w:t>
      </w:r>
      <w:r w:rsidR="0082555C" w:rsidRPr="00E10B35">
        <w:rPr>
          <w:sz w:val="28"/>
          <w:szCs w:val="28"/>
          <w:lang w:val="kk-KZ"/>
        </w:rPr>
        <w:t>ды жатқызуға болады</w:t>
      </w:r>
      <w:r w:rsidR="00203DB9" w:rsidRPr="00E10B35">
        <w:rPr>
          <w:sz w:val="28"/>
          <w:szCs w:val="28"/>
          <w:lang w:val="kk-KZ"/>
        </w:rPr>
        <w:t xml:space="preserve">. </w:t>
      </w:r>
    </w:p>
    <w:p w14:paraId="05568618" w14:textId="17F572E4" w:rsidR="00367F64" w:rsidRDefault="003C4F76" w:rsidP="00367F64">
      <w:pPr>
        <w:widowControl w:val="0"/>
        <w:ind w:firstLine="709"/>
        <w:jc w:val="both"/>
        <w:rPr>
          <w:sz w:val="28"/>
          <w:szCs w:val="28"/>
          <w:lang w:val="kk-KZ"/>
        </w:rPr>
      </w:pPr>
      <w:r w:rsidRPr="00E10B35">
        <w:rPr>
          <w:sz w:val="28"/>
          <w:szCs w:val="28"/>
          <w:lang w:val="kk-KZ"/>
        </w:rPr>
        <w:t xml:space="preserve">Шетел ғалымдары арасында </w:t>
      </w:r>
      <w:r w:rsidR="00594493" w:rsidRPr="00E10B35">
        <w:rPr>
          <w:sz w:val="28"/>
          <w:szCs w:val="28"/>
          <w:lang w:val="kk-KZ"/>
        </w:rPr>
        <w:t>Niedbała G., Nowakowski K., Rudowicz-Nawrocka J., Pieku</w:t>
      </w:r>
      <w:r w:rsidR="00E76100">
        <w:rPr>
          <w:sz w:val="28"/>
          <w:szCs w:val="28"/>
          <w:lang w:val="kk-KZ"/>
        </w:rPr>
        <w:t>towska M., Weres J., Tomczak R.</w:t>
      </w:r>
      <w:r w:rsidR="00594493" w:rsidRPr="00E10B35">
        <w:rPr>
          <w:sz w:val="28"/>
          <w:szCs w:val="28"/>
          <w:lang w:val="kk-KZ"/>
        </w:rPr>
        <w:t>J., Álvarez Pinto A. [</w:t>
      </w:r>
      <w:r w:rsidR="00274877" w:rsidRPr="00E10B35">
        <w:rPr>
          <w:sz w:val="28"/>
          <w:szCs w:val="28"/>
          <w:lang w:val="kk-KZ"/>
        </w:rPr>
        <w:t>10</w:t>
      </w:r>
      <w:r w:rsidR="00594493" w:rsidRPr="00E10B35">
        <w:rPr>
          <w:sz w:val="28"/>
          <w:szCs w:val="28"/>
          <w:lang w:val="kk-KZ"/>
        </w:rPr>
        <w:t>]</w:t>
      </w:r>
      <w:r w:rsidRPr="00E10B35">
        <w:rPr>
          <w:sz w:val="28"/>
          <w:szCs w:val="28"/>
          <w:lang w:val="kk-KZ"/>
        </w:rPr>
        <w:t>,</w:t>
      </w:r>
      <w:r w:rsidR="003E5D9B" w:rsidRPr="00E10B35">
        <w:rPr>
          <w:sz w:val="28"/>
          <w:szCs w:val="28"/>
          <w:lang w:val="kk-KZ"/>
        </w:rPr>
        <w:t xml:space="preserve"> </w:t>
      </w:r>
      <w:r w:rsidR="00594493" w:rsidRPr="00E10B35">
        <w:rPr>
          <w:sz w:val="28"/>
          <w:szCs w:val="28"/>
          <w:lang w:val="kk-KZ"/>
        </w:rPr>
        <w:t>Wang</w:t>
      </w:r>
      <w:r w:rsidR="003E5D9B" w:rsidRPr="00E10B35">
        <w:rPr>
          <w:sz w:val="28"/>
          <w:szCs w:val="28"/>
          <w:lang w:val="kk-KZ"/>
        </w:rPr>
        <w:t> </w:t>
      </w:r>
      <w:r w:rsidR="00594493" w:rsidRPr="00E10B35">
        <w:rPr>
          <w:sz w:val="28"/>
          <w:szCs w:val="28"/>
          <w:lang w:val="kk-KZ"/>
        </w:rPr>
        <w:t>X., Huang J., Feng Q., Yin D.,</w:t>
      </w:r>
      <w:r w:rsidRPr="00E10B35">
        <w:rPr>
          <w:sz w:val="28"/>
          <w:szCs w:val="28"/>
          <w:lang w:val="kk-KZ"/>
        </w:rPr>
        <w:t xml:space="preserve"> </w:t>
      </w:r>
      <w:r w:rsidR="00E76100">
        <w:rPr>
          <w:sz w:val="28"/>
          <w:szCs w:val="28"/>
          <w:lang w:val="kk-KZ"/>
        </w:rPr>
        <w:t>Gopal P.</w:t>
      </w:r>
      <w:r w:rsidR="003E5D9B" w:rsidRPr="00E10B35">
        <w:rPr>
          <w:sz w:val="28"/>
          <w:szCs w:val="28"/>
          <w:lang w:val="kk-KZ"/>
        </w:rPr>
        <w:t>M., Bhargavi R. [</w:t>
      </w:r>
      <w:r w:rsidR="00274877" w:rsidRPr="00E10B35">
        <w:rPr>
          <w:sz w:val="28"/>
          <w:szCs w:val="28"/>
          <w:lang w:val="kk-KZ"/>
        </w:rPr>
        <w:t>11</w:t>
      </w:r>
      <w:r w:rsidR="003E5D9B" w:rsidRPr="00E10B35">
        <w:rPr>
          <w:sz w:val="28"/>
          <w:szCs w:val="28"/>
          <w:lang w:val="kk-KZ"/>
        </w:rPr>
        <w:t>], Wang J., Wang P., Tian H., Tansey K., Liu J., Quan W. [</w:t>
      </w:r>
      <w:r w:rsidR="00274877" w:rsidRPr="00E10B35">
        <w:rPr>
          <w:sz w:val="28"/>
          <w:szCs w:val="28"/>
          <w:lang w:val="kk-KZ"/>
        </w:rPr>
        <w:t>12</w:t>
      </w:r>
      <w:r w:rsidR="003E5D9B" w:rsidRPr="00E10B35">
        <w:rPr>
          <w:sz w:val="28"/>
          <w:szCs w:val="28"/>
          <w:lang w:val="kk-KZ"/>
        </w:rPr>
        <w:t>]</w:t>
      </w:r>
      <w:r w:rsidR="000A2F6C">
        <w:rPr>
          <w:sz w:val="28"/>
          <w:szCs w:val="28"/>
          <w:lang w:val="kk-KZ"/>
        </w:rPr>
        <w:t>.</w:t>
      </w:r>
      <w:r w:rsidR="003E5D9B" w:rsidRPr="00E10B35">
        <w:rPr>
          <w:sz w:val="28"/>
          <w:szCs w:val="28"/>
          <w:lang w:val="kk-KZ"/>
        </w:rPr>
        <w:t xml:space="preserve"> Dai</w:t>
      </w:r>
      <w:r w:rsidR="003E5D9B" w:rsidRPr="003E5D9B">
        <w:rPr>
          <w:sz w:val="28"/>
          <w:szCs w:val="28"/>
          <w:lang w:val="kk-KZ"/>
        </w:rPr>
        <w:t xml:space="preserve"> C., Huang Y., Ni M., Liu X. [</w:t>
      </w:r>
      <w:r w:rsidR="00274877" w:rsidRPr="000A2F6C">
        <w:rPr>
          <w:sz w:val="28"/>
          <w:szCs w:val="28"/>
          <w:lang w:val="kk-KZ"/>
        </w:rPr>
        <w:t>13</w:t>
      </w:r>
      <w:r w:rsidR="00E76100">
        <w:rPr>
          <w:sz w:val="28"/>
          <w:szCs w:val="28"/>
          <w:lang w:val="kk-KZ"/>
        </w:rPr>
        <w:t>], Sanjana V., Mundada M.</w:t>
      </w:r>
      <w:r w:rsidR="003E5D9B" w:rsidRPr="003E5D9B">
        <w:rPr>
          <w:sz w:val="28"/>
          <w:szCs w:val="28"/>
          <w:lang w:val="kk-KZ"/>
        </w:rPr>
        <w:t>R. [</w:t>
      </w:r>
      <w:r w:rsidR="00274877" w:rsidRPr="000A2F6C">
        <w:rPr>
          <w:sz w:val="28"/>
          <w:szCs w:val="28"/>
          <w:lang w:val="kk-KZ"/>
        </w:rPr>
        <w:t>14</w:t>
      </w:r>
      <w:r w:rsidR="003E5D9B" w:rsidRPr="003E5D9B">
        <w:rPr>
          <w:sz w:val="28"/>
          <w:szCs w:val="28"/>
          <w:lang w:val="kk-KZ"/>
        </w:rPr>
        <w:t>]. Kaya Y., Polat N. [</w:t>
      </w:r>
      <w:r w:rsidR="00274877" w:rsidRPr="00274877">
        <w:rPr>
          <w:sz w:val="28"/>
          <w:szCs w:val="28"/>
          <w:lang w:val="kk-KZ"/>
        </w:rPr>
        <w:t>15</w:t>
      </w:r>
      <w:r w:rsidR="003E5D9B" w:rsidRPr="003E5D9B">
        <w:rPr>
          <w:sz w:val="28"/>
          <w:szCs w:val="28"/>
          <w:lang w:val="kk-KZ"/>
        </w:rPr>
        <w:t>], Bansal Y., Lillis D., Kechadi T. [</w:t>
      </w:r>
      <w:r w:rsidR="00274877" w:rsidRPr="00274877">
        <w:rPr>
          <w:sz w:val="28"/>
          <w:szCs w:val="28"/>
          <w:lang w:val="kk-KZ"/>
        </w:rPr>
        <w:t>16</w:t>
      </w:r>
      <w:r w:rsidR="003E5D9B" w:rsidRPr="003E5D9B">
        <w:rPr>
          <w:sz w:val="28"/>
          <w:szCs w:val="28"/>
          <w:lang w:val="kk-KZ"/>
        </w:rPr>
        <w:t>], Tang X., Liu H., Feng D., Z</w:t>
      </w:r>
      <w:r w:rsidR="00E76100">
        <w:rPr>
          <w:sz w:val="28"/>
          <w:szCs w:val="28"/>
          <w:lang w:val="kk-KZ"/>
        </w:rPr>
        <w:t>hang W., Chang J., Li L., Yang </w:t>
      </w:r>
      <w:r w:rsidR="003E5D9B" w:rsidRPr="003E5D9B">
        <w:rPr>
          <w:sz w:val="28"/>
          <w:szCs w:val="28"/>
          <w:lang w:val="kk-KZ"/>
        </w:rPr>
        <w:t>L. [</w:t>
      </w:r>
      <w:r w:rsidR="00274877" w:rsidRPr="00274877">
        <w:rPr>
          <w:sz w:val="28"/>
          <w:szCs w:val="28"/>
          <w:lang w:val="kk-KZ"/>
        </w:rPr>
        <w:t>17</w:t>
      </w:r>
      <w:r w:rsidR="003E5D9B" w:rsidRPr="003E5D9B">
        <w:rPr>
          <w:sz w:val="28"/>
          <w:szCs w:val="28"/>
          <w:lang w:val="kk-KZ"/>
        </w:rPr>
        <w:t>]</w:t>
      </w:r>
      <w:r w:rsidR="00533A16">
        <w:rPr>
          <w:sz w:val="28"/>
          <w:szCs w:val="28"/>
          <w:lang w:val="kk-KZ"/>
        </w:rPr>
        <w:t>,</w:t>
      </w:r>
      <w:r w:rsidR="003E5D9B" w:rsidRPr="003E5D9B">
        <w:rPr>
          <w:sz w:val="28"/>
          <w:szCs w:val="28"/>
          <w:lang w:val="kk-KZ"/>
        </w:rPr>
        <w:t xml:space="preserve"> </w:t>
      </w:r>
      <w:r w:rsidRPr="003C4F76">
        <w:rPr>
          <w:sz w:val="28"/>
          <w:szCs w:val="28"/>
          <w:lang w:val="kk-KZ"/>
        </w:rPr>
        <w:t>т.б.</w:t>
      </w:r>
      <w:r>
        <w:rPr>
          <w:sz w:val="28"/>
          <w:szCs w:val="28"/>
          <w:lang w:val="kk-KZ"/>
        </w:rPr>
        <w:t xml:space="preserve"> өнімділікті болжауда нейрожелілерді қолдану мәселелерімен айналысқан. </w:t>
      </w:r>
      <w:r w:rsidR="00E66E26">
        <w:rPr>
          <w:sz w:val="28"/>
          <w:szCs w:val="28"/>
          <w:lang w:val="kk-KZ"/>
        </w:rPr>
        <w:t>Аталған</w:t>
      </w:r>
      <w:r w:rsidR="00793405">
        <w:rPr>
          <w:sz w:val="28"/>
          <w:szCs w:val="28"/>
          <w:lang w:val="kk-KZ"/>
        </w:rPr>
        <w:t xml:space="preserve"> ғалымдар болжау саласында нейрондық желілерді, машиналық оқыту әдістерін қолдану бойынша егжей-тегжейлі зерттеулер өткізген. Алайда Қазақстандағы жаздық бидайдың өнімділігіне фосфордың әсер етуін болжау мәселесі ашық қалды. </w:t>
      </w:r>
      <w:r w:rsidR="00367F64" w:rsidRPr="007706C5">
        <w:rPr>
          <w:sz w:val="28"/>
          <w:szCs w:val="28"/>
          <w:lang w:val="kk-KZ"/>
        </w:rPr>
        <w:t xml:space="preserve">Жоғарыда айтылғандардан </w:t>
      </w:r>
      <w:r w:rsidR="00367F64" w:rsidRPr="0009300C">
        <w:rPr>
          <w:sz w:val="28"/>
          <w:szCs w:val="28"/>
          <w:lang w:val="kk-KZ"/>
        </w:rPr>
        <w:t>агроном ғалымдар қолданатын классикалық болжау әдістері адам факторына ұшыра</w:t>
      </w:r>
      <w:r w:rsidR="00367F64">
        <w:rPr>
          <w:sz w:val="28"/>
          <w:szCs w:val="28"/>
          <w:lang w:val="kk-KZ"/>
        </w:rPr>
        <w:t>п,</w:t>
      </w:r>
      <w:r w:rsidR="00367F64" w:rsidRPr="0009300C">
        <w:rPr>
          <w:sz w:val="28"/>
          <w:szCs w:val="28"/>
          <w:lang w:val="kk-KZ"/>
        </w:rPr>
        <w:t xml:space="preserve"> нәтижелерде дәлсіздіктерге әкелуі мүмкін</w:t>
      </w:r>
      <w:r w:rsidR="00367F64">
        <w:rPr>
          <w:sz w:val="28"/>
          <w:szCs w:val="28"/>
          <w:lang w:val="kk-KZ"/>
        </w:rPr>
        <w:t xml:space="preserve"> деп пайымдауға болады</w:t>
      </w:r>
      <w:r w:rsidR="00367F64" w:rsidRPr="007706C5">
        <w:rPr>
          <w:sz w:val="28"/>
          <w:szCs w:val="28"/>
          <w:lang w:val="kk-KZ"/>
        </w:rPr>
        <w:t>. Мұның бәрі фосфордың жаздық бидай өнімділігіне әсерін болжау үшін нейрондық желі моделін әзірлеу мәселелерін егжей-тегжейлі зерттеу қажеттілігін тудырады.</w:t>
      </w:r>
    </w:p>
    <w:p w14:paraId="6CA9173B" w14:textId="51476766" w:rsidR="00022DE8" w:rsidRDefault="00022DE8" w:rsidP="006F58F3">
      <w:pPr>
        <w:widowControl w:val="0"/>
        <w:ind w:firstLine="709"/>
        <w:jc w:val="both"/>
        <w:rPr>
          <w:sz w:val="28"/>
          <w:szCs w:val="28"/>
          <w:lang w:val="kk-KZ"/>
        </w:rPr>
      </w:pPr>
      <w:r w:rsidRPr="00022DE8">
        <w:rPr>
          <w:b/>
          <w:bCs/>
          <w:sz w:val="28"/>
          <w:szCs w:val="28"/>
          <w:lang w:val="kk-KZ"/>
        </w:rPr>
        <w:t>Докторлық диссертацияның мақсаты</w:t>
      </w:r>
      <w:r>
        <w:rPr>
          <w:sz w:val="28"/>
          <w:szCs w:val="28"/>
          <w:lang w:val="kk-KZ"/>
        </w:rPr>
        <w:t xml:space="preserve"> – </w:t>
      </w:r>
      <w:r w:rsidRPr="00022DE8">
        <w:rPr>
          <w:sz w:val="28"/>
          <w:szCs w:val="28"/>
          <w:lang w:val="kk-KZ"/>
        </w:rPr>
        <w:t>егуді тиімді ұйымдастыру үшін жаздық бидай өнімділігіне фосфордың әсерін болжауға мүмкіндік беретін нейрондық желі моделіне негізделген нейрокомпьютерлік жүйені әзірлеу.</w:t>
      </w:r>
    </w:p>
    <w:p w14:paraId="0A674DED" w14:textId="77777777" w:rsidR="00022DE8" w:rsidRPr="00022DE8" w:rsidRDefault="00022DE8" w:rsidP="006F58F3">
      <w:pPr>
        <w:widowControl w:val="0"/>
        <w:ind w:firstLine="709"/>
        <w:jc w:val="both"/>
        <w:rPr>
          <w:sz w:val="28"/>
          <w:szCs w:val="28"/>
          <w:lang w:val="kk-KZ"/>
        </w:rPr>
      </w:pPr>
      <w:r w:rsidRPr="00022DE8">
        <w:rPr>
          <w:sz w:val="28"/>
          <w:szCs w:val="28"/>
          <w:lang w:val="kk-KZ"/>
        </w:rPr>
        <w:t xml:space="preserve">Бұл диссертацияда келесі </w:t>
      </w:r>
      <w:r w:rsidRPr="00022DE8">
        <w:rPr>
          <w:b/>
          <w:bCs/>
          <w:sz w:val="28"/>
          <w:szCs w:val="28"/>
          <w:lang w:val="kk-KZ"/>
        </w:rPr>
        <w:t>міндеттерді</w:t>
      </w:r>
      <w:r w:rsidRPr="00022DE8">
        <w:rPr>
          <w:sz w:val="28"/>
          <w:szCs w:val="28"/>
          <w:lang w:val="kk-KZ"/>
        </w:rPr>
        <w:t xml:space="preserve"> шешу қажет: </w:t>
      </w:r>
    </w:p>
    <w:p w14:paraId="38252A0F" w14:textId="0C4C87BE" w:rsidR="00022DE8" w:rsidRPr="00022DE8" w:rsidRDefault="00E76100" w:rsidP="006F58F3">
      <w:pPr>
        <w:widowControl w:val="0"/>
        <w:ind w:firstLine="709"/>
        <w:jc w:val="both"/>
        <w:rPr>
          <w:sz w:val="28"/>
          <w:szCs w:val="28"/>
          <w:lang w:val="kk-KZ"/>
        </w:rPr>
      </w:pPr>
      <w:r>
        <w:rPr>
          <w:sz w:val="28"/>
          <w:szCs w:val="28"/>
          <w:lang w:val="kk-KZ"/>
        </w:rPr>
        <w:t xml:space="preserve">‒ </w:t>
      </w:r>
      <w:r w:rsidR="00022DE8" w:rsidRPr="00022DE8">
        <w:rPr>
          <w:sz w:val="28"/>
          <w:szCs w:val="28"/>
          <w:lang w:val="kk-KZ"/>
        </w:rPr>
        <w:t xml:space="preserve">жаздық бидайдың өнімділігін болжаудың қазіргі жай-күйіне шолу және талдау жүргізу; </w:t>
      </w:r>
    </w:p>
    <w:p w14:paraId="04CB4B53" w14:textId="6306084A" w:rsidR="00022DE8" w:rsidRPr="00022DE8" w:rsidRDefault="00E76100" w:rsidP="006F58F3">
      <w:pPr>
        <w:widowControl w:val="0"/>
        <w:ind w:firstLine="709"/>
        <w:jc w:val="both"/>
        <w:rPr>
          <w:sz w:val="28"/>
          <w:szCs w:val="28"/>
          <w:lang w:val="kk-KZ"/>
        </w:rPr>
      </w:pPr>
      <w:r>
        <w:rPr>
          <w:sz w:val="28"/>
          <w:szCs w:val="28"/>
          <w:lang w:val="kk-KZ"/>
        </w:rPr>
        <w:t xml:space="preserve">‒ </w:t>
      </w:r>
      <w:r w:rsidR="00022DE8" w:rsidRPr="00022DE8">
        <w:rPr>
          <w:sz w:val="28"/>
          <w:szCs w:val="28"/>
          <w:lang w:val="kk-KZ"/>
        </w:rPr>
        <w:t>EDA</w:t>
      </w:r>
      <w:r w:rsidR="00022DE8">
        <w:rPr>
          <w:sz w:val="28"/>
          <w:szCs w:val="28"/>
          <w:lang w:val="kk-KZ"/>
        </w:rPr>
        <w:t>-</w:t>
      </w:r>
      <w:r w:rsidR="00022DE8" w:rsidRPr="00022DE8">
        <w:rPr>
          <w:sz w:val="28"/>
          <w:szCs w:val="28"/>
          <w:lang w:val="kk-KZ"/>
        </w:rPr>
        <w:t>талдауын және кіріс деректерін алдын ала өңдеуді жүргізу;</w:t>
      </w:r>
    </w:p>
    <w:p w14:paraId="06155718" w14:textId="39B3F361" w:rsidR="00022DE8" w:rsidRPr="00022DE8" w:rsidRDefault="00E76100" w:rsidP="006F58F3">
      <w:pPr>
        <w:widowControl w:val="0"/>
        <w:ind w:firstLine="709"/>
        <w:jc w:val="both"/>
        <w:rPr>
          <w:sz w:val="28"/>
          <w:szCs w:val="28"/>
          <w:lang w:val="kk-KZ"/>
        </w:rPr>
      </w:pPr>
      <w:r>
        <w:rPr>
          <w:sz w:val="28"/>
          <w:szCs w:val="28"/>
          <w:lang w:val="kk-KZ"/>
        </w:rPr>
        <w:t xml:space="preserve">‒ </w:t>
      </w:r>
      <w:r w:rsidR="00022DE8" w:rsidRPr="00022DE8">
        <w:rPr>
          <w:sz w:val="28"/>
          <w:szCs w:val="28"/>
          <w:lang w:val="kk-KZ"/>
        </w:rPr>
        <w:t>әртүрлі болжау әдістерін қолдана отырып эксперименттер жүргізу;</w:t>
      </w:r>
    </w:p>
    <w:p w14:paraId="7BBAE013" w14:textId="5D9737CC" w:rsidR="00022DE8" w:rsidRPr="00022DE8" w:rsidRDefault="00E76100" w:rsidP="006F58F3">
      <w:pPr>
        <w:widowControl w:val="0"/>
        <w:ind w:firstLine="709"/>
        <w:jc w:val="both"/>
        <w:rPr>
          <w:sz w:val="28"/>
          <w:szCs w:val="28"/>
          <w:lang w:val="kk-KZ"/>
        </w:rPr>
      </w:pPr>
      <w:r>
        <w:rPr>
          <w:sz w:val="28"/>
          <w:szCs w:val="28"/>
          <w:lang w:val="kk-KZ"/>
        </w:rPr>
        <w:t xml:space="preserve">‒ </w:t>
      </w:r>
      <w:r w:rsidR="00022DE8" w:rsidRPr="00022DE8">
        <w:rPr>
          <w:sz w:val="28"/>
          <w:szCs w:val="28"/>
          <w:lang w:val="kk-KZ"/>
        </w:rPr>
        <w:t xml:space="preserve">нейрондық болжау желісінің гиперпараметрлерін оңтайландыру; </w:t>
      </w:r>
    </w:p>
    <w:p w14:paraId="4B33271F" w14:textId="788790B9" w:rsidR="00022DE8" w:rsidRPr="00022DE8" w:rsidRDefault="00E76100" w:rsidP="006F58F3">
      <w:pPr>
        <w:widowControl w:val="0"/>
        <w:ind w:firstLine="709"/>
        <w:jc w:val="both"/>
        <w:rPr>
          <w:sz w:val="28"/>
          <w:szCs w:val="28"/>
          <w:lang w:val="kk-KZ"/>
        </w:rPr>
      </w:pPr>
      <w:r>
        <w:rPr>
          <w:sz w:val="28"/>
          <w:szCs w:val="28"/>
          <w:lang w:val="kk-KZ"/>
        </w:rPr>
        <w:t xml:space="preserve">‒ </w:t>
      </w:r>
      <w:r w:rsidR="00022DE8" w:rsidRPr="00022DE8">
        <w:rPr>
          <w:sz w:val="28"/>
          <w:szCs w:val="28"/>
          <w:lang w:val="kk-KZ"/>
        </w:rPr>
        <w:t xml:space="preserve">жаздық бидай өнімділігіне фосфордың әсерін болжау үшін нейрондық желі моделін жасау; </w:t>
      </w:r>
    </w:p>
    <w:p w14:paraId="0470B199" w14:textId="389DC945" w:rsidR="00022DE8" w:rsidRPr="00022DE8" w:rsidRDefault="00E76100" w:rsidP="006F58F3">
      <w:pPr>
        <w:widowControl w:val="0"/>
        <w:ind w:firstLine="709"/>
        <w:jc w:val="both"/>
        <w:rPr>
          <w:sz w:val="28"/>
          <w:szCs w:val="28"/>
          <w:lang w:val="kk-KZ"/>
        </w:rPr>
      </w:pPr>
      <w:r>
        <w:rPr>
          <w:sz w:val="28"/>
          <w:szCs w:val="28"/>
          <w:lang w:val="kk-KZ"/>
        </w:rPr>
        <w:t xml:space="preserve">‒ </w:t>
      </w:r>
      <w:r w:rsidR="00022DE8" w:rsidRPr="00022DE8">
        <w:rPr>
          <w:sz w:val="28"/>
          <w:szCs w:val="28"/>
          <w:lang w:val="kk-KZ"/>
        </w:rPr>
        <w:t>жаздық бидайдың максималды өнімділігіне қол жеткізу үшін фосфордың оңтайлы мәнін анықтау әдістемесін әзірлеу;</w:t>
      </w:r>
    </w:p>
    <w:p w14:paraId="7259EC2F" w14:textId="6F6C30C7" w:rsidR="00022DE8" w:rsidRPr="00022DE8" w:rsidRDefault="00E76100" w:rsidP="006F58F3">
      <w:pPr>
        <w:widowControl w:val="0"/>
        <w:ind w:firstLine="709"/>
        <w:jc w:val="both"/>
        <w:rPr>
          <w:sz w:val="28"/>
          <w:szCs w:val="28"/>
          <w:lang w:val="kk-KZ"/>
        </w:rPr>
      </w:pPr>
      <w:r>
        <w:rPr>
          <w:sz w:val="28"/>
          <w:szCs w:val="28"/>
          <w:lang w:val="kk-KZ"/>
        </w:rPr>
        <w:t xml:space="preserve">‒ </w:t>
      </w:r>
      <w:r w:rsidR="00022DE8" w:rsidRPr="00022DE8">
        <w:rPr>
          <w:sz w:val="28"/>
          <w:szCs w:val="28"/>
          <w:lang w:val="kk-KZ"/>
        </w:rPr>
        <w:t>жаздық бидай өнімділігіне фосфордың әсерін болжаудың нейрокомпьютерлік жүйесін әзірлеу;</w:t>
      </w:r>
    </w:p>
    <w:p w14:paraId="6D163171" w14:textId="1B92C5BE" w:rsidR="00022DE8" w:rsidRDefault="00E76100" w:rsidP="006F58F3">
      <w:pPr>
        <w:widowControl w:val="0"/>
        <w:ind w:firstLine="709"/>
        <w:jc w:val="both"/>
        <w:rPr>
          <w:sz w:val="28"/>
          <w:szCs w:val="28"/>
          <w:lang w:val="kk-KZ"/>
        </w:rPr>
      </w:pPr>
      <w:r>
        <w:rPr>
          <w:sz w:val="28"/>
          <w:szCs w:val="28"/>
          <w:lang w:val="kk-KZ"/>
        </w:rPr>
        <w:t xml:space="preserve">‒ </w:t>
      </w:r>
      <w:r w:rsidR="00022DE8" w:rsidRPr="00022DE8">
        <w:rPr>
          <w:sz w:val="28"/>
          <w:szCs w:val="28"/>
          <w:lang w:val="kk-KZ"/>
        </w:rPr>
        <w:t>нейрондық желінің әзірленген моделі негізінде әзірленген нейрокомпьютерлік жүйені тестілеуді жүргізу.</w:t>
      </w:r>
    </w:p>
    <w:p w14:paraId="350313EC" w14:textId="50FC23BF" w:rsidR="00022DE8" w:rsidRPr="00022DE8" w:rsidRDefault="00022DE8" w:rsidP="006F58F3">
      <w:pPr>
        <w:widowControl w:val="0"/>
        <w:ind w:firstLine="709"/>
        <w:jc w:val="both"/>
        <w:rPr>
          <w:sz w:val="28"/>
          <w:szCs w:val="28"/>
          <w:lang w:val="kk-KZ"/>
        </w:rPr>
      </w:pPr>
      <w:r w:rsidRPr="00022DE8">
        <w:rPr>
          <w:b/>
          <w:bCs/>
          <w:sz w:val="28"/>
          <w:szCs w:val="28"/>
          <w:lang w:val="kk-KZ"/>
        </w:rPr>
        <w:t>Зерттеу нысаны</w:t>
      </w:r>
      <w:r w:rsidRPr="00022DE8">
        <w:rPr>
          <w:sz w:val="28"/>
          <w:szCs w:val="28"/>
          <w:lang w:val="kk-KZ"/>
        </w:rPr>
        <w:t xml:space="preserve">: нейрондық желі </w:t>
      </w:r>
      <w:r>
        <w:rPr>
          <w:sz w:val="28"/>
          <w:szCs w:val="28"/>
          <w:lang w:val="kk-KZ"/>
        </w:rPr>
        <w:t>моделіне</w:t>
      </w:r>
      <w:r w:rsidRPr="00022DE8">
        <w:rPr>
          <w:sz w:val="28"/>
          <w:szCs w:val="28"/>
          <w:lang w:val="kk-KZ"/>
        </w:rPr>
        <w:t xml:space="preserve"> негізделген жаздық бидай өнімділігіне фосфордың әсерін болжау.</w:t>
      </w:r>
    </w:p>
    <w:p w14:paraId="52200DB7" w14:textId="77777777" w:rsidR="00022DE8" w:rsidRPr="00022DE8" w:rsidRDefault="00022DE8" w:rsidP="006F58F3">
      <w:pPr>
        <w:widowControl w:val="0"/>
        <w:ind w:firstLine="709"/>
        <w:jc w:val="both"/>
        <w:rPr>
          <w:sz w:val="28"/>
          <w:szCs w:val="28"/>
          <w:lang w:val="kk-KZ"/>
        </w:rPr>
      </w:pPr>
      <w:r w:rsidRPr="00022DE8">
        <w:rPr>
          <w:b/>
          <w:bCs/>
          <w:sz w:val="28"/>
          <w:szCs w:val="28"/>
          <w:lang w:val="kk-KZ"/>
        </w:rPr>
        <w:t>Зерттеу пәні</w:t>
      </w:r>
      <w:r w:rsidRPr="00022DE8">
        <w:rPr>
          <w:sz w:val="28"/>
          <w:szCs w:val="28"/>
          <w:lang w:val="kk-KZ"/>
        </w:rPr>
        <w:t>: деректерді өңдеу әдістері және болжау технологиялары, сондай-ақ болжау жүйелерін әзірлеу технологиялары.</w:t>
      </w:r>
    </w:p>
    <w:p w14:paraId="2F0FC455" w14:textId="303E8F51" w:rsidR="00095309" w:rsidRDefault="00022DE8" w:rsidP="006F58F3">
      <w:pPr>
        <w:widowControl w:val="0"/>
        <w:ind w:firstLine="709"/>
        <w:jc w:val="both"/>
        <w:rPr>
          <w:sz w:val="28"/>
          <w:szCs w:val="28"/>
          <w:lang w:val="kk-KZ"/>
        </w:rPr>
      </w:pPr>
      <w:r w:rsidRPr="00022DE8">
        <w:rPr>
          <w:b/>
          <w:bCs/>
          <w:sz w:val="28"/>
          <w:szCs w:val="28"/>
          <w:lang w:val="kk-KZ"/>
        </w:rPr>
        <w:t>Зерттеу әдістері</w:t>
      </w:r>
      <w:r w:rsidRPr="00022DE8">
        <w:rPr>
          <w:sz w:val="28"/>
          <w:szCs w:val="28"/>
          <w:lang w:val="kk-KZ"/>
        </w:rPr>
        <w:t>. Мақсатқа жету үшін келесі әдістер қолданылады: жаздық бидайдың өнімділігін болжаудың қазіргі жағдайын, болжау әдістері мен технологиясын жан-жақты зерттеу үшін талдау және ғылыми жалпылау; нейрондық желінің негізгі сипаттамаларын әр түрлі жіктеу белгілері бойынша анықтау үшін жіктеу және модельдеу</w:t>
      </w:r>
      <w:r w:rsidR="007706C5">
        <w:rPr>
          <w:sz w:val="28"/>
          <w:szCs w:val="28"/>
          <w:lang w:val="kk-KZ"/>
        </w:rPr>
        <w:t xml:space="preserve">; </w:t>
      </w:r>
      <w:r w:rsidRPr="00022DE8">
        <w:rPr>
          <w:sz w:val="28"/>
          <w:szCs w:val="28"/>
          <w:lang w:val="kk-KZ"/>
        </w:rPr>
        <w:t>таңдалған сипаттамаларға сүйене отырып, нейрондық желінің моделін жасау; эксперименттік зерттеу әдісі</w:t>
      </w:r>
      <w:r w:rsidR="00604243">
        <w:rPr>
          <w:sz w:val="28"/>
          <w:szCs w:val="28"/>
          <w:lang w:val="kk-KZ"/>
        </w:rPr>
        <w:t>;</w:t>
      </w:r>
      <w:r w:rsidRPr="00022DE8">
        <w:rPr>
          <w:sz w:val="28"/>
          <w:szCs w:val="28"/>
          <w:lang w:val="kk-KZ"/>
        </w:rPr>
        <w:t xml:space="preserve"> </w:t>
      </w:r>
      <w:r w:rsidR="002706AB">
        <w:rPr>
          <w:sz w:val="28"/>
          <w:szCs w:val="28"/>
          <w:lang w:val="kk-KZ"/>
        </w:rPr>
        <w:t>деректерді жинау</w:t>
      </w:r>
      <w:r w:rsidR="00604243">
        <w:rPr>
          <w:sz w:val="28"/>
          <w:szCs w:val="28"/>
          <w:lang w:val="kk-KZ"/>
        </w:rPr>
        <w:t>;</w:t>
      </w:r>
      <w:r w:rsidRPr="00022DE8">
        <w:rPr>
          <w:sz w:val="28"/>
          <w:szCs w:val="28"/>
          <w:lang w:val="kk-KZ"/>
        </w:rPr>
        <w:t xml:space="preserve"> EDA</w:t>
      </w:r>
      <w:r>
        <w:rPr>
          <w:sz w:val="28"/>
          <w:szCs w:val="28"/>
          <w:lang w:val="kk-KZ"/>
        </w:rPr>
        <w:t>-</w:t>
      </w:r>
      <w:r w:rsidRPr="00022DE8">
        <w:rPr>
          <w:sz w:val="28"/>
          <w:szCs w:val="28"/>
          <w:lang w:val="kk-KZ"/>
        </w:rPr>
        <w:t>талдауы</w:t>
      </w:r>
      <w:r w:rsidR="00604243">
        <w:rPr>
          <w:sz w:val="28"/>
          <w:szCs w:val="28"/>
          <w:lang w:val="kk-KZ"/>
        </w:rPr>
        <w:t>;</w:t>
      </w:r>
      <w:r w:rsidRPr="00022DE8">
        <w:rPr>
          <w:sz w:val="28"/>
          <w:szCs w:val="28"/>
          <w:lang w:val="kk-KZ"/>
        </w:rPr>
        <w:t xml:space="preserve"> болжау жүйесін әзірлеу үшін деректерді алдын ала өңдеу.</w:t>
      </w:r>
    </w:p>
    <w:p w14:paraId="487A4D45" w14:textId="77777777" w:rsidR="009718BB" w:rsidRPr="003D50D1" w:rsidRDefault="00095309" w:rsidP="006F58F3">
      <w:pPr>
        <w:widowControl w:val="0"/>
        <w:ind w:firstLine="709"/>
        <w:jc w:val="both"/>
        <w:rPr>
          <w:sz w:val="28"/>
          <w:szCs w:val="28"/>
          <w:lang w:val="kk-KZ"/>
        </w:rPr>
      </w:pPr>
      <w:r w:rsidRPr="00095309">
        <w:rPr>
          <w:sz w:val="28"/>
          <w:szCs w:val="28"/>
          <w:lang w:val="kk-KZ"/>
        </w:rPr>
        <w:t xml:space="preserve">Бұл зерттеудің </w:t>
      </w:r>
      <w:r w:rsidRPr="00095309">
        <w:rPr>
          <w:b/>
          <w:bCs/>
          <w:sz w:val="28"/>
          <w:szCs w:val="28"/>
          <w:lang w:val="kk-KZ"/>
        </w:rPr>
        <w:t>ғылыми жаңалығы</w:t>
      </w:r>
      <w:r w:rsidRPr="00095309">
        <w:rPr>
          <w:sz w:val="28"/>
          <w:szCs w:val="28"/>
          <w:lang w:val="kk-KZ"/>
        </w:rPr>
        <w:t xml:space="preserve"> </w:t>
      </w:r>
      <w:r w:rsidR="009718BB" w:rsidRPr="64858EC0">
        <w:rPr>
          <w:sz w:val="28"/>
          <w:szCs w:val="28"/>
          <w:lang w:val="kk-KZ"/>
        </w:rPr>
        <w:t>ауылшаруашылық өндірісін тиімдірек ұйымдастыруға ықпал ететін жаздық бидайдың өнімділігін болжаудың нейрокомпьютерлік жүйесін құру</w:t>
      </w:r>
      <w:r w:rsidR="009718BB">
        <w:rPr>
          <w:sz w:val="28"/>
          <w:szCs w:val="28"/>
          <w:lang w:val="kk-KZ"/>
        </w:rPr>
        <w:t xml:space="preserve"> кезінде </w:t>
      </w:r>
      <w:r w:rsidR="009718BB" w:rsidRPr="64858EC0">
        <w:rPr>
          <w:sz w:val="28"/>
          <w:szCs w:val="28"/>
          <w:lang w:val="kk-KZ"/>
        </w:rPr>
        <w:t>нейрондық желі моделін</w:t>
      </w:r>
      <w:r w:rsidR="009718BB">
        <w:rPr>
          <w:sz w:val="28"/>
          <w:szCs w:val="28"/>
          <w:lang w:val="kk-KZ"/>
        </w:rPr>
        <w:t xml:space="preserve"> және </w:t>
      </w:r>
      <w:r w:rsidR="009718BB" w:rsidRPr="4DEFC798">
        <w:rPr>
          <w:sz w:val="28"/>
          <w:szCs w:val="28"/>
          <w:lang w:val="kk-KZ"/>
        </w:rPr>
        <w:t>максималды өнімділікке қол жеткізу үшін фосфордың оңтайлы деңгейін анықтау әдістемесін</w:t>
      </w:r>
      <w:r w:rsidR="009718BB" w:rsidRPr="64858EC0">
        <w:rPr>
          <w:sz w:val="28"/>
          <w:szCs w:val="28"/>
          <w:lang w:val="kk-KZ"/>
        </w:rPr>
        <w:t xml:space="preserve"> </w:t>
      </w:r>
      <w:r w:rsidR="009718BB">
        <w:rPr>
          <w:sz w:val="28"/>
          <w:szCs w:val="28"/>
          <w:lang w:val="kk-KZ"/>
        </w:rPr>
        <w:t>әзірлеу</w:t>
      </w:r>
      <w:r w:rsidR="009718BB" w:rsidRPr="64858EC0">
        <w:rPr>
          <w:sz w:val="28"/>
          <w:szCs w:val="28"/>
          <w:lang w:val="kk-KZ"/>
        </w:rPr>
        <w:t xml:space="preserve"> болып табылады.</w:t>
      </w:r>
    </w:p>
    <w:p w14:paraId="79A42FD0" w14:textId="77777777" w:rsidR="006B7587" w:rsidRPr="003D50D1" w:rsidRDefault="00095309" w:rsidP="006F58F3">
      <w:pPr>
        <w:widowControl w:val="0"/>
        <w:ind w:firstLine="709"/>
        <w:jc w:val="both"/>
        <w:rPr>
          <w:sz w:val="28"/>
          <w:szCs w:val="28"/>
          <w:lang w:val="kk-KZ"/>
        </w:rPr>
      </w:pPr>
      <w:r w:rsidRPr="00095309">
        <w:rPr>
          <w:b/>
          <w:bCs/>
          <w:sz w:val="28"/>
          <w:szCs w:val="28"/>
          <w:lang w:val="kk-KZ"/>
        </w:rPr>
        <w:t>Теориялық маңыздылығы</w:t>
      </w:r>
      <w:r w:rsidRPr="00095309">
        <w:rPr>
          <w:sz w:val="28"/>
          <w:szCs w:val="28"/>
          <w:lang w:val="kk-KZ"/>
        </w:rPr>
        <w:t xml:space="preserve"> </w:t>
      </w:r>
      <w:r w:rsidR="006B7587" w:rsidRPr="00095309">
        <w:rPr>
          <w:sz w:val="28"/>
          <w:szCs w:val="28"/>
          <w:lang w:val="kk-KZ"/>
        </w:rPr>
        <w:t xml:space="preserve">болжауға байланысты зерттеулерде </w:t>
      </w:r>
      <w:r w:rsidR="006B7587">
        <w:rPr>
          <w:sz w:val="28"/>
          <w:szCs w:val="28"/>
          <w:lang w:val="kk-KZ"/>
        </w:rPr>
        <w:t>әзірленген</w:t>
      </w:r>
      <w:r w:rsidR="006B7587" w:rsidRPr="00095309">
        <w:rPr>
          <w:sz w:val="28"/>
          <w:szCs w:val="28"/>
          <w:lang w:val="kk-KZ"/>
        </w:rPr>
        <w:t xml:space="preserve"> нейрондық желі моделін</w:t>
      </w:r>
      <w:r w:rsidR="006B7587">
        <w:rPr>
          <w:sz w:val="28"/>
          <w:szCs w:val="28"/>
          <w:lang w:val="kk-KZ"/>
        </w:rPr>
        <w:t xml:space="preserve"> әзірлеу концепциясының, сонымен бірге </w:t>
      </w:r>
      <w:r w:rsidR="006B7587" w:rsidRPr="4DEFC798">
        <w:rPr>
          <w:sz w:val="28"/>
          <w:szCs w:val="28"/>
          <w:lang w:val="kk-KZ"/>
        </w:rPr>
        <w:t>максималды өнімділікке қол жеткізу үшін фосфордың оңтайлы деңгейін анықтау әдістемесі</w:t>
      </w:r>
      <w:r w:rsidR="006B7587">
        <w:rPr>
          <w:sz w:val="28"/>
          <w:szCs w:val="28"/>
          <w:lang w:val="kk-KZ"/>
        </w:rPr>
        <w:t>н қол</w:t>
      </w:r>
      <w:r w:rsidR="006B7587" w:rsidRPr="00095309">
        <w:rPr>
          <w:sz w:val="28"/>
          <w:szCs w:val="28"/>
          <w:lang w:val="kk-KZ"/>
        </w:rPr>
        <w:t>данылуында жатыр.</w:t>
      </w:r>
    </w:p>
    <w:p w14:paraId="1631A649" w14:textId="4F3C102F" w:rsidR="005167F3" w:rsidRDefault="00BD0F1A" w:rsidP="005167F3">
      <w:pPr>
        <w:widowControl w:val="0"/>
        <w:ind w:firstLine="709"/>
        <w:jc w:val="both"/>
        <w:rPr>
          <w:sz w:val="28"/>
          <w:szCs w:val="28"/>
          <w:lang w:val="kk-KZ"/>
        </w:rPr>
      </w:pPr>
      <w:r w:rsidRPr="08AB7E86">
        <w:rPr>
          <w:b/>
          <w:bCs/>
          <w:sz w:val="28"/>
          <w:szCs w:val="28"/>
          <w:lang w:val="kk-KZ"/>
        </w:rPr>
        <w:t>Практикалық</w:t>
      </w:r>
      <w:r w:rsidR="00095309" w:rsidRPr="08AB7E86">
        <w:rPr>
          <w:b/>
          <w:bCs/>
          <w:sz w:val="28"/>
          <w:szCs w:val="28"/>
          <w:lang w:val="kk-KZ"/>
        </w:rPr>
        <w:t xml:space="preserve"> маңыздылығы</w:t>
      </w:r>
      <w:r w:rsidR="00095309" w:rsidRPr="08AB7E86">
        <w:rPr>
          <w:sz w:val="28"/>
          <w:szCs w:val="28"/>
          <w:lang w:val="kk-KZ"/>
        </w:rPr>
        <w:t xml:space="preserve"> </w:t>
      </w:r>
      <w:r w:rsidR="005167F3" w:rsidRPr="08AB7E86">
        <w:rPr>
          <w:sz w:val="28"/>
          <w:szCs w:val="28"/>
          <w:lang w:val="kk-KZ"/>
        </w:rPr>
        <w:t>максималды өнімділікке қол жеткізу үшін фосфордың оңтайлы деңгейін анықтау әдістемесінің</w:t>
      </w:r>
      <w:r w:rsidR="001A7354" w:rsidRPr="08AB7E86">
        <w:rPr>
          <w:sz w:val="28"/>
          <w:szCs w:val="28"/>
          <w:lang w:val="kk-KZ"/>
        </w:rPr>
        <w:t xml:space="preserve">, </w:t>
      </w:r>
      <w:r w:rsidR="005167F3" w:rsidRPr="08AB7E86">
        <w:rPr>
          <w:sz w:val="28"/>
          <w:szCs w:val="28"/>
          <w:lang w:val="kk-KZ"/>
        </w:rPr>
        <w:t>нейрондық желі моделінің негізінде әзірленген егуді тиімді ұйымдастыруға мүмкіндік беретін жаздық бидайдың өнімділігіне фосфордың әсерін болжаудың нейрокомпьютерлік жүйесін агроөнеркәсіптік саласында қолданылуында жатыр.</w:t>
      </w:r>
    </w:p>
    <w:p w14:paraId="2621D0F9" w14:textId="09C4FC0A" w:rsidR="001A3904" w:rsidRPr="001A3904" w:rsidRDefault="001A3904" w:rsidP="006F58F3">
      <w:pPr>
        <w:widowControl w:val="0"/>
        <w:ind w:firstLine="709"/>
        <w:jc w:val="both"/>
        <w:rPr>
          <w:sz w:val="28"/>
          <w:szCs w:val="28"/>
          <w:lang w:val="kk-KZ"/>
        </w:rPr>
      </w:pPr>
      <w:r w:rsidRPr="001A3904">
        <w:rPr>
          <w:sz w:val="28"/>
          <w:szCs w:val="28"/>
          <w:lang w:val="kk-KZ"/>
        </w:rPr>
        <w:t xml:space="preserve">Бұл мәселенің </w:t>
      </w:r>
      <w:r w:rsidRPr="001A3904">
        <w:rPr>
          <w:b/>
          <w:bCs/>
          <w:sz w:val="28"/>
          <w:szCs w:val="28"/>
          <w:lang w:val="kk-KZ"/>
        </w:rPr>
        <w:t>уақ</w:t>
      </w:r>
      <w:r>
        <w:rPr>
          <w:b/>
          <w:bCs/>
          <w:sz w:val="28"/>
          <w:szCs w:val="28"/>
          <w:lang w:val="kk-KZ"/>
        </w:rPr>
        <w:t>ы</w:t>
      </w:r>
      <w:r w:rsidRPr="001A3904">
        <w:rPr>
          <w:b/>
          <w:bCs/>
          <w:sz w:val="28"/>
          <w:szCs w:val="28"/>
          <w:lang w:val="kk-KZ"/>
        </w:rPr>
        <w:t>тылы</w:t>
      </w:r>
      <w:r>
        <w:rPr>
          <w:b/>
          <w:bCs/>
          <w:sz w:val="28"/>
          <w:szCs w:val="28"/>
          <w:lang w:val="kk-KZ"/>
        </w:rPr>
        <w:t>лы</w:t>
      </w:r>
      <w:r w:rsidRPr="001A3904">
        <w:rPr>
          <w:b/>
          <w:bCs/>
          <w:sz w:val="28"/>
          <w:szCs w:val="28"/>
          <w:lang w:val="kk-KZ"/>
        </w:rPr>
        <w:t>ғы</w:t>
      </w:r>
      <w:r w:rsidRPr="001A3904">
        <w:rPr>
          <w:sz w:val="28"/>
          <w:szCs w:val="28"/>
          <w:lang w:val="kk-KZ"/>
        </w:rPr>
        <w:t xml:space="preserve"> билік құрылымдары тарапынан </w:t>
      </w:r>
      <w:r>
        <w:rPr>
          <w:sz w:val="28"/>
          <w:szCs w:val="28"/>
          <w:lang w:val="kk-KZ"/>
        </w:rPr>
        <w:t>а</w:t>
      </w:r>
      <w:r w:rsidRPr="001A3904">
        <w:rPr>
          <w:sz w:val="28"/>
          <w:szCs w:val="28"/>
          <w:lang w:val="kk-KZ"/>
        </w:rPr>
        <w:t>гроөнеркәсіптік кешен проблемаларына көбірек көңіл бөлу</w:t>
      </w:r>
      <w:r>
        <w:rPr>
          <w:sz w:val="28"/>
          <w:szCs w:val="28"/>
          <w:lang w:val="kk-KZ"/>
        </w:rPr>
        <w:t>і</w:t>
      </w:r>
      <w:r w:rsidRPr="001A3904">
        <w:rPr>
          <w:sz w:val="28"/>
          <w:szCs w:val="28"/>
          <w:lang w:val="kk-KZ"/>
        </w:rPr>
        <w:t xml:space="preserve">мен расталады. Қазақстан Республикасының Президенті Қасым-Жомарт Тоқаев </w:t>
      </w:r>
      <w:r w:rsidR="004A6CCD" w:rsidRPr="001A3904">
        <w:rPr>
          <w:sz w:val="28"/>
          <w:szCs w:val="28"/>
          <w:lang w:val="kk-KZ"/>
        </w:rPr>
        <w:t>202</w:t>
      </w:r>
      <w:r w:rsidR="004A6CCD">
        <w:rPr>
          <w:sz w:val="28"/>
          <w:szCs w:val="28"/>
          <w:lang w:val="kk-KZ"/>
        </w:rPr>
        <w:t>3</w:t>
      </w:r>
      <w:r w:rsidR="004A6CCD" w:rsidRPr="001A3904">
        <w:rPr>
          <w:sz w:val="28"/>
          <w:szCs w:val="28"/>
          <w:lang w:val="kk-KZ"/>
        </w:rPr>
        <w:t xml:space="preserve"> жылғы 1</w:t>
      </w:r>
      <w:r w:rsidR="004A6CCD">
        <w:rPr>
          <w:sz w:val="28"/>
          <w:szCs w:val="28"/>
          <w:lang w:val="kk-KZ"/>
        </w:rPr>
        <w:t> </w:t>
      </w:r>
      <w:r w:rsidR="004A6CCD" w:rsidRPr="001A3904">
        <w:rPr>
          <w:sz w:val="28"/>
          <w:szCs w:val="28"/>
          <w:lang w:val="kk-KZ"/>
        </w:rPr>
        <w:t xml:space="preserve">қыркүйектегі Қазақстан халқына Жолдауында </w:t>
      </w:r>
      <w:r w:rsidR="004A6CCD">
        <w:rPr>
          <w:sz w:val="28"/>
          <w:szCs w:val="28"/>
          <w:lang w:val="kk-KZ"/>
        </w:rPr>
        <w:t xml:space="preserve">Қазақстанның </w:t>
      </w:r>
      <w:r w:rsidR="000246C2" w:rsidRPr="000246C2">
        <w:rPr>
          <w:sz w:val="28"/>
          <w:szCs w:val="28"/>
          <w:lang w:val="kk-KZ"/>
        </w:rPr>
        <w:t>Еуразия құрлығындағы басты аграрлық орталықтың біріне айналу</w:t>
      </w:r>
      <w:r w:rsidR="004A6CCD">
        <w:rPr>
          <w:sz w:val="28"/>
          <w:szCs w:val="28"/>
          <w:lang w:val="kk-KZ"/>
        </w:rPr>
        <w:t xml:space="preserve"> мақсатын атап өтті</w:t>
      </w:r>
      <w:r w:rsidR="009710E3" w:rsidRPr="009710E3">
        <w:rPr>
          <w:sz w:val="28"/>
          <w:szCs w:val="28"/>
          <w:lang w:val="kk-KZ"/>
        </w:rPr>
        <w:t> </w:t>
      </w:r>
      <w:r w:rsidR="00681EB3" w:rsidRPr="001A3904">
        <w:rPr>
          <w:sz w:val="28"/>
          <w:szCs w:val="28"/>
          <w:lang w:val="kk-KZ"/>
        </w:rPr>
        <w:t>[</w:t>
      </w:r>
      <w:r w:rsidR="003D506B" w:rsidRPr="003D506B">
        <w:rPr>
          <w:sz w:val="28"/>
          <w:szCs w:val="28"/>
          <w:lang w:val="kk-KZ"/>
        </w:rPr>
        <w:t>18</w:t>
      </w:r>
      <w:r w:rsidR="00681EB3" w:rsidRPr="001A3904">
        <w:rPr>
          <w:sz w:val="28"/>
          <w:szCs w:val="28"/>
          <w:lang w:val="kk-KZ"/>
        </w:rPr>
        <w:t>]</w:t>
      </w:r>
      <w:r w:rsidRPr="001A3904">
        <w:rPr>
          <w:sz w:val="28"/>
          <w:szCs w:val="28"/>
          <w:lang w:val="kk-KZ"/>
        </w:rPr>
        <w:t>.</w:t>
      </w:r>
      <w:r w:rsidR="00681EB3">
        <w:rPr>
          <w:sz w:val="28"/>
          <w:szCs w:val="28"/>
          <w:lang w:val="kk-KZ"/>
        </w:rPr>
        <w:t xml:space="preserve"> </w:t>
      </w:r>
      <w:r w:rsidR="000A4F75">
        <w:rPr>
          <w:sz w:val="28"/>
          <w:szCs w:val="28"/>
          <w:lang w:val="kk-KZ"/>
        </w:rPr>
        <w:t xml:space="preserve">Агроөнеркәсіптік салада инновациялық шешімдерді қолдану </w:t>
      </w:r>
      <w:r w:rsidR="00763DCA">
        <w:rPr>
          <w:sz w:val="28"/>
          <w:szCs w:val="28"/>
          <w:lang w:val="kk-KZ"/>
        </w:rPr>
        <w:t>агроғылымды дамытуда үлкен үлес қосады</w:t>
      </w:r>
      <w:r w:rsidRPr="001A3904">
        <w:rPr>
          <w:sz w:val="28"/>
          <w:szCs w:val="28"/>
          <w:lang w:val="kk-KZ"/>
        </w:rPr>
        <w:t>.</w:t>
      </w:r>
    </w:p>
    <w:p w14:paraId="37F35921" w14:textId="571F1E01" w:rsidR="001A3904" w:rsidRDefault="001A3904" w:rsidP="006F58F3">
      <w:pPr>
        <w:widowControl w:val="0"/>
        <w:ind w:firstLine="709"/>
        <w:jc w:val="both"/>
        <w:rPr>
          <w:sz w:val="28"/>
          <w:szCs w:val="28"/>
          <w:lang w:val="kk-KZ"/>
        </w:rPr>
      </w:pPr>
      <w:r w:rsidRPr="001A3904">
        <w:rPr>
          <w:b/>
          <w:bCs/>
          <w:sz w:val="28"/>
          <w:szCs w:val="28"/>
          <w:lang w:val="kk-KZ"/>
        </w:rPr>
        <w:t>Әлеуметтік маңыздылығы</w:t>
      </w:r>
      <w:r w:rsidRPr="001A3904">
        <w:rPr>
          <w:sz w:val="28"/>
          <w:szCs w:val="28"/>
          <w:lang w:val="kk-KZ"/>
        </w:rPr>
        <w:t>. Бұл диссертация</w:t>
      </w:r>
      <w:r w:rsidR="00173971">
        <w:rPr>
          <w:sz w:val="28"/>
          <w:szCs w:val="28"/>
          <w:lang w:val="kk-KZ"/>
        </w:rPr>
        <w:t xml:space="preserve">ның </w:t>
      </w:r>
      <w:r w:rsidR="003A577F">
        <w:rPr>
          <w:sz w:val="28"/>
          <w:szCs w:val="28"/>
          <w:lang w:val="kk-KZ"/>
        </w:rPr>
        <w:t>зерттеу нәтижелерін</w:t>
      </w:r>
      <w:r w:rsidRPr="001A3904">
        <w:rPr>
          <w:sz w:val="28"/>
          <w:szCs w:val="28"/>
          <w:lang w:val="kk-KZ"/>
        </w:rPr>
        <w:t xml:space="preserve"> агрономдар мен </w:t>
      </w:r>
      <w:r>
        <w:rPr>
          <w:sz w:val="28"/>
          <w:szCs w:val="28"/>
          <w:lang w:val="kk-KZ"/>
        </w:rPr>
        <w:t>а</w:t>
      </w:r>
      <w:r w:rsidRPr="001A3904">
        <w:rPr>
          <w:sz w:val="28"/>
          <w:szCs w:val="28"/>
          <w:lang w:val="kk-KZ"/>
        </w:rPr>
        <w:t xml:space="preserve">гроөнеркәсіптік кешендегі мүдделі тұлғалар </w:t>
      </w:r>
      <w:r w:rsidR="003A577F" w:rsidRPr="00095309">
        <w:rPr>
          <w:sz w:val="28"/>
          <w:szCs w:val="28"/>
          <w:lang w:val="kk-KZ"/>
        </w:rPr>
        <w:t>максималды өнімділікке қол жеткізу үшін фосфордың оңтайлы деңгейін анықтау әдістемесінің</w:t>
      </w:r>
      <w:r w:rsidR="002817A3">
        <w:rPr>
          <w:sz w:val="28"/>
          <w:szCs w:val="28"/>
          <w:lang w:val="kk-KZ"/>
        </w:rPr>
        <w:t xml:space="preserve">, </w:t>
      </w:r>
      <w:r w:rsidR="003A577F" w:rsidRPr="00095309">
        <w:rPr>
          <w:sz w:val="28"/>
          <w:szCs w:val="28"/>
          <w:lang w:val="kk-KZ"/>
        </w:rPr>
        <w:t xml:space="preserve">нейрожелі моделінің </w:t>
      </w:r>
      <w:r w:rsidR="002817A3">
        <w:rPr>
          <w:sz w:val="28"/>
          <w:szCs w:val="28"/>
          <w:lang w:val="kk-KZ"/>
        </w:rPr>
        <w:t>негізінде</w:t>
      </w:r>
      <w:r w:rsidR="003A577F" w:rsidRPr="00095309">
        <w:rPr>
          <w:sz w:val="28"/>
          <w:szCs w:val="28"/>
          <w:lang w:val="kk-KZ"/>
        </w:rPr>
        <w:t xml:space="preserve"> әзірленген егуді тиімді ұйымдастыруға мүмкіндік беретін жаздық бидайдың өнімділігіне фосфордың әсерін болжа</w:t>
      </w:r>
      <w:r w:rsidR="00AC4172">
        <w:rPr>
          <w:sz w:val="28"/>
          <w:szCs w:val="28"/>
          <w:lang w:val="kk-KZ"/>
        </w:rPr>
        <w:t>йт</w:t>
      </w:r>
      <w:r w:rsidR="003A577F" w:rsidRPr="00095309">
        <w:rPr>
          <w:sz w:val="28"/>
          <w:szCs w:val="28"/>
          <w:lang w:val="kk-KZ"/>
        </w:rPr>
        <w:t>ы</w:t>
      </w:r>
      <w:r w:rsidR="00AC4172">
        <w:rPr>
          <w:sz w:val="28"/>
          <w:szCs w:val="28"/>
          <w:lang w:val="kk-KZ"/>
        </w:rPr>
        <w:t>н</w:t>
      </w:r>
      <w:r w:rsidR="003A577F" w:rsidRPr="00095309">
        <w:rPr>
          <w:sz w:val="28"/>
          <w:szCs w:val="28"/>
          <w:lang w:val="kk-KZ"/>
        </w:rPr>
        <w:t xml:space="preserve"> нейрокомпьютерлік жүйе</w:t>
      </w:r>
      <w:r w:rsidR="003A577F">
        <w:rPr>
          <w:sz w:val="28"/>
          <w:szCs w:val="28"/>
          <w:lang w:val="kk-KZ"/>
        </w:rPr>
        <w:t>н</w:t>
      </w:r>
      <w:r w:rsidR="00AC4172">
        <w:rPr>
          <w:sz w:val="28"/>
          <w:szCs w:val="28"/>
          <w:lang w:val="kk-KZ"/>
        </w:rPr>
        <w:t>і</w:t>
      </w:r>
      <w:r w:rsidR="003A577F" w:rsidRPr="00095309">
        <w:rPr>
          <w:sz w:val="28"/>
          <w:szCs w:val="28"/>
          <w:lang w:val="kk-KZ"/>
        </w:rPr>
        <w:t xml:space="preserve"> </w:t>
      </w:r>
      <w:r w:rsidRPr="001A3904">
        <w:rPr>
          <w:sz w:val="28"/>
          <w:szCs w:val="28"/>
          <w:lang w:val="kk-KZ"/>
        </w:rPr>
        <w:t>пайдала</w:t>
      </w:r>
      <w:r w:rsidR="008E3BAA">
        <w:rPr>
          <w:sz w:val="28"/>
          <w:szCs w:val="28"/>
          <w:lang w:val="kk-KZ"/>
        </w:rPr>
        <w:t xml:space="preserve">ну </w:t>
      </w:r>
      <w:r w:rsidR="00AC4172">
        <w:rPr>
          <w:sz w:val="28"/>
          <w:szCs w:val="28"/>
          <w:lang w:val="kk-KZ"/>
        </w:rPr>
        <w:t>арқылы</w:t>
      </w:r>
      <w:r w:rsidR="008E3BAA">
        <w:rPr>
          <w:sz w:val="28"/>
          <w:szCs w:val="28"/>
          <w:lang w:val="kk-KZ"/>
        </w:rPr>
        <w:t xml:space="preserve"> </w:t>
      </w:r>
      <w:r w:rsidR="00C3071D">
        <w:rPr>
          <w:sz w:val="28"/>
          <w:szCs w:val="28"/>
          <w:lang w:val="kk-KZ"/>
        </w:rPr>
        <w:t>өз жұмыстарын тиімді ұйымдастыра алады</w:t>
      </w:r>
      <w:r w:rsidR="003A577F">
        <w:rPr>
          <w:sz w:val="28"/>
          <w:szCs w:val="28"/>
          <w:lang w:val="kk-KZ"/>
        </w:rPr>
        <w:t>.</w:t>
      </w:r>
    </w:p>
    <w:p w14:paraId="406CE916" w14:textId="021CC4CC" w:rsidR="001A3904" w:rsidRPr="001A3904" w:rsidRDefault="001A3904" w:rsidP="006F58F3">
      <w:pPr>
        <w:widowControl w:val="0"/>
        <w:ind w:firstLine="709"/>
        <w:jc w:val="both"/>
        <w:rPr>
          <w:b/>
          <w:bCs/>
          <w:sz w:val="28"/>
          <w:szCs w:val="28"/>
          <w:lang w:val="kk-KZ"/>
        </w:rPr>
      </w:pPr>
      <w:r w:rsidRPr="001A3904">
        <w:rPr>
          <w:b/>
          <w:bCs/>
          <w:sz w:val="28"/>
          <w:szCs w:val="28"/>
          <w:lang w:val="kk-KZ"/>
        </w:rPr>
        <w:t>Қорғауға шығарылатын ережелер</w:t>
      </w:r>
      <w:r>
        <w:rPr>
          <w:b/>
          <w:bCs/>
          <w:sz w:val="28"/>
          <w:szCs w:val="28"/>
          <w:lang w:val="kk-KZ"/>
        </w:rPr>
        <w:t>:</w:t>
      </w:r>
    </w:p>
    <w:p w14:paraId="2D36D8C5" w14:textId="79535FBE" w:rsidR="001A3904" w:rsidRPr="001A3904" w:rsidRDefault="00E76100" w:rsidP="006F58F3">
      <w:pPr>
        <w:widowControl w:val="0"/>
        <w:ind w:firstLine="709"/>
        <w:jc w:val="both"/>
        <w:rPr>
          <w:sz w:val="28"/>
          <w:szCs w:val="28"/>
          <w:lang w:val="kk-KZ"/>
        </w:rPr>
      </w:pPr>
      <w:r>
        <w:rPr>
          <w:sz w:val="28"/>
          <w:szCs w:val="28"/>
          <w:lang w:val="kk-KZ"/>
        </w:rPr>
        <w:t xml:space="preserve">‒ </w:t>
      </w:r>
      <w:r w:rsidR="001A3904" w:rsidRPr="001A3904">
        <w:rPr>
          <w:sz w:val="28"/>
          <w:szCs w:val="28"/>
          <w:lang w:val="kk-KZ"/>
        </w:rPr>
        <w:t>жаздық бидай өнімділігіне фосфордың әсерін болжауға арналған нейрондық желі моделі;</w:t>
      </w:r>
    </w:p>
    <w:p w14:paraId="2C26C6FF" w14:textId="686DF986" w:rsidR="001A3904" w:rsidRPr="001A3904" w:rsidRDefault="00E76100" w:rsidP="006F58F3">
      <w:pPr>
        <w:widowControl w:val="0"/>
        <w:ind w:firstLine="709"/>
        <w:jc w:val="both"/>
        <w:rPr>
          <w:sz w:val="28"/>
          <w:szCs w:val="28"/>
          <w:lang w:val="kk-KZ"/>
        </w:rPr>
      </w:pPr>
      <w:r>
        <w:rPr>
          <w:sz w:val="28"/>
          <w:szCs w:val="28"/>
          <w:lang w:val="kk-KZ"/>
        </w:rPr>
        <w:t xml:space="preserve">‒ </w:t>
      </w:r>
      <w:r w:rsidR="001A3904" w:rsidRPr="001A3904">
        <w:rPr>
          <w:sz w:val="28"/>
          <w:szCs w:val="28"/>
          <w:lang w:val="kk-KZ"/>
        </w:rPr>
        <w:t>максималды өнімділікке жету үшін фосфордың оңтайлы деңгейін анықтау әдіс</w:t>
      </w:r>
      <w:r w:rsidR="007706C5">
        <w:rPr>
          <w:sz w:val="28"/>
          <w:szCs w:val="28"/>
          <w:lang w:val="kk-KZ"/>
        </w:rPr>
        <w:t>темес</w:t>
      </w:r>
      <w:r w:rsidR="001A3904" w:rsidRPr="001A3904">
        <w:rPr>
          <w:sz w:val="28"/>
          <w:szCs w:val="28"/>
          <w:lang w:val="kk-KZ"/>
        </w:rPr>
        <w:t>і.</w:t>
      </w:r>
    </w:p>
    <w:p w14:paraId="66ACFEC6" w14:textId="02CABEA3" w:rsidR="001A3904" w:rsidRPr="001A3904" w:rsidRDefault="001A3904" w:rsidP="006F58F3">
      <w:pPr>
        <w:widowControl w:val="0"/>
        <w:ind w:firstLine="709"/>
        <w:jc w:val="both"/>
        <w:rPr>
          <w:sz w:val="28"/>
          <w:szCs w:val="28"/>
          <w:lang w:val="kk-KZ"/>
        </w:rPr>
      </w:pPr>
      <w:r w:rsidRPr="007706C5">
        <w:rPr>
          <w:b/>
          <w:bCs/>
          <w:sz w:val="28"/>
          <w:szCs w:val="28"/>
          <w:lang w:val="kk-KZ"/>
        </w:rPr>
        <w:t>Жұмысты апробациялау</w:t>
      </w:r>
      <w:r w:rsidRPr="001A3904">
        <w:rPr>
          <w:sz w:val="28"/>
          <w:szCs w:val="28"/>
          <w:lang w:val="kk-KZ"/>
        </w:rPr>
        <w:t xml:space="preserve">. Негізгі </w:t>
      </w:r>
      <w:r w:rsidR="007706C5">
        <w:rPr>
          <w:sz w:val="28"/>
          <w:szCs w:val="28"/>
          <w:lang w:val="kk-KZ"/>
        </w:rPr>
        <w:t>ж</w:t>
      </w:r>
      <w:r w:rsidRPr="001A3904">
        <w:rPr>
          <w:sz w:val="28"/>
          <w:szCs w:val="28"/>
          <w:lang w:val="kk-KZ"/>
        </w:rPr>
        <w:t>арияланымдар халықаралық ғылыми конференцияларда баяндалды, ғылыми журналдарда жарияланды, әзірленген электрондық өнімдер авторлық құқықпен қорғалатын объектілерге құқықтардың мемлекеттік тізілімінде тіркелді</w:t>
      </w:r>
      <w:r w:rsidR="007706C5">
        <w:rPr>
          <w:sz w:val="28"/>
          <w:szCs w:val="28"/>
          <w:lang w:val="kk-KZ"/>
        </w:rPr>
        <w:t>.</w:t>
      </w:r>
    </w:p>
    <w:p w14:paraId="15B6DF7A" w14:textId="2E558F56" w:rsidR="001A3904" w:rsidRPr="001A3904" w:rsidRDefault="001A3904" w:rsidP="006F58F3">
      <w:pPr>
        <w:widowControl w:val="0"/>
        <w:ind w:firstLine="709"/>
        <w:jc w:val="both"/>
        <w:rPr>
          <w:sz w:val="28"/>
          <w:szCs w:val="28"/>
          <w:lang w:val="kk-KZ"/>
        </w:rPr>
      </w:pPr>
      <w:r w:rsidRPr="001A3904">
        <w:rPr>
          <w:sz w:val="28"/>
          <w:szCs w:val="28"/>
          <w:lang w:val="kk-KZ"/>
        </w:rPr>
        <w:t xml:space="preserve">Диссертацияның нәтижелері 12 жұмыста жарияланды. Оның ішінде ҚР </w:t>
      </w:r>
      <w:r w:rsidR="007706C5">
        <w:rPr>
          <w:sz w:val="28"/>
          <w:szCs w:val="28"/>
          <w:lang w:val="kk-KZ"/>
        </w:rPr>
        <w:t>ҒЖБМ</w:t>
      </w:r>
      <w:r w:rsidRPr="001A3904">
        <w:rPr>
          <w:sz w:val="28"/>
          <w:szCs w:val="28"/>
          <w:lang w:val="kk-KZ"/>
        </w:rPr>
        <w:t xml:space="preserve"> ғылым </w:t>
      </w:r>
      <w:r w:rsidR="007706C5" w:rsidRPr="001A3904">
        <w:rPr>
          <w:sz w:val="28"/>
          <w:szCs w:val="28"/>
          <w:lang w:val="kk-KZ"/>
        </w:rPr>
        <w:t>және</w:t>
      </w:r>
      <w:r w:rsidR="007706C5">
        <w:rPr>
          <w:sz w:val="28"/>
          <w:szCs w:val="28"/>
          <w:lang w:val="kk-KZ"/>
        </w:rPr>
        <w:t xml:space="preserve"> жоғары</w:t>
      </w:r>
      <w:r w:rsidR="007706C5" w:rsidRPr="001A3904">
        <w:rPr>
          <w:sz w:val="28"/>
          <w:szCs w:val="28"/>
          <w:lang w:val="kk-KZ"/>
        </w:rPr>
        <w:t xml:space="preserve"> білім </w:t>
      </w:r>
      <w:r w:rsidRPr="001A3904">
        <w:rPr>
          <w:sz w:val="28"/>
          <w:szCs w:val="28"/>
          <w:lang w:val="kk-KZ"/>
        </w:rPr>
        <w:t>саласындағы</w:t>
      </w:r>
      <w:r w:rsidR="007706C5">
        <w:rPr>
          <w:sz w:val="28"/>
          <w:szCs w:val="28"/>
          <w:lang w:val="kk-KZ"/>
        </w:rPr>
        <w:t xml:space="preserve"> сапаны қамтамасыз ету</w:t>
      </w:r>
      <w:r w:rsidRPr="001A3904">
        <w:rPr>
          <w:sz w:val="28"/>
          <w:szCs w:val="28"/>
          <w:lang w:val="kk-KZ"/>
        </w:rPr>
        <w:t xml:space="preserve"> комитеті ұсынған журналдардағы 4 мақала, Scopus дерекқорына енген халықаралық ғылыми басылымдардағы 2 мақала, халықаралық</w:t>
      </w:r>
      <w:r w:rsidR="008D368F">
        <w:rPr>
          <w:sz w:val="28"/>
          <w:szCs w:val="28"/>
          <w:lang w:val="kk-KZ"/>
        </w:rPr>
        <w:t xml:space="preserve"> және</w:t>
      </w:r>
      <w:r w:rsidR="00B91494">
        <w:rPr>
          <w:sz w:val="28"/>
          <w:szCs w:val="28"/>
          <w:lang w:val="kk-KZ"/>
        </w:rPr>
        <w:t xml:space="preserve"> </w:t>
      </w:r>
      <w:r w:rsidRPr="001A3904">
        <w:rPr>
          <w:sz w:val="28"/>
          <w:szCs w:val="28"/>
          <w:lang w:val="kk-KZ"/>
        </w:rPr>
        <w:t>республикалық конференциялар материалдарындағы 4 жұмыс, Авторлық құқық туралы 2</w:t>
      </w:r>
      <w:r w:rsidR="001E081D">
        <w:rPr>
          <w:sz w:val="28"/>
          <w:szCs w:val="28"/>
          <w:lang w:val="kk-KZ"/>
        </w:rPr>
        <w:t> </w:t>
      </w:r>
      <w:r w:rsidRPr="001A3904">
        <w:rPr>
          <w:sz w:val="28"/>
          <w:szCs w:val="28"/>
          <w:lang w:val="kk-KZ"/>
        </w:rPr>
        <w:t>куәлік</w:t>
      </w:r>
      <w:r w:rsidR="000A2F6C">
        <w:rPr>
          <w:sz w:val="28"/>
          <w:szCs w:val="28"/>
          <w:lang w:val="kk-KZ"/>
        </w:rPr>
        <w:t xml:space="preserve"> (Қосымша А)</w:t>
      </w:r>
      <w:r w:rsidRPr="001A3904">
        <w:rPr>
          <w:sz w:val="28"/>
          <w:szCs w:val="28"/>
          <w:lang w:val="kk-KZ"/>
        </w:rPr>
        <w:t>.</w:t>
      </w:r>
    </w:p>
    <w:p w14:paraId="23C2334F" w14:textId="524665DA" w:rsidR="00A62AFD" w:rsidRDefault="001A3904" w:rsidP="006F58F3">
      <w:pPr>
        <w:widowControl w:val="0"/>
        <w:ind w:firstLine="709"/>
        <w:jc w:val="both"/>
        <w:rPr>
          <w:sz w:val="28"/>
          <w:szCs w:val="28"/>
          <w:lang w:val="kk-KZ"/>
        </w:rPr>
      </w:pPr>
      <w:r w:rsidRPr="000A2F6C">
        <w:rPr>
          <w:b/>
          <w:sz w:val="28"/>
          <w:szCs w:val="28"/>
          <w:lang w:val="kk-KZ"/>
        </w:rPr>
        <w:t>Диссертациялық жұмыстың көлемі мен құрылымы</w:t>
      </w:r>
      <w:r w:rsidRPr="001A3904">
        <w:rPr>
          <w:sz w:val="28"/>
          <w:szCs w:val="28"/>
          <w:lang w:val="kk-KZ"/>
        </w:rPr>
        <w:t xml:space="preserve">. Диссертация кіріспеден, үш бөлімнен, қорытындыдан, пайдаланылған әдебиеттер тізімінен және қосымшалардан тұрады. Диссертациялық жұмыс көлемі </w:t>
      </w:r>
      <w:r w:rsidR="00220D6D">
        <w:rPr>
          <w:sz w:val="28"/>
          <w:szCs w:val="28"/>
          <w:lang w:val="kk-KZ"/>
        </w:rPr>
        <w:t>9</w:t>
      </w:r>
      <w:r w:rsidR="0092217F">
        <w:rPr>
          <w:sz w:val="28"/>
          <w:szCs w:val="28"/>
          <w:lang w:val="kk-KZ"/>
        </w:rPr>
        <w:t>5</w:t>
      </w:r>
      <w:r w:rsidR="00220D6D">
        <w:rPr>
          <w:sz w:val="28"/>
          <w:szCs w:val="28"/>
          <w:lang w:val="kk-KZ"/>
        </w:rPr>
        <w:t> </w:t>
      </w:r>
      <w:r w:rsidRPr="001A3904">
        <w:rPr>
          <w:sz w:val="28"/>
          <w:szCs w:val="28"/>
          <w:lang w:val="kk-KZ"/>
        </w:rPr>
        <w:t>бетті құрайды (31 сурет және 12 кесте).</w:t>
      </w:r>
    </w:p>
    <w:p w14:paraId="7DFF91BB" w14:textId="0FADEB9D" w:rsidR="00505D7C" w:rsidRDefault="00A62AFD" w:rsidP="006F58F3">
      <w:pPr>
        <w:widowControl w:val="0"/>
        <w:ind w:firstLine="709"/>
        <w:jc w:val="both"/>
        <w:rPr>
          <w:sz w:val="28"/>
          <w:szCs w:val="28"/>
          <w:lang w:val="kk-KZ"/>
        </w:rPr>
      </w:pPr>
      <w:r>
        <w:rPr>
          <w:sz w:val="28"/>
          <w:szCs w:val="28"/>
          <w:lang w:val="kk-KZ"/>
        </w:rPr>
        <w:t>Автор ауыл шаруашылығы ғылымдарының докторы</w:t>
      </w:r>
      <w:r w:rsidRPr="00C60F92">
        <w:rPr>
          <w:sz w:val="28"/>
          <w:szCs w:val="28"/>
          <w:lang w:val="kk-KZ"/>
        </w:rPr>
        <w:t xml:space="preserve">, </w:t>
      </w:r>
      <w:r w:rsidRPr="00A63615">
        <w:rPr>
          <w:sz w:val="28"/>
          <w:szCs w:val="28"/>
          <w:lang w:val="kk-KZ"/>
        </w:rPr>
        <w:t>ҚЖМ ҰҒА</w:t>
      </w:r>
      <w:r>
        <w:rPr>
          <w:sz w:val="28"/>
          <w:szCs w:val="28"/>
          <w:lang w:val="kk-KZ"/>
        </w:rPr>
        <w:t xml:space="preserve"> академигі, С.</w:t>
      </w:r>
      <w:r w:rsidR="00266A15">
        <w:rPr>
          <w:sz w:val="28"/>
          <w:szCs w:val="28"/>
          <w:lang w:val="kk-KZ"/>
        </w:rPr>
        <w:t> </w:t>
      </w:r>
      <w:r>
        <w:rPr>
          <w:sz w:val="28"/>
          <w:szCs w:val="28"/>
          <w:lang w:val="kk-KZ"/>
        </w:rPr>
        <w:t>Сейфуллин ат</w:t>
      </w:r>
      <w:r w:rsidR="00007D63">
        <w:rPr>
          <w:sz w:val="28"/>
          <w:szCs w:val="28"/>
          <w:lang w:val="kk-KZ"/>
        </w:rPr>
        <w:t>ындағы</w:t>
      </w:r>
      <w:r>
        <w:rPr>
          <w:sz w:val="28"/>
          <w:szCs w:val="28"/>
          <w:lang w:val="kk-KZ"/>
        </w:rPr>
        <w:t xml:space="preserve"> Қазақ агротехникалық зерттеу университетінің </w:t>
      </w:r>
      <w:r w:rsidRPr="00C60F92">
        <w:rPr>
          <w:sz w:val="28"/>
          <w:szCs w:val="28"/>
          <w:lang w:val="kk-KZ"/>
        </w:rPr>
        <w:t>профессор</w:t>
      </w:r>
      <w:r>
        <w:rPr>
          <w:sz w:val="28"/>
          <w:szCs w:val="28"/>
          <w:lang w:val="kk-KZ"/>
        </w:rPr>
        <w:t>ы В.</w:t>
      </w:r>
      <w:r w:rsidR="00007D63">
        <w:rPr>
          <w:sz w:val="28"/>
          <w:szCs w:val="28"/>
          <w:lang w:val="kk-KZ"/>
        </w:rPr>
        <w:t> </w:t>
      </w:r>
      <w:r>
        <w:rPr>
          <w:sz w:val="28"/>
          <w:szCs w:val="28"/>
          <w:lang w:val="kk-KZ"/>
        </w:rPr>
        <w:t>Г</w:t>
      </w:r>
      <w:r w:rsidR="00654098">
        <w:rPr>
          <w:sz w:val="28"/>
          <w:szCs w:val="28"/>
          <w:lang w:val="kk-KZ"/>
        </w:rPr>
        <w:t>.</w:t>
      </w:r>
      <w:r w:rsidR="00007D63">
        <w:rPr>
          <w:sz w:val="28"/>
          <w:szCs w:val="28"/>
          <w:lang w:val="kk-KZ"/>
        </w:rPr>
        <w:t> </w:t>
      </w:r>
      <w:r>
        <w:rPr>
          <w:sz w:val="28"/>
          <w:szCs w:val="28"/>
          <w:lang w:val="kk-KZ"/>
        </w:rPr>
        <w:t xml:space="preserve">Черненокқа </w:t>
      </w:r>
      <w:r w:rsidR="005B4957">
        <w:rPr>
          <w:sz w:val="28"/>
          <w:szCs w:val="28"/>
          <w:lang w:val="kk-KZ"/>
        </w:rPr>
        <w:t xml:space="preserve">құнды кеңестері үшін </w:t>
      </w:r>
      <w:r>
        <w:rPr>
          <w:sz w:val="28"/>
          <w:szCs w:val="28"/>
          <w:lang w:val="kk-KZ"/>
        </w:rPr>
        <w:t xml:space="preserve">алғыс білдіреді. </w:t>
      </w:r>
      <w:r w:rsidR="00505D7C">
        <w:rPr>
          <w:sz w:val="28"/>
          <w:szCs w:val="28"/>
          <w:lang w:val="kk-KZ"/>
        </w:rPr>
        <w:br w:type="page"/>
      </w:r>
    </w:p>
    <w:p w14:paraId="2CCC91F5" w14:textId="40C76765" w:rsidR="0088202E" w:rsidRDefault="001C78E3" w:rsidP="006F58F3">
      <w:pPr>
        <w:widowControl w:val="0"/>
        <w:ind w:firstLine="709"/>
        <w:jc w:val="both"/>
        <w:rPr>
          <w:b/>
          <w:bCs/>
          <w:sz w:val="28"/>
          <w:szCs w:val="28"/>
          <w:lang w:val="kk-KZ"/>
        </w:rPr>
      </w:pPr>
      <w:r w:rsidRPr="002D32F0">
        <w:rPr>
          <w:b/>
          <w:bCs/>
          <w:sz w:val="28"/>
          <w:szCs w:val="28"/>
          <w:lang w:val="kk-KZ"/>
        </w:rPr>
        <w:t>1</w:t>
      </w:r>
      <w:r w:rsidR="002D32F0">
        <w:rPr>
          <w:b/>
          <w:bCs/>
          <w:sz w:val="28"/>
          <w:szCs w:val="28"/>
          <w:lang w:val="kk-KZ"/>
        </w:rPr>
        <w:t> </w:t>
      </w:r>
      <w:r w:rsidR="00FA6CAF" w:rsidRPr="002D32F0">
        <w:rPr>
          <w:b/>
          <w:bCs/>
          <w:sz w:val="28"/>
          <w:szCs w:val="28"/>
          <w:lang w:val="kk-KZ"/>
        </w:rPr>
        <w:t>БОЛЖАУДА НЕЙРОНДЫҚ ЖЕЛІЛЕРДІ ҚОЛДАНУДЫҢ ТЕОРИЯЛЫҚ АСПЕКТІЛЕРІ</w:t>
      </w:r>
    </w:p>
    <w:p w14:paraId="56F11812" w14:textId="77777777" w:rsidR="002D32F0" w:rsidRDefault="002D32F0" w:rsidP="006F58F3">
      <w:pPr>
        <w:widowControl w:val="0"/>
        <w:ind w:firstLine="709"/>
        <w:jc w:val="both"/>
        <w:rPr>
          <w:b/>
          <w:bCs/>
          <w:sz w:val="28"/>
          <w:szCs w:val="28"/>
          <w:lang w:val="kk-KZ"/>
        </w:rPr>
      </w:pPr>
    </w:p>
    <w:p w14:paraId="7F4C802C" w14:textId="60DA011D" w:rsidR="001B39DF" w:rsidRPr="00B014F0" w:rsidRDefault="002D32F0" w:rsidP="006F58F3">
      <w:pPr>
        <w:widowControl w:val="0"/>
        <w:ind w:firstLine="709"/>
        <w:jc w:val="both"/>
        <w:rPr>
          <w:b/>
          <w:bCs/>
          <w:sz w:val="28"/>
          <w:szCs w:val="28"/>
          <w:lang w:val="kk-KZ"/>
        </w:rPr>
      </w:pPr>
      <w:r>
        <w:rPr>
          <w:b/>
          <w:bCs/>
          <w:sz w:val="28"/>
          <w:szCs w:val="28"/>
          <w:lang w:val="kk-KZ"/>
        </w:rPr>
        <w:t xml:space="preserve">1.1 </w:t>
      </w:r>
      <w:r w:rsidRPr="002D32F0">
        <w:rPr>
          <w:b/>
          <w:bCs/>
          <w:sz w:val="28"/>
          <w:szCs w:val="28"/>
          <w:lang w:val="kk-KZ"/>
        </w:rPr>
        <w:t>Ауыл шаруашылығында жасанды интеллектті қолдану</w:t>
      </w:r>
    </w:p>
    <w:p w14:paraId="58E01F10" w14:textId="0536F311" w:rsidR="002D32F0" w:rsidRPr="002D32F0" w:rsidRDefault="00DA38A4" w:rsidP="006F58F3">
      <w:pPr>
        <w:ind w:firstLine="709"/>
        <w:jc w:val="both"/>
        <w:rPr>
          <w:sz w:val="28"/>
          <w:szCs w:val="28"/>
          <w:lang w:val="kk-KZ"/>
        </w:rPr>
      </w:pPr>
      <w:r>
        <w:rPr>
          <w:sz w:val="28"/>
          <w:szCs w:val="28"/>
          <w:lang w:val="kk-KZ"/>
        </w:rPr>
        <w:t>Ауыл шаруашлығы өнімдер</w:t>
      </w:r>
      <w:r w:rsidR="006A784F">
        <w:rPr>
          <w:sz w:val="28"/>
          <w:szCs w:val="28"/>
          <w:lang w:val="kk-KZ"/>
        </w:rPr>
        <w:t>і</w:t>
      </w:r>
      <w:r>
        <w:rPr>
          <w:sz w:val="28"/>
          <w:szCs w:val="28"/>
          <w:lang w:val="kk-KZ"/>
        </w:rPr>
        <w:t xml:space="preserve">не деген сұраныс жылдан жылға артып келеді, себебі дүние жүзі бойынша халық саны өсіп келеді </w:t>
      </w:r>
      <w:r w:rsidR="002D32F0" w:rsidRPr="002D32F0">
        <w:rPr>
          <w:sz w:val="28"/>
          <w:szCs w:val="28"/>
          <w:lang w:val="kk-KZ"/>
        </w:rPr>
        <w:t>[</w:t>
      </w:r>
      <w:r w:rsidR="003D506B" w:rsidRPr="003D506B">
        <w:rPr>
          <w:sz w:val="28"/>
          <w:szCs w:val="28"/>
          <w:lang w:val="kk-KZ"/>
        </w:rPr>
        <w:t>19</w:t>
      </w:r>
      <w:r w:rsidR="002D32F0" w:rsidRPr="002D32F0">
        <w:rPr>
          <w:sz w:val="28"/>
          <w:szCs w:val="28"/>
          <w:lang w:val="kk-KZ"/>
        </w:rPr>
        <w:t xml:space="preserve">]. </w:t>
      </w:r>
      <w:r>
        <w:rPr>
          <w:sz w:val="28"/>
          <w:szCs w:val="28"/>
          <w:lang w:val="kk-KZ"/>
        </w:rPr>
        <w:t xml:space="preserve">Осыған байланысты өткен жылдармен салыстырғанда </w:t>
      </w:r>
      <w:r w:rsidR="002D32F0" w:rsidRPr="002D32F0">
        <w:rPr>
          <w:sz w:val="28"/>
          <w:szCs w:val="28"/>
          <w:lang w:val="kk-KZ"/>
        </w:rPr>
        <w:t xml:space="preserve">ауыл шаруашылығы өнімдерін </w:t>
      </w:r>
      <w:r>
        <w:rPr>
          <w:sz w:val="28"/>
          <w:szCs w:val="28"/>
          <w:lang w:val="kk-KZ"/>
        </w:rPr>
        <w:t xml:space="preserve">көбірек </w:t>
      </w:r>
      <w:r w:rsidR="002D32F0" w:rsidRPr="002D32F0">
        <w:rPr>
          <w:sz w:val="28"/>
          <w:szCs w:val="28"/>
          <w:lang w:val="kk-KZ"/>
        </w:rPr>
        <w:t xml:space="preserve">өндіру қажет. </w:t>
      </w:r>
      <w:r w:rsidR="00905D7B">
        <w:rPr>
          <w:sz w:val="28"/>
          <w:szCs w:val="28"/>
          <w:lang w:val="kk-KZ"/>
        </w:rPr>
        <w:t xml:space="preserve">Осы </w:t>
      </w:r>
      <w:r w:rsidR="002D32F0" w:rsidRPr="002D32F0">
        <w:rPr>
          <w:sz w:val="28"/>
          <w:szCs w:val="28"/>
          <w:lang w:val="kk-KZ"/>
        </w:rPr>
        <w:t xml:space="preserve">мақсатқа жету үшін </w:t>
      </w:r>
      <w:r w:rsidR="00905D7B">
        <w:rPr>
          <w:sz w:val="28"/>
          <w:szCs w:val="28"/>
          <w:lang w:val="kk-KZ"/>
        </w:rPr>
        <w:t>бұл</w:t>
      </w:r>
      <w:r w:rsidR="002D32F0" w:rsidRPr="002D32F0">
        <w:rPr>
          <w:sz w:val="28"/>
          <w:szCs w:val="28"/>
          <w:lang w:val="kk-KZ"/>
        </w:rPr>
        <w:t xml:space="preserve"> мәселе</w:t>
      </w:r>
      <w:r w:rsidR="00905D7B">
        <w:rPr>
          <w:sz w:val="28"/>
          <w:szCs w:val="28"/>
          <w:lang w:val="kk-KZ"/>
        </w:rPr>
        <w:t>ні шешудің</w:t>
      </w:r>
      <w:r w:rsidR="002D32F0" w:rsidRPr="002D32F0">
        <w:rPr>
          <w:sz w:val="28"/>
          <w:szCs w:val="28"/>
          <w:lang w:val="kk-KZ"/>
        </w:rPr>
        <w:t xml:space="preserve"> тәсілдерін </w:t>
      </w:r>
      <w:r w:rsidR="00905D7B">
        <w:rPr>
          <w:sz w:val="28"/>
          <w:szCs w:val="28"/>
          <w:lang w:val="kk-KZ"/>
        </w:rPr>
        <w:t>табу</w:t>
      </w:r>
      <w:r w:rsidR="002D32F0" w:rsidRPr="002D32F0">
        <w:rPr>
          <w:sz w:val="28"/>
          <w:szCs w:val="28"/>
          <w:lang w:val="kk-KZ"/>
        </w:rPr>
        <w:t xml:space="preserve"> </w:t>
      </w:r>
      <w:r w:rsidR="00905D7B">
        <w:rPr>
          <w:sz w:val="28"/>
          <w:szCs w:val="28"/>
          <w:lang w:val="kk-KZ"/>
        </w:rPr>
        <w:t>керек</w:t>
      </w:r>
      <w:r w:rsidR="002D32F0" w:rsidRPr="002D32F0">
        <w:rPr>
          <w:sz w:val="28"/>
          <w:szCs w:val="28"/>
          <w:lang w:val="kk-KZ"/>
        </w:rPr>
        <w:t xml:space="preserve">. </w:t>
      </w:r>
    </w:p>
    <w:p w14:paraId="5F8C9BB9" w14:textId="69510557" w:rsidR="002D32F0" w:rsidRDefault="00905D7B" w:rsidP="006F58F3">
      <w:pPr>
        <w:ind w:firstLine="709"/>
        <w:jc w:val="both"/>
        <w:rPr>
          <w:sz w:val="28"/>
          <w:szCs w:val="28"/>
          <w:lang w:val="kk-KZ"/>
        </w:rPr>
      </w:pPr>
      <w:r>
        <w:rPr>
          <w:sz w:val="28"/>
          <w:szCs w:val="28"/>
          <w:lang w:val="kk-KZ"/>
        </w:rPr>
        <w:t xml:space="preserve">Негізінде, ауыл </w:t>
      </w:r>
      <w:r w:rsidR="002D32F0" w:rsidRPr="002D32F0">
        <w:rPr>
          <w:sz w:val="28"/>
          <w:szCs w:val="28"/>
          <w:lang w:val="kk-KZ"/>
        </w:rPr>
        <w:t>шаруашылығы с</w:t>
      </w:r>
      <w:r>
        <w:rPr>
          <w:sz w:val="28"/>
          <w:szCs w:val="28"/>
          <w:lang w:val="kk-KZ"/>
        </w:rPr>
        <w:t xml:space="preserve">аласында цифрландыру бойынша жұмыстар аса көп жүзеге асырылып жатқан жоқтығына қарамастан, </w:t>
      </w:r>
      <w:r w:rsidR="002D32F0" w:rsidRPr="002D32F0">
        <w:rPr>
          <w:sz w:val="28"/>
          <w:szCs w:val="28"/>
          <w:lang w:val="kk-KZ"/>
        </w:rPr>
        <w:t>технологиялар мен цифрлық инновациялар</w:t>
      </w:r>
      <w:r>
        <w:rPr>
          <w:sz w:val="28"/>
          <w:szCs w:val="28"/>
          <w:lang w:val="kk-KZ"/>
        </w:rPr>
        <w:t xml:space="preserve"> соңғы жылдары кеңінен пайдалана басталды</w:t>
      </w:r>
      <w:r w:rsidR="002D32F0" w:rsidRPr="002D32F0">
        <w:rPr>
          <w:sz w:val="28"/>
          <w:szCs w:val="28"/>
          <w:lang w:val="kk-KZ"/>
        </w:rPr>
        <w:t xml:space="preserve">. </w:t>
      </w:r>
      <w:r w:rsidR="000D3D46">
        <w:rPr>
          <w:sz w:val="28"/>
          <w:szCs w:val="28"/>
          <w:lang w:val="kk-KZ"/>
        </w:rPr>
        <w:t xml:space="preserve">Дүние жүзі адамдардың </w:t>
      </w:r>
      <w:r w:rsidR="002D32F0" w:rsidRPr="002D32F0">
        <w:rPr>
          <w:sz w:val="28"/>
          <w:szCs w:val="28"/>
          <w:lang w:val="kk-KZ"/>
        </w:rPr>
        <w:t xml:space="preserve">күнделікті </w:t>
      </w:r>
      <w:r w:rsidR="000D3D46">
        <w:rPr>
          <w:sz w:val="28"/>
          <w:szCs w:val="28"/>
          <w:lang w:val="kk-KZ"/>
        </w:rPr>
        <w:t>өмірлерінде</w:t>
      </w:r>
      <w:r w:rsidR="002D32F0" w:rsidRPr="002D32F0">
        <w:rPr>
          <w:sz w:val="28"/>
          <w:szCs w:val="28"/>
          <w:lang w:val="kk-KZ"/>
        </w:rPr>
        <w:t xml:space="preserve"> жасанды интеллектті (</w:t>
      </w:r>
      <w:r w:rsidR="002D32F0">
        <w:rPr>
          <w:sz w:val="28"/>
          <w:szCs w:val="28"/>
          <w:lang w:val="kk-KZ"/>
        </w:rPr>
        <w:t>ЖИ</w:t>
      </w:r>
      <w:r w:rsidR="002D32F0" w:rsidRPr="002D32F0">
        <w:rPr>
          <w:sz w:val="28"/>
          <w:szCs w:val="28"/>
          <w:lang w:val="kk-KZ"/>
        </w:rPr>
        <w:t xml:space="preserve">) </w:t>
      </w:r>
      <w:r w:rsidR="000D3D46">
        <w:rPr>
          <w:sz w:val="28"/>
          <w:szCs w:val="28"/>
          <w:lang w:val="kk-KZ"/>
        </w:rPr>
        <w:t xml:space="preserve">қолданудың </w:t>
      </w:r>
      <w:r w:rsidR="002D32F0" w:rsidRPr="002D32F0">
        <w:rPr>
          <w:sz w:val="28"/>
          <w:szCs w:val="28"/>
          <w:lang w:val="kk-KZ"/>
        </w:rPr>
        <w:t xml:space="preserve">маңыздылығының артуы </w:t>
      </w:r>
      <w:r w:rsidR="000D3D46">
        <w:rPr>
          <w:sz w:val="28"/>
          <w:szCs w:val="28"/>
          <w:lang w:val="kk-KZ"/>
        </w:rPr>
        <w:t>жан-жақтағы түрлі мәселерге әсер ету және шешу мүмкіндіктеріне алып келеді</w:t>
      </w:r>
      <w:r w:rsidR="009710E3" w:rsidRPr="009710E3">
        <w:rPr>
          <w:sz w:val="28"/>
          <w:szCs w:val="28"/>
          <w:lang w:val="kk-KZ"/>
        </w:rPr>
        <w:t xml:space="preserve"> </w:t>
      </w:r>
      <w:r w:rsidR="009710E3" w:rsidRPr="002D32F0">
        <w:rPr>
          <w:sz w:val="28"/>
          <w:szCs w:val="28"/>
          <w:lang w:val="kk-KZ"/>
        </w:rPr>
        <w:t>[</w:t>
      </w:r>
      <w:r w:rsidR="003D506B" w:rsidRPr="003D506B">
        <w:rPr>
          <w:sz w:val="28"/>
          <w:szCs w:val="28"/>
          <w:lang w:val="kk-KZ"/>
        </w:rPr>
        <w:t>20</w:t>
      </w:r>
      <w:r w:rsidR="009710E3" w:rsidRPr="00DA2120">
        <w:rPr>
          <w:sz w:val="28"/>
          <w:szCs w:val="28"/>
          <w:lang w:val="kk-KZ"/>
        </w:rPr>
        <w:t>]</w:t>
      </w:r>
      <w:r w:rsidR="002D32F0" w:rsidRPr="002D32F0">
        <w:rPr>
          <w:sz w:val="28"/>
          <w:szCs w:val="28"/>
          <w:lang w:val="kk-KZ"/>
        </w:rPr>
        <w:t>.</w:t>
      </w:r>
      <w:r w:rsidR="002D32F0">
        <w:rPr>
          <w:sz w:val="28"/>
          <w:szCs w:val="28"/>
          <w:lang w:val="kk-KZ"/>
        </w:rPr>
        <w:t xml:space="preserve"> </w:t>
      </w:r>
      <w:r w:rsidR="00567F5B" w:rsidRPr="002D32F0">
        <w:rPr>
          <w:sz w:val="28"/>
          <w:szCs w:val="28"/>
          <w:lang w:val="kk-KZ"/>
        </w:rPr>
        <w:t xml:space="preserve">Машиналық оқытудың әртүрлі әдістерін, терең оқытуды және нейрондық желілерді қолдану арқылы </w:t>
      </w:r>
      <w:r w:rsidR="00567F5B">
        <w:rPr>
          <w:sz w:val="28"/>
          <w:szCs w:val="28"/>
          <w:lang w:val="kk-KZ"/>
        </w:rPr>
        <w:t>а</w:t>
      </w:r>
      <w:r w:rsidR="00567F5B" w:rsidRPr="002D32F0">
        <w:rPr>
          <w:sz w:val="28"/>
          <w:szCs w:val="28"/>
          <w:lang w:val="kk-KZ"/>
        </w:rPr>
        <w:t xml:space="preserve">дамдардың </w:t>
      </w:r>
      <w:r w:rsidR="00567F5B">
        <w:rPr>
          <w:sz w:val="28"/>
          <w:szCs w:val="28"/>
          <w:lang w:val="kk-KZ"/>
        </w:rPr>
        <w:t xml:space="preserve">күнделікті </w:t>
      </w:r>
      <w:r w:rsidR="002D32F0" w:rsidRPr="002D32F0">
        <w:rPr>
          <w:sz w:val="28"/>
          <w:szCs w:val="28"/>
          <w:lang w:val="kk-KZ"/>
        </w:rPr>
        <w:t>өмір</w:t>
      </w:r>
      <w:r w:rsidR="00567F5B">
        <w:rPr>
          <w:sz w:val="28"/>
          <w:szCs w:val="28"/>
          <w:lang w:val="kk-KZ"/>
        </w:rPr>
        <w:t xml:space="preserve"> сүру салтын</w:t>
      </w:r>
      <w:r w:rsidR="002D32F0" w:rsidRPr="002D32F0">
        <w:rPr>
          <w:sz w:val="28"/>
          <w:szCs w:val="28"/>
          <w:lang w:val="kk-KZ"/>
        </w:rPr>
        <w:t xml:space="preserve"> жеңілдету, </w:t>
      </w:r>
      <w:r w:rsidR="00567F5B">
        <w:rPr>
          <w:sz w:val="28"/>
          <w:szCs w:val="28"/>
          <w:lang w:val="kk-KZ"/>
        </w:rPr>
        <w:t>олардың</w:t>
      </w:r>
      <w:r w:rsidR="002D32F0" w:rsidRPr="002D32F0">
        <w:rPr>
          <w:sz w:val="28"/>
          <w:szCs w:val="28"/>
          <w:lang w:val="kk-KZ"/>
        </w:rPr>
        <w:t xml:space="preserve"> қызмет</w:t>
      </w:r>
      <w:r w:rsidR="00567F5B">
        <w:rPr>
          <w:sz w:val="28"/>
          <w:szCs w:val="28"/>
          <w:lang w:val="kk-KZ"/>
        </w:rPr>
        <w:t xml:space="preserve"> ету</w:t>
      </w:r>
      <w:r w:rsidR="002D32F0" w:rsidRPr="002D32F0">
        <w:rPr>
          <w:sz w:val="28"/>
          <w:szCs w:val="28"/>
          <w:lang w:val="kk-KZ"/>
        </w:rPr>
        <w:t>інің тиімділігін арттыру</w:t>
      </w:r>
      <w:r w:rsidR="009710E3" w:rsidRPr="009710E3">
        <w:rPr>
          <w:sz w:val="28"/>
          <w:szCs w:val="28"/>
          <w:lang w:val="kk-KZ"/>
        </w:rPr>
        <w:t xml:space="preserve"> </w:t>
      </w:r>
      <w:r w:rsidR="00567F5B">
        <w:rPr>
          <w:sz w:val="28"/>
          <w:szCs w:val="28"/>
          <w:lang w:val="kk-KZ"/>
        </w:rPr>
        <w:t>ж</w:t>
      </w:r>
      <w:r w:rsidR="00567F5B" w:rsidRPr="002D32F0">
        <w:rPr>
          <w:sz w:val="28"/>
          <w:szCs w:val="28"/>
          <w:lang w:val="kk-KZ"/>
        </w:rPr>
        <w:t>асанды интеллекттің негізгі мақсаты</w:t>
      </w:r>
      <w:r w:rsidR="00567F5B">
        <w:rPr>
          <w:sz w:val="28"/>
          <w:szCs w:val="28"/>
          <w:lang w:val="kk-KZ"/>
        </w:rPr>
        <w:t xml:space="preserve"> болып табылады</w:t>
      </w:r>
      <w:r w:rsidR="00E76100">
        <w:rPr>
          <w:sz w:val="28"/>
          <w:szCs w:val="28"/>
          <w:lang w:val="kk-KZ"/>
        </w:rPr>
        <w:t> </w:t>
      </w:r>
      <w:r w:rsidR="00DA2120" w:rsidRPr="00DA2120">
        <w:rPr>
          <w:sz w:val="28"/>
          <w:szCs w:val="28"/>
          <w:lang w:val="kk-KZ"/>
        </w:rPr>
        <w:t>[</w:t>
      </w:r>
      <w:r w:rsidR="003D506B" w:rsidRPr="003D506B">
        <w:rPr>
          <w:sz w:val="28"/>
          <w:szCs w:val="28"/>
          <w:lang w:val="kk-KZ"/>
        </w:rPr>
        <w:t>21</w:t>
      </w:r>
      <w:r w:rsidR="002D32F0" w:rsidRPr="002D32F0">
        <w:rPr>
          <w:sz w:val="28"/>
          <w:szCs w:val="28"/>
          <w:lang w:val="kk-KZ"/>
        </w:rPr>
        <w:t>].</w:t>
      </w:r>
    </w:p>
    <w:p w14:paraId="339E08AE" w14:textId="78EC99C6" w:rsidR="006E5B1F" w:rsidRPr="006E5B1F" w:rsidRDefault="006E5B1F" w:rsidP="006F58F3">
      <w:pPr>
        <w:ind w:firstLine="709"/>
        <w:jc w:val="both"/>
        <w:rPr>
          <w:sz w:val="28"/>
          <w:szCs w:val="28"/>
          <w:lang w:val="kk-KZ"/>
        </w:rPr>
      </w:pPr>
      <w:r w:rsidRPr="006E5B1F">
        <w:rPr>
          <w:sz w:val="28"/>
          <w:szCs w:val="28"/>
          <w:lang w:val="kk-KZ"/>
        </w:rPr>
        <w:t xml:space="preserve">Осылайша, </w:t>
      </w:r>
      <w:r>
        <w:rPr>
          <w:sz w:val="28"/>
          <w:szCs w:val="28"/>
          <w:lang w:val="kk-KZ"/>
        </w:rPr>
        <w:t>ЖИ</w:t>
      </w:r>
      <w:r w:rsidRPr="006E5B1F">
        <w:rPr>
          <w:sz w:val="28"/>
          <w:szCs w:val="28"/>
          <w:lang w:val="kk-KZ"/>
        </w:rPr>
        <w:t xml:space="preserve"> Ауыл шаруашылығын дамытудың перспективалы саласын білдіреді және оны пайдалану қазіргі заманғы ауылшаруашылық жүйесін өзгерте бастады. Ауыл шаруашылығында </w:t>
      </w:r>
      <w:r>
        <w:rPr>
          <w:sz w:val="28"/>
          <w:szCs w:val="28"/>
          <w:lang w:val="kk-KZ"/>
        </w:rPr>
        <w:t>ЖИ</w:t>
      </w:r>
      <w:r w:rsidRPr="006E5B1F">
        <w:rPr>
          <w:sz w:val="28"/>
          <w:szCs w:val="28"/>
          <w:lang w:val="kk-KZ"/>
        </w:rPr>
        <w:t xml:space="preserve"> қолдану нақты міндеттер мен қолдану салаларына байланысты бірнеше топқа бөлінуі мүмкін (1-сурет):</w:t>
      </w:r>
    </w:p>
    <w:p w14:paraId="50BFBCB3" w14:textId="083A62F1" w:rsidR="006E5B1F" w:rsidRPr="006E5B1F" w:rsidRDefault="006E5B1F" w:rsidP="006F58F3">
      <w:pPr>
        <w:ind w:firstLine="709"/>
        <w:jc w:val="both"/>
        <w:rPr>
          <w:sz w:val="28"/>
          <w:szCs w:val="28"/>
          <w:lang w:val="kk-KZ"/>
        </w:rPr>
      </w:pPr>
      <w:r w:rsidRPr="006E5B1F">
        <w:rPr>
          <w:sz w:val="28"/>
          <w:szCs w:val="28"/>
          <w:lang w:val="kk-KZ"/>
        </w:rPr>
        <w:t>1.</w:t>
      </w:r>
      <w:r w:rsidR="00E76100">
        <w:rPr>
          <w:sz w:val="28"/>
          <w:szCs w:val="28"/>
          <w:lang w:val="kk-KZ"/>
        </w:rPr>
        <w:t xml:space="preserve"> </w:t>
      </w:r>
      <w:r w:rsidRPr="006E5B1F">
        <w:rPr>
          <w:sz w:val="28"/>
          <w:szCs w:val="28"/>
          <w:lang w:val="kk-KZ"/>
        </w:rPr>
        <w:t>Өндіріс</w:t>
      </w:r>
      <w:r w:rsidR="00952E6C">
        <w:rPr>
          <w:sz w:val="28"/>
          <w:szCs w:val="28"/>
          <w:lang w:val="kk-KZ"/>
        </w:rPr>
        <w:t xml:space="preserve">тегі түрлі қызметтерді </w:t>
      </w:r>
      <w:r w:rsidRPr="006E5B1F">
        <w:rPr>
          <w:sz w:val="28"/>
          <w:szCs w:val="28"/>
          <w:lang w:val="kk-KZ"/>
        </w:rPr>
        <w:t>басқару:</w:t>
      </w:r>
    </w:p>
    <w:p w14:paraId="66B6EF6C" w14:textId="6B45724A" w:rsidR="006E5B1F" w:rsidRPr="006E5B1F" w:rsidRDefault="00E76100" w:rsidP="00E76100">
      <w:pPr>
        <w:ind w:firstLine="851"/>
        <w:jc w:val="both"/>
        <w:rPr>
          <w:sz w:val="28"/>
          <w:szCs w:val="28"/>
          <w:lang w:val="kk-KZ"/>
        </w:rPr>
      </w:pPr>
      <w:r>
        <w:rPr>
          <w:sz w:val="28"/>
          <w:szCs w:val="28"/>
          <w:lang w:val="kk-KZ"/>
        </w:rPr>
        <w:t xml:space="preserve">‒ </w:t>
      </w:r>
      <w:r w:rsidR="006E5B1F" w:rsidRPr="006E5B1F">
        <w:rPr>
          <w:sz w:val="28"/>
          <w:szCs w:val="28"/>
          <w:lang w:val="kk-KZ"/>
        </w:rPr>
        <w:t>егіс</w:t>
      </w:r>
      <w:r w:rsidR="00952E6C">
        <w:rPr>
          <w:sz w:val="28"/>
          <w:szCs w:val="28"/>
          <w:lang w:val="kk-KZ"/>
        </w:rPr>
        <w:t xml:space="preserve"> алқаптарындағы ауа және жер</w:t>
      </w:r>
      <w:r w:rsidR="006E5B1F" w:rsidRPr="006E5B1F">
        <w:rPr>
          <w:sz w:val="28"/>
          <w:szCs w:val="28"/>
          <w:lang w:val="kk-KZ"/>
        </w:rPr>
        <w:t xml:space="preserve"> ылғалдылықт</w:t>
      </w:r>
      <w:r w:rsidR="00952E6C">
        <w:rPr>
          <w:sz w:val="28"/>
          <w:szCs w:val="28"/>
          <w:lang w:val="kk-KZ"/>
        </w:rPr>
        <w:t>ар</w:t>
      </w:r>
      <w:r w:rsidR="006E5B1F" w:rsidRPr="006E5B1F">
        <w:rPr>
          <w:sz w:val="28"/>
          <w:szCs w:val="28"/>
          <w:lang w:val="kk-KZ"/>
        </w:rPr>
        <w:t>ы</w:t>
      </w:r>
      <w:r w:rsidR="00952E6C">
        <w:rPr>
          <w:sz w:val="28"/>
          <w:szCs w:val="28"/>
          <w:lang w:val="kk-KZ"/>
        </w:rPr>
        <w:t>н</w:t>
      </w:r>
      <w:r w:rsidR="006E5B1F" w:rsidRPr="006E5B1F">
        <w:rPr>
          <w:sz w:val="28"/>
          <w:szCs w:val="28"/>
          <w:lang w:val="kk-KZ"/>
        </w:rPr>
        <w:t xml:space="preserve">, </w:t>
      </w:r>
      <w:r w:rsidR="00952E6C">
        <w:rPr>
          <w:sz w:val="28"/>
          <w:szCs w:val="28"/>
          <w:lang w:val="kk-KZ"/>
        </w:rPr>
        <w:t xml:space="preserve">ауа </w:t>
      </w:r>
      <w:r w:rsidR="006E5B1F" w:rsidRPr="006E5B1F">
        <w:rPr>
          <w:sz w:val="28"/>
          <w:szCs w:val="28"/>
          <w:lang w:val="kk-KZ"/>
        </w:rPr>
        <w:t>температура</w:t>
      </w:r>
      <w:r w:rsidR="00952E6C">
        <w:rPr>
          <w:sz w:val="28"/>
          <w:szCs w:val="28"/>
          <w:lang w:val="kk-KZ"/>
        </w:rPr>
        <w:t>с</w:t>
      </w:r>
      <w:r w:rsidR="006E5B1F" w:rsidRPr="006E5B1F">
        <w:rPr>
          <w:sz w:val="28"/>
          <w:szCs w:val="28"/>
          <w:lang w:val="kk-KZ"/>
        </w:rPr>
        <w:t>ы</w:t>
      </w:r>
      <w:r w:rsidR="00952E6C">
        <w:rPr>
          <w:sz w:val="28"/>
          <w:szCs w:val="28"/>
          <w:lang w:val="kk-KZ"/>
        </w:rPr>
        <w:t>н</w:t>
      </w:r>
      <w:r w:rsidR="006E5B1F" w:rsidRPr="006E5B1F">
        <w:rPr>
          <w:sz w:val="28"/>
          <w:szCs w:val="28"/>
          <w:lang w:val="kk-KZ"/>
        </w:rPr>
        <w:t xml:space="preserve"> және қоршаған орта</w:t>
      </w:r>
      <w:r w:rsidR="00952E6C">
        <w:rPr>
          <w:sz w:val="28"/>
          <w:szCs w:val="28"/>
          <w:lang w:val="kk-KZ"/>
        </w:rPr>
        <w:t>ға байланысты өзге көрсеткіштерді</w:t>
      </w:r>
      <w:r w:rsidR="006E5B1F" w:rsidRPr="006E5B1F">
        <w:rPr>
          <w:sz w:val="28"/>
          <w:szCs w:val="28"/>
          <w:lang w:val="kk-KZ"/>
        </w:rPr>
        <w:t xml:space="preserve"> бақылау және басқару;</w:t>
      </w:r>
    </w:p>
    <w:p w14:paraId="77DF98DC" w14:textId="6BDDB4E6" w:rsidR="00952E6C" w:rsidRDefault="00E76100" w:rsidP="00E76100">
      <w:pPr>
        <w:ind w:firstLine="851"/>
        <w:jc w:val="both"/>
        <w:rPr>
          <w:sz w:val="28"/>
          <w:szCs w:val="28"/>
          <w:lang w:val="kk-KZ"/>
        </w:rPr>
      </w:pPr>
      <w:r>
        <w:rPr>
          <w:sz w:val="28"/>
          <w:szCs w:val="28"/>
          <w:lang w:val="kk-KZ"/>
        </w:rPr>
        <w:t xml:space="preserve">‒ </w:t>
      </w:r>
      <w:r w:rsidR="00952E6C" w:rsidRPr="006E5B1F">
        <w:rPr>
          <w:sz w:val="28"/>
          <w:szCs w:val="28"/>
          <w:lang w:val="kk-KZ"/>
        </w:rPr>
        <w:t>су</w:t>
      </w:r>
      <w:r w:rsidR="0063161D">
        <w:rPr>
          <w:sz w:val="28"/>
          <w:szCs w:val="28"/>
          <w:lang w:val="kk-KZ"/>
        </w:rPr>
        <w:t xml:space="preserve"> ресурстары</w:t>
      </w:r>
      <w:r w:rsidR="00952E6C" w:rsidRPr="006E5B1F">
        <w:rPr>
          <w:sz w:val="28"/>
          <w:szCs w:val="28"/>
          <w:lang w:val="kk-KZ"/>
        </w:rPr>
        <w:t xml:space="preserve">, </w:t>
      </w:r>
      <w:r w:rsidR="0063161D">
        <w:rPr>
          <w:sz w:val="28"/>
          <w:szCs w:val="28"/>
          <w:lang w:val="kk-KZ"/>
        </w:rPr>
        <w:t>топырақ құнарлығын байытатын</w:t>
      </w:r>
      <w:r w:rsidR="00952E6C" w:rsidRPr="006E5B1F">
        <w:rPr>
          <w:sz w:val="28"/>
          <w:szCs w:val="28"/>
          <w:lang w:val="kk-KZ"/>
        </w:rPr>
        <w:t xml:space="preserve"> және </w:t>
      </w:r>
      <w:r w:rsidR="0063161D">
        <w:rPr>
          <w:sz w:val="28"/>
          <w:szCs w:val="28"/>
          <w:lang w:val="kk-KZ"/>
        </w:rPr>
        <w:t xml:space="preserve">зиянкестерді жоятын </w:t>
      </w:r>
      <w:r w:rsidR="00952E6C" w:rsidRPr="006E5B1F">
        <w:rPr>
          <w:sz w:val="28"/>
          <w:szCs w:val="28"/>
          <w:lang w:val="kk-KZ"/>
        </w:rPr>
        <w:t>ресурстарды оңтайландыру</w:t>
      </w:r>
      <w:r w:rsidR="00952E6C">
        <w:rPr>
          <w:sz w:val="28"/>
          <w:szCs w:val="28"/>
          <w:lang w:val="kk-KZ"/>
        </w:rPr>
        <w:t>;</w:t>
      </w:r>
    </w:p>
    <w:p w14:paraId="4E33BAF4" w14:textId="44D649E5" w:rsidR="006E5B1F" w:rsidRPr="006E5B1F" w:rsidRDefault="00E76100" w:rsidP="00E76100">
      <w:pPr>
        <w:ind w:firstLine="851"/>
        <w:jc w:val="both"/>
        <w:rPr>
          <w:sz w:val="28"/>
          <w:szCs w:val="28"/>
          <w:lang w:val="kk-KZ"/>
        </w:rPr>
      </w:pPr>
      <w:r>
        <w:rPr>
          <w:sz w:val="28"/>
          <w:szCs w:val="28"/>
          <w:lang w:val="kk-KZ"/>
        </w:rPr>
        <w:t xml:space="preserve">‒ </w:t>
      </w:r>
      <w:r w:rsidR="0063161D">
        <w:rPr>
          <w:sz w:val="28"/>
          <w:szCs w:val="28"/>
          <w:lang w:val="kk-KZ"/>
        </w:rPr>
        <w:t>меторологиялық және агрономиялық</w:t>
      </w:r>
      <w:r w:rsidR="006E5B1F" w:rsidRPr="006E5B1F">
        <w:rPr>
          <w:sz w:val="28"/>
          <w:szCs w:val="28"/>
          <w:lang w:val="kk-KZ"/>
        </w:rPr>
        <w:t xml:space="preserve"> факторларды болжау.</w:t>
      </w:r>
    </w:p>
    <w:p w14:paraId="31980E64" w14:textId="361F6123" w:rsidR="006E5B1F" w:rsidRPr="006E5B1F" w:rsidRDefault="006E5B1F" w:rsidP="006F58F3">
      <w:pPr>
        <w:ind w:firstLine="709"/>
        <w:jc w:val="both"/>
        <w:rPr>
          <w:sz w:val="28"/>
          <w:szCs w:val="28"/>
          <w:lang w:val="kk-KZ"/>
        </w:rPr>
      </w:pPr>
      <w:r w:rsidRPr="006E5B1F">
        <w:rPr>
          <w:sz w:val="28"/>
          <w:szCs w:val="28"/>
          <w:lang w:val="kk-KZ"/>
        </w:rPr>
        <w:t>2.</w:t>
      </w:r>
      <w:r>
        <w:rPr>
          <w:sz w:val="28"/>
          <w:szCs w:val="28"/>
          <w:lang w:val="kk-KZ"/>
        </w:rPr>
        <w:t> </w:t>
      </w:r>
      <w:r w:rsidR="0063161D">
        <w:rPr>
          <w:sz w:val="28"/>
          <w:szCs w:val="28"/>
          <w:lang w:val="kk-KZ"/>
        </w:rPr>
        <w:t xml:space="preserve">Агрономия саласындағы жұмыстарды </w:t>
      </w:r>
      <w:r w:rsidRPr="006E5B1F">
        <w:rPr>
          <w:sz w:val="28"/>
          <w:szCs w:val="28"/>
          <w:lang w:val="kk-KZ"/>
        </w:rPr>
        <w:t>робот</w:t>
      </w:r>
      <w:r w:rsidR="0063161D">
        <w:rPr>
          <w:sz w:val="28"/>
          <w:szCs w:val="28"/>
          <w:lang w:val="kk-KZ"/>
        </w:rPr>
        <w:t>изациялау және</w:t>
      </w:r>
      <w:r w:rsidR="0063161D" w:rsidRPr="0063161D">
        <w:rPr>
          <w:sz w:val="28"/>
          <w:szCs w:val="28"/>
          <w:lang w:val="kk-KZ"/>
        </w:rPr>
        <w:t xml:space="preserve"> </w:t>
      </w:r>
      <w:r w:rsidR="0063161D">
        <w:rPr>
          <w:sz w:val="28"/>
          <w:szCs w:val="28"/>
          <w:lang w:val="kk-KZ"/>
        </w:rPr>
        <w:t>а</w:t>
      </w:r>
      <w:r w:rsidR="0063161D" w:rsidRPr="006E5B1F">
        <w:rPr>
          <w:sz w:val="28"/>
          <w:szCs w:val="28"/>
          <w:lang w:val="kk-KZ"/>
        </w:rPr>
        <w:t>втоматтандыру</w:t>
      </w:r>
      <w:r w:rsidRPr="006E5B1F">
        <w:rPr>
          <w:sz w:val="28"/>
          <w:szCs w:val="28"/>
          <w:lang w:val="kk-KZ"/>
        </w:rPr>
        <w:t>:</w:t>
      </w:r>
    </w:p>
    <w:p w14:paraId="7239DB48" w14:textId="7EE239E4" w:rsidR="0063161D" w:rsidRDefault="00E76100" w:rsidP="00E76100">
      <w:pPr>
        <w:ind w:firstLine="851"/>
        <w:jc w:val="both"/>
        <w:rPr>
          <w:sz w:val="28"/>
          <w:szCs w:val="28"/>
          <w:lang w:val="kk-KZ"/>
        </w:rPr>
      </w:pPr>
      <w:r>
        <w:rPr>
          <w:sz w:val="28"/>
          <w:szCs w:val="28"/>
          <w:lang w:val="kk-KZ"/>
        </w:rPr>
        <w:t xml:space="preserve">‒ </w:t>
      </w:r>
      <w:r w:rsidR="0063161D" w:rsidRPr="006E5B1F">
        <w:rPr>
          <w:sz w:val="28"/>
          <w:szCs w:val="28"/>
          <w:lang w:val="kk-KZ"/>
        </w:rPr>
        <w:t>техника мен ауыл шаруашылығы машиналарын басқарудың дербес жүйелерін әзірлеу</w:t>
      </w:r>
      <w:r w:rsidR="0063161D">
        <w:rPr>
          <w:sz w:val="28"/>
          <w:szCs w:val="28"/>
          <w:lang w:val="kk-KZ"/>
        </w:rPr>
        <w:t>;</w:t>
      </w:r>
    </w:p>
    <w:p w14:paraId="36127451" w14:textId="27E7D958" w:rsidR="006E5B1F" w:rsidRPr="006E5B1F" w:rsidRDefault="00E76100" w:rsidP="00E76100">
      <w:pPr>
        <w:ind w:firstLine="851"/>
        <w:jc w:val="both"/>
        <w:rPr>
          <w:sz w:val="28"/>
          <w:szCs w:val="28"/>
          <w:lang w:val="kk-KZ"/>
        </w:rPr>
      </w:pPr>
      <w:r>
        <w:rPr>
          <w:sz w:val="28"/>
          <w:szCs w:val="28"/>
          <w:lang w:val="kk-KZ"/>
        </w:rPr>
        <w:t xml:space="preserve">‒ </w:t>
      </w:r>
      <w:r w:rsidR="00274FCE" w:rsidRPr="006E5B1F">
        <w:rPr>
          <w:sz w:val="28"/>
          <w:szCs w:val="28"/>
          <w:lang w:val="kk-KZ"/>
        </w:rPr>
        <w:t>топырақты</w:t>
      </w:r>
      <w:r w:rsidR="00274FCE">
        <w:rPr>
          <w:sz w:val="28"/>
          <w:szCs w:val="28"/>
          <w:lang w:val="kk-KZ"/>
        </w:rPr>
        <w:t>ң құрамын байыту үшін</w:t>
      </w:r>
      <w:r w:rsidR="00274FCE" w:rsidRPr="006E5B1F">
        <w:rPr>
          <w:sz w:val="28"/>
          <w:szCs w:val="28"/>
          <w:lang w:val="kk-KZ"/>
        </w:rPr>
        <w:t xml:space="preserve"> өңдеу</w:t>
      </w:r>
      <w:r w:rsidR="00274FCE">
        <w:rPr>
          <w:sz w:val="28"/>
          <w:szCs w:val="28"/>
          <w:lang w:val="kk-KZ"/>
        </w:rPr>
        <w:t>,</w:t>
      </w:r>
      <w:r w:rsidR="00274FCE" w:rsidRPr="006E5B1F">
        <w:rPr>
          <w:sz w:val="28"/>
          <w:szCs w:val="28"/>
          <w:lang w:val="kk-KZ"/>
        </w:rPr>
        <w:t xml:space="preserve"> </w:t>
      </w:r>
      <w:r w:rsidR="00274FCE">
        <w:rPr>
          <w:sz w:val="28"/>
          <w:szCs w:val="28"/>
          <w:lang w:val="kk-KZ"/>
        </w:rPr>
        <w:t>астық өнімін</w:t>
      </w:r>
      <w:r w:rsidR="006E5B1F" w:rsidRPr="006E5B1F">
        <w:rPr>
          <w:sz w:val="28"/>
          <w:szCs w:val="28"/>
          <w:lang w:val="kk-KZ"/>
        </w:rPr>
        <w:t xml:space="preserve"> жинау</w:t>
      </w:r>
      <w:r w:rsidR="00274FCE">
        <w:rPr>
          <w:sz w:val="28"/>
          <w:szCs w:val="28"/>
          <w:lang w:val="kk-KZ"/>
        </w:rPr>
        <w:t>, дәнді дақылдардың</w:t>
      </w:r>
      <w:r w:rsidR="006E5B1F" w:rsidRPr="006E5B1F">
        <w:rPr>
          <w:sz w:val="28"/>
          <w:szCs w:val="28"/>
          <w:lang w:val="kk-KZ"/>
        </w:rPr>
        <w:t xml:space="preserve"> өсу</w:t>
      </w:r>
      <w:r w:rsidR="00274FCE">
        <w:rPr>
          <w:sz w:val="28"/>
          <w:szCs w:val="28"/>
          <w:lang w:val="kk-KZ"/>
        </w:rPr>
        <w:t xml:space="preserve"> кезеңдерін</w:t>
      </w:r>
      <w:r w:rsidR="006E5B1F" w:rsidRPr="006E5B1F">
        <w:rPr>
          <w:sz w:val="28"/>
          <w:szCs w:val="28"/>
          <w:lang w:val="kk-KZ"/>
        </w:rPr>
        <w:t xml:space="preserve"> бақылау сияқты түрлі </w:t>
      </w:r>
      <w:r w:rsidR="00274FCE">
        <w:rPr>
          <w:sz w:val="28"/>
          <w:szCs w:val="28"/>
          <w:lang w:val="kk-KZ"/>
        </w:rPr>
        <w:t>жұмыстарды</w:t>
      </w:r>
      <w:r w:rsidR="006E5B1F" w:rsidRPr="006E5B1F">
        <w:rPr>
          <w:sz w:val="28"/>
          <w:szCs w:val="28"/>
          <w:lang w:val="kk-KZ"/>
        </w:rPr>
        <w:t xml:space="preserve"> </w:t>
      </w:r>
      <w:r w:rsidR="00274FCE">
        <w:rPr>
          <w:sz w:val="28"/>
          <w:szCs w:val="28"/>
          <w:lang w:val="kk-KZ"/>
        </w:rPr>
        <w:t>жүзеге асыруда</w:t>
      </w:r>
      <w:r w:rsidR="006E5B1F" w:rsidRPr="006E5B1F">
        <w:rPr>
          <w:sz w:val="28"/>
          <w:szCs w:val="28"/>
          <w:lang w:val="kk-KZ"/>
        </w:rPr>
        <w:t xml:space="preserve"> </w:t>
      </w:r>
      <w:r w:rsidR="00274FCE" w:rsidRPr="006E5B1F">
        <w:rPr>
          <w:sz w:val="28"/>
          <w:szCs w:val="28"/>
          <w:lang w:val="kk-KZ"/>
        </w:rPr>
        <w:t>роботтар</w:t>
      </w:r>
      <w:r w:rsidR="00274FCE">
        <w:rPr>
          <w:sz w:val="28"/>
          <w:szCs w:val="28"/>
          <w:lang w:val="kk-KZ"/>
        </w:rPr>
        <w:t xml:space="preserve"> мен</w:t>
      </w:r>
      <w:r w:rsidR="00274FCE" w:rsidRPr="006E5B1F">
        <w:rPr>
          <w:sz w:val="28"/>
          <w:szCs w:val="28"/>
          <w:lang w:val="kk-KZ"/>
        </w:rPr>
        <w:t xml:space="preserve"> </w:t>
      </w:r>
      <w:r w:rsidR="006E5B1F" w:rsidRPr="006E5B1F">
        <w:rPr>
          <w:sz w:val="28"/>
          <w:szCs w:val="28"/>
          <w:lang w:val="kk-KZ"/>
        </w:rPr>
        <w:t>ұшқышсыз аппараттар</w:t>
      </w:r>
      <w:r w:rsidR="00274FCE">
        <w:rPr>
          <w:sz w:val="28"/>
          <w:szCs w:val="28"/>
          <w:lang w:val="kk-KZ"/>
        </w:rPr>
        <w:t>ды</w:t>
      </w:r>
      <w:r w:rsidR="006E5B1F" w:rsidRPr="006E5B1F">
        <w:rPr>
          <w:sz w:val="28"/>
          <w:szCs w:val="28"/>
          <w:lang w:val="kk-KZ"/>
        </w:rPr>
        <w:t xml:space="preserve"> пайдалану.</w:t>
      </w:r>
    </w:p>
    <w:p w14:paraId="7FD1149D" w14:textId="0D02F5B2" w:rsidR="00274FCE" w:rsidRPr="006E5B1F" w:rsidRDefault="00274FCE" w:rsidP="006F58F3">
      <w:pPr>
        <w:ind w:firstLine="709"/>
        <w:jc w:val="both"/>
        <w:rPr>
          <w:sz w:val="28"/>
          <w:szCs w:val="28"/>
          <w:lang w:val="kk-KZ"/>
        </w:rPr>
      </w:pPr>
      <w:r>
        <w:rPr>
          <w:sz w:val="28"/>
          <w:szCs w:val="28"/>
          <w:lang w:val="kk-KZ"/>
        </w:rPr>
        <w:t>3</w:t>
      </w:r>
      <w:r w:rsidRPr="006E5B1F">
        <w:rPr>
          <w:sz w:val="28"/>
          <w:szCs w:val="28"/>
          <w:lang w:val="kk-KZ"/>
        </w:rPr>
        <w:t>.</w:t>
      </w:r>
      <w:r>
        <w:rPr>
          <w:sz w:val="28"/>
          <w:szCs w:val="28"/>
          <w:lang w:val="kk-KZ"/>
        </w:rPr>
        <w:t> </w:t>
      </w:r>
      <w:r w:rsidRPr="006E5B1F">
        <w:rPr>
          <w:sz w:val="28"/>
          <w:szCs w:val="28"/>
          <w:lang w:val="kk-KZ"/>
        </w:rPr>
        <w:t>Шешім қабылдау</w:t>
      </w:r>
      <w:r>
        <w:rPr>
          <w:sz w:val="28"/>
          <w:szCs w:val="28"/>
          <w:lang w:val="kk-KZ"/>
        </w:rPr>
        <w:t>ға көмектесетін жүйелер</w:t>
      </w:r>
      <w:r w:rsidRPr="006E5B1F">
        <w:rPr>
          <w:sz w:val="28"/>
          <w:szCs w:val="28"/>
          <w:lang w:val="kk-KZ"/>
        </w:rPr>
        <w:t>:</w:t>
      </w:r>
    </w:p>
    <w:p w14:paraId="45D6ECF3" w14:textId="118E47EA" w:rsidR="00274FCE" w:rsidRDefault="00E76100" w:rsidP="00E76100">
      <w:pPr>
        <w:ind w:firstLine="851"/>
        <w:jc w:val="both"/>
        <w:rPr>
          <w:sz w:val="28"/>
          <w:szCs w:val="28"/>
          <w:lang w:val="kk-KZ"/>
        </w:rPr>
      </w:pPr>
      <w:r>
        <w:rPr>
          <w:sz w:val="28"/>
          <w:szCs w:val="28"/>
          <w:lang w:val="kk-KZ"/>
        </w:rPr>
        <w:t xml:space="preserve">‒ </w:t>
      </w:r>
      <w:r w:rsidR="00274FCE">
        <w:rPr>
          <w:sz w:val="28"/>
          <w:szCs w:val="28"/>
          <w:lang w:val="kk-KZ"/>
        </w:rPr>
        <w:t xml:space="preserve">агрономиядағы </w:t>
      </w:r>
      <w:r w:rsidR="00274FCE" w:rsidRPr="006E5B1F">
        <w:rPr>
          <w:sz w:val="28"/>
          <w:szCs w:val="28"/>
          <w:lang w:val="kk-KZ"/>
        </w:rPr>
        <w:t>басқару</w:t>
      </w:r>
      <w:r w:rsidR="00274FCE">
        <w:rPr>
          <w:sz w:val="28"/>
          <w:szCs w:val="28"/>
          <w:lang w:val="kk-KZ"/>
        </w:rPr>
        <w:t>да қолданатын</w:t>
      </w:r>
      <w:r w:rsidR="00274FCE" w:rsidRPr="006E5B1F">
        <w:rPr>
          <w:sz w:val="28"/>
          <w:szCs w:val="28"/>
          <w:lang w:val="kk-KZ"/>
        </w:rPr>
        <w:t xml:space="preserve"> </w:t>
      </w:r>
      <w:r w:rsidR="00274FCE">
        <w:rPr>
          <w:sz w:val="28"/>
          <w:szCs w:val="28"/>
          <w:lang w:val="kk-KZ"/>
        </w:rPr>
        <w:t>тиімді</w:t>
      </w:r>
      <w:r w:rsidR="00274FCE" w:rsidRPr="006E5B1F">
        <w:rPr>
          <w:sz w:val="28"/>
          <w:szCs w:val="28"/>
          <w:lang w:val="kk-KZ"/>
        </w:rPr>
        <w:t xml:space="preserve"> стратегиялар бойынша ұсыныстар беру</w:t>
      </w:r>
      <w:r w:rsidR="00274FCE">
        <w:rPr>
          <w:sz w:val="28"/>
          <w:szCs w:val="28"/>
          <w:lang w:val="kk-KZ"/>
        </w:rPr>
        <w:t>,</w:t>
      </w:r>
      <w:r w:rsidR="00274FCE" w:rsidRPr="006E5B1F">
        <w:rPr>
          <w:sz w:val="28"/>
          <w:szCs w:val="28"/>
          <w:lang w:val="kk-KZ"/>
        </w:rPr>
        <w:t xml:space="preserve"> а</w:t>
      </w:r>
      <w:r w:rsidR="00274FCE">
        <w:rPr>
          <w:sz w:val="28"/>
          <w:szCs w:val="28"/>
          <w:lang w:val="kk-KZ"/>
        </w:rPr>
        <w:t>уыл шаруашылығы саласындағы</w:t>
      </w:r>
      <w:r w:rsidR="00274FCE" w:rsidRPr="006E5B1F">
        <w:rPr>
          <w:sz w:val="28"/>
          <w:szCs w:val="28"/>
          <w:lang w:val="kk-KZ"/>
        </w:rPr>
        <w:t xml:space="preserve"> </w:t>
      </w:r>
      <w:r w:rsidR="00274FCE">
        <w:rPr>
          <w:sz w:val="28"/>
          <w:szCs w:val="28"/>
          <w:lang w:val="kk-KZ"/>
        </w:rPr>
        <w:t>қызметтерді жүзеге асыруда</w:t>
      </w:r>
      <w:r w:rsidR="00274FCE" w:rsidRPr="006E5B1F">
        <w:rPr>
          <w:sz w:val="28"/>
          <w:szCs w:val="28"/>
          <w:lang w:val="kk-KZ"/>
        </w:rPr>
        <w:t xml:space="preserve"> оңтайландыру</w:t>
      </w:r>
      <w:r w:rsidR="00274FCE">
        <w:rPr>
          <w:sz w:val="28"/>
          <w:szCs w:val="28"/>
          <w:lang w:val="kk-KZ"/>
        </w:rPr>
        <w:t>шы шешімдер қабылдау;</w:t>
      </w:r>
      <w:r w:rsidR="00274FCE" w:rsidRPr="006E5B1F">
        <w:rPr>
          <w:sz w:val="28"/>
          <w:szCs w:val="28"/>
          <w:lang w:val="kk-KZ"/>
        </w:rPr>
        <w:t xml:space="preserve"> </w:t>
      </w:r>
    </w:p>
    <w:p w14:paraId="05B67BE5" w14:textId="204754C4" w:rsidR="00274FCE" w:rsidRPr="006E5B1F" w:rsidRDefault="00E76100" w:rsidP="00E76100">
      <w:pPr>
        <w:ind w:firstLine="851"/>
        <w:jc w:val="both"/>
        <w:rPr>
          <w:sz w:val="28"/>
          <w:szCs w:val="28"/>
          <w:lang w:val="kk-KZ"/>
        </w:rPr>
      </w:pPr>
      <w:r>
        <w:rPr>
          <w:sz w:val="28"/>
          <w:szCs w:val="28"/>
          <w:lang w:val="kk-KZ"/>
        </w:rPr>
        <w:t xml:space="preserve">‒ </w:t>
      </w:r>
      <w:r w:rsidR="00274FCE">
        <w:rPr>
          <w:sz w:val="28"/>
          <w:szCs w:val="28"/>
          <w:lang w:val="kk-KZ"/>
        </w:rPr>
        <w:t>эксперттік</w:t>
      </w:r>
      <w:r w:rsidR="00274FCE" w:rsidRPr="006E5B1F">
        <w:rPr>
          <w:sz w:val="28"/>
          <w:szCs w:val="28"/>
          <w:lang w:val="kk-KZ"/>
        </w:rPr>
        <w:t xml:space="preserve"> білім</w:t>
      </w:r>
      <w:r w:rsidR="00274FCE">
        <w:rPr>
          <w:sz w:val="28"/>
          <w:szCs w:val="28"/>
          <w:lang w:val="kk-KZ"/>
        </w:rPr>
        <w:t>д</w:t>
      </w:r>
      <w:r w:rsidR="00274FCE" w:rsidRPr="006E5B1F">
        <w:rPr>
          <w:sz w:val="28"/>
          <w:szCs w:val="28"/>
          <w:lang w:val="kk-KZ"/>
        </w:rPr>
        <w:t>е</w:t>
      </w:r>
      <w:r w:rsidR="00274FCE">
        <w:rPr>
          <w:sz w:val="28"/>
          <w:szCs w:val="28"/>
          <w:lang w:val="kk-KZ"/>
        </w:rPr>
        <w:t>р мен</w:t>
      </w:r>
      <w:r w:rsidR="00274FCE" w:rsidRPr="006E5B1F">
        <w:rPr>
          <w:sz w:val="28"/>
          <w:szCs w:val="28"/>
          <w:lang w:val="kk-KZ"/>
        </w:rPr>
        <w:t xml:space="preserve"> болжа</w:t>
      </w:r>
      <w:r w:rsidR="00274FCE">
        <w:rPr>
          <w:sz w:val="28"/>
          <w:szCs w:val="28"/>
          <w:lang w:val="kk-KZ"/>
        </w:rPr>
        <w:t>уш</w:t>
      </w:r>
      <w:r w:rsidR="00274FCE" w:rsidRPr="006E5B1F">
        <w:rPr>
          <w:sz w:val="28"/>
          <w:szCs w:val="28"/>
          <w:lang w:val="kk-KZ"/>
        </w:rPr>
        <w:t xml:space="preserve">ы модельдерге негізделген </w:t>
      </w:r>
      <w:r w:rsidR="00274FCE">
        <w:rPr>
          <w:sz w:val="28"/>
          <w:szCs w:val="28"/>
          <w:lang w:val="kk-KZ"/>
        </w:rPr>
        <w:t>ауыл шаруашылығы қызметкерлері</w:t>
      </w:r>
      <w:r w:rsidR="00274FCE" w:rsidRPr="006E5B1F">
        <w:rPr>
          <w:sz w:val="28"/>
          <w:szCs w:val="28"/>
          <w:lang w:val="kk-KZ"/>
        </w:rPr>
        <w:t xml:space="preserve"> үшін деректерді </w:t>
      </w:r>
      <w:r w:rsidR="00274FCE">
        <w:rPr>
          <w:sz w:val="28"/>
          <w:szCs w:val="28"/>
          <w:lang w:val="kk-KZ"/>
        </w:rPr>
        <w:t>өңдейтін және талдайтын</w:t>
      </w:r>
      <w:r w:rsidR="00274FCE" w:rsidRPr="006E5B1F">
        <w:rPr>
          <w:sz w:val="28"/>
          <w:szCs w:val="28"/>
          <w:lang w:val="kk-KZ"/>
        </w:rPr>
        <w:t xml:space="preserve">, </w:t>
      </w:r>
      <w:r w:rsidR="00274FCE">
        <w:rPr>
          <w:sz w:val="28"/>
          <w:szCs w:val="28"/>
          <w:lang w:val="kk-KZ"/>
        </w:rPr>
        <w:t xml:space="preserve">сонымен бірге </w:t>
      </w:r>
      <w:r w:rsidR="00274FCE" w:rsidRPr="006E5B1F">
        <w:rPr>
          <w:sz w:val="28"/>
          <w:szCs w:val="28"/>
          <w:lang w:val="kk-KZ"/>
        </w:rPr>
        <w:t>шешімдер</w:t>
      </w:r>
      <w:r w:rsidR="00274FCE">
        <w:rPr>
          <w:sz w:val="28"/>
          <w:szCs w:val="28"/>
          <w:lang w:val="kk-KZ"/>
        </w:rPr>
        <w:t>ді</w:t>
      </w:r>
      <w:r w:rsidR="00274FCE" w:rsidRPr="006E5B1F">
        <w:rPr>
          <w:sz w:val="28"/>
          <w:szCs w:val="28"/>
          <w:lang w:val="kk-KZ"/>
        </w:rPr>
        <w:t xml:space="preserve"> қолдау жүйелерін әзірлеу.</w:t>
      </w:r>
    </w:p>
    <w:p w14:paraId="7D052276" w14:textId="0CF31ECC" w:rsidR="006E5B1F" w:rsidRPr="006E5B1F" w:rsidRDefault="00274FCE" w:rsidP="006F58F3">
      <w:pPr>
        <w:ind w:firstLine="709"/>
        <w:jc w:val="both"/>
        <w:rPr>
          <w:sz w:val="28"/>
          <w:szCs w:val="28"/>
          <w:lang w:val="kk-KZ"/>
        </w:rPr>
      </w:pPr>
      <w:r>
        <w:rPr>
          <w:sz w:val="28"/>
          <w:szCs w:val="28"/>
          <w:lang w:val="kk-KZ"/>
        </w:rPr>
        <w:t>4</w:t>
      </w:r>
      <w:r w:rsidR="006E5B1F" w:rsidRPr="006E5B1F">
        <w:rPr>
          <w:sz w:val="28"/>
          <w:szCs w:val="28"/>
          <w:lang w:val="kk-KZ"/>
        </w:rPr>
        <w:t>.</w:t>
      </w:r>
      <w:r w:rsidR="006E5B1F">
        <w:rPr>
          <w:sz w:val="28"/>
          <w:szCs w:val="28"/>
          <w:lang w:val="kk-KZ"/>
        </w:rPr>
        <w:t> </w:t>
      </w:r>
      <w:r w:rsidR="0064733D">
        <w:rPr>
          <w:sz w:val="28"/>
          <w:szCs w:val="28"/>
          <w:lang w:val="kk-KZ"/>
        </w:rPr>
        <w:t>Деректерді өңдеуді, талдауды және болжауды басқару</w:t>
      </w:r>
      <w:r w:rsidR="006E5B1F" w:rsidRPr="006E5B1F">
        <w:rPr>
          <w:sz w:val="28"/>
          <w:szCs w:val="28"/>
          <w:lang w:val="kk-KZ"/>
        </w:rPr>
        <w:t>:</w:t>
      </w:r>
    </w:p>
    <w:p w14:paraId="7F146E7F" w14:textId="0CE35766" w:rsidR="0064733D" w:rsidRDefault="00E76100" w:rsidP="00E76100">
      <w:pPr>
        <w:ind w:firstLine="851"/>
        <w:jc w:val="both"/>
        <w:rPr>
          <w:sz w:val="28"/>
          <w:szCs w:val="28"/>
          <w:lang w:val="kk-KZ"/>
        </w:rPr>
      </w:pPr>
      <w:r>
        <w:rPr>
          <w:sz w:val="28"/>
          <w:szCs w:val="28"/>
          <w:lang w:val="kk-KZ"/>
        </w:rPr>
        <w:t xml:space="preserve">‒ </w:t>
      </w:r>
      <w:r w:rsidR="0064733D">
        <w:rPr>
          <w:sz w:val="28"/>
          <w:szCs w:val="28"/>
          <w:lang w:val="kk-KZ"/>
        </w:rPr>
        <w:t>ауыл шаруашылығында орын алатын түрлі үрдістерді басқару үшін ең дұрыс және тиімді шешімдерді қабылдау кезінде деректерді басқару;</w:t>
      </w:r>
    </w:p>
    <w:p w14:paraId="528D7DAA" w14:textId="12478A52" w:rsidR="006E5B1F" w:rsidRPr="006E5B1F" w:rsidRDefault="00E76100" w:rsidP="00E76100">
      <w:pPr>
        <w:ind w:firstLine="851"/>
        <w:jc w:val="both"/>
        <w:rPr>
          <w:sz w:val="28"/>
          <w:szCs w:val="28"/>
          <w:lang w:val="kk-KZ"/>
        </w:rPr>
      </w:pPr>
      <w:r>
        <w:rPr>
          <w:sz w:val="28"/>
          <w:szCs w:val="28"/>
          <w:lang w:val="kk-KZ"/>
        </w:rPr>
        <w:t>‒ </w:t>
      </w:r>
      <w:r w:rsidR="0064733D">
        <w:rPr>
          <w:sz w:val="28"/>
          <w:szCs w:val="28"/>
          <w:lang w:val="kk-KZ"/>
        </w:rPr>
        <w:t xml:space="preserve">машиналық оқытудың түрлі әдістерін қолдана отырып, шешім қабылдауға қажетті параметрлер бойынша болжаулар жасау, аурудың таралауы, егін жинау сияқты үрдістер бойынша деректерді талдау. </w:t>
      </w:r>
    </w:p>
    <w:p w14:paraId="5472113D" w14:textId="5D921E11" w:rsidR="0064733D" w:rsidRPr="006E5B1F" w:rsidRDefault="0064733D" w:rsidP="006F58F3">
      <w:pPr>
        <w:ind w:firstLine="709"/>
        <w:jc w:val="both"/>
        <w:rPr>
          <w:sz w:val="28"/>
          <w:szCs w:val="28"/>
          <w:lang w:val="kk-KZ"/>
        </w:rPr>
      </w:pPr>
      <w:r>
        <w:rPr>
          <w:sz w:val="28"/>
          <w:szCs w:val="28"/>
          <w:lang w:val="kk-KZ"/>
        </w:rPr>
        <w:t>5</w:t>
      </w:r>
      <w:r w:rsidRPr="006E5B1F">
        <w:rPr>
          <w:sz w:val="28"/>
          <w:szCs w:val="28"/>
          <w:lang w:val="kk-KZ"/>
        </w:rPr>
        <w:t>.</w:t>
      </w:r>
      <w:r>
        <w:rPr>
          <w:sz w:val="28"/>
          <w:szCs w:val="28"/>
          <w:lang w:val="kk-KZ"/>
        </w:rPr>
        <w:t> </w:t>
      </w:r>
      <w:r w:rsidRPr="006E5B1F">
        <w:rPr>
          <w:sz w:val="28"/>
          <w:szCs w:val="28"/>
          <w:lang w:val="kk-KZ"/>
        </w:rPr>
        <w:t>Геномика</w:t>
      </w:r>
      <w:r>
        <w:rPr>
          <w:sz w:val="28"/>
          <w:szCs w:val="28"/>
          <w:lang w:val="kk-KZ"/>
        </w:rPr>
        <w:t xml:space="preserve"> мен б</w:t>
      </w:r>
      <w:r w:rsidRPr="006E5B1F">
        <w:rPr>
          <w:sz w:val="28"/>
          <w:szCs w:val="28"/>
          <w:lang w:val="kk-KZ"/>
        </w:rPr>
        <w:t>иоинформатика:</w:t>
      </w:r>
    </w:p>
    <w:p w14:paraId="370C27A1" w14:textId="71F9AF03" w:rsidR="0064733D" w:rsidRDefault="00E76100" w:rsidP="00E76100">
      <w:pPr>
        <w:ind w:firstLine="851"/>
        <w:jc w:val="both"/>
        <w:rPr>
          <w:sz w:val="28"/>
          <w:szCs w:val="28"/>
          <w:lang w:val="kk-KZ"/>
        </w:rPr>
      </w:pPr>
      <w:r>
        <w:rPr>
          <w:sz w:val="28"/>
          <w:szCs w:val="28"/>
          <w:lang w:val="kk-KZ"/>
        </w:rPr>
        <w:t>‒</w:t>
      </w:r>
      <w:r w:rsidR="0064733D">
        <w:rPr>
          <w:sz w:val="28"/>
          <w:szCs w:val="28"/>
          <w:lang w:val="kk-KZ"/>
        </w:rPr>
        <w:t> </w:t>
      </w:r>
      <w:r w:rsidR="008E073B">
        <w:rPr>
          <w:sz w:val="28"/>
          <w:szCs w:val="28"/>
          <w:lang w:val="kk-KZ"/>
        </w:rPr>
        <w:t xml:space="preserve">өсімдіктердің ауруларына төзімділікті жоғарылату немесе олардың алдын алу үшін олардың генетикалық ерекшеліктерін жасанды интелекттің түрлі әдістерін қолдана отырып анықтау немесе </w:t>
      </w:r>
      <w:r w:rsidR="0064733D" w:rsidRPr="006E5B1F">
        <w:rPr>
          <w:sz w:val="28"/>
          <w:szCs w:val="28"/>
          <w:lang w:val="kk-KZ"/>
        </w:rPr>
        <w:t>тұқымдар</w:t>
      </w:r>
      <w:r w:rsidR="008E073B">
        <w:rPr>
          <w:sz w:val="28"/>
          <w:szCs w:val="28"/>
          <w:lang w:val="kk-KZ"/>
        </w:rPr>
        <w:t xml:space="preserve"> мен сұрыптар</w:t>
      </w:r>
      <w:r w:rsidR="0064733D" w:rsidRPr="006E5B1F">
        <w:rPr>
          <w:sz w:val="28"/>
          <w:szCs w:val="28"/>
          <w:lang w:val="kk-KZ"/>
        </w:rPr>
        <w:t>ды жақсарту.</w:t>
      </w:r>
    </w:p>
    <w:p w14:paraId="433C3918" w14:textId="12BBF4B0" w:rsidR="006E5B1F" w:rsidRPr="006E5B1F" w:rsidRDefault="0064733D" w:rsidP="006F58F3">
      <w:pPr>
        <w:ind w:firstLine="709"/>
        <w:jc w:val="both"/>
        <w:rPr>
          <w:sz w:val="28"/>
          <w:szCs w:val="28"/>
          <w:lang w:val="kk-KZ"/>
        </w:rPr>
      </w:pPr>
      <w:r>
        <w:rPr>
          <w:sz w:val="28"/>
          <w:szCs w:val="28"/>
          <w:lang w:val="kk-KZ"/>
        </w:rPr>
        <w:t>6</w:t>
      </w:r>
      <w:r w:rsidR="006E5B1F" w:rsidRPr="006E5B1F">
        <w:rPr>
          <w:sz w:val="28"/>
          <w:szCs w:val="28"/>
          <w:lang w:val="kk-KZ"/>
        </w:rPr>
        <w:t>.</w:t>
      </w:r>
      <w:r w:rsidR="006E5B1F">
        <w:rPr>
          <w:sz w:val="28"/>
          <w:szCs w:val="28"/>
          <w:lang w:val="kk-KZ"/>
        </w:rPr>
        <w:t> </w:t>
      </w:r>
      <w:r w:rsidR="008E073B" w:rsidRPr="006E5B1F">
        <w:rPr>
          <w:sz w:val="28"/>
          <w:szCs w:val="28"/>
          <w:lang w:val="kk-KZ"/>
        </w:rPr>
        <w:t xml:space="preserve">Білім </w:t>
      </w:r>
      <w:r w:rsidR="006E5B1F" w:rsidRPr="006E5B1F">
        <w:rPr>
          <w:sz w:val="28"/>
          <w:szCs w:val="28"/>
          <w:lang w:val="kk-KZ"/>
        </w:rPr>
        <w:t>беру</w:t>
      </w:r>
      <w:r w:rsidR="008E073B" w:rsidRPr="008E073B">
        <w:rPr>
          <w:sz w:val="28"/>
          <w:szCs w:val="28"/>
          <w:lang w:val="kk-KZ"/>
        </w:rPr>
        <w:t xml:space="preserve"> </w:t>
      </w:r>
      <w:r w:rsidR="008E073B">
        <w:rPr>
          <w:sz w:val="28"/>
          <w:szCs w:val="28"/>
          <w:lang w:val="kk-KZ"/>
        </w:rPr>
        <w:t>және о</w:t>
      </w:r>
      <w:r w:rsidR="008E073B" w:rsidRPr="006E5B1F">
        <w:rPr>
          <w:sz w:val="28"/>
          <w:szCs w:val="28"/>
          <w:lang w:val="kk-KZ"/>
        </w:rPr>
        <w:t>қыту</w:t>
      </w:r>
      <w:r w:rsidR="006E5B1F" w:rsidRPr="006E5B1F">
        <w:rPr>
          <w:sz w:val="28"/>
          <w:szCs w:val="28"/>
          <w:lang w:val="kk-KZ"/>
        </w:rPr>
        <w:t>:</w:t>
      </w:r>
    </w:p>
    <w:p w14:paraId="46FD7C8D" w14:textId="7397EB36" w:rsidR="008E073B" w:rsidRDefault="00E76100" w:rsidP="00E76100">
      <w:pPr>
        <w:ind w:firstLine="851"/>
        <w:jc w:val="both"/>
        <w:rPr>
          <w:sz w:val="28"/>
          <w:szCs w:val="28"/>
          <w:lang w:val="kk-KZ"/>
        </w:rPr>
      </w:pPr>
      <w:r>
        <w:rPr>
          <w:sz w:val="28"/>
          <w:szCs w:val="28"/>
          <w:lang w:val="kk-KZ"/>
        </w:rPr>
        <w:t xml:space="preserve">‒ </w:t>
      </w:r>
      <w:r w:rsidR="00E92712">
        <w:rPr>
          <w:sz w:val="28"/>
          <w:szCs w:val="28"/>
          <w:lang w:val="kk-KZ"/>
        </w:rPr>
        <w:t xml:space="preserve">ауыл шаруашылығында жұмыс істейтін </w:t>
      </w:r>
      <w:r w:rsidR="008E073B">
        <w:rPr>
          <w:sz w:val="28"/>
          <w:szCs w:val="28"/>
          <w:lang w:val="kk-KZ"/>
        </w:rPr>
        <w:t>қызметкерлердің</w:t>
      </w:r>
      <w:r w:rsidR="008E073B" w:rsidRPr="006E5B1F">
        <w:rPr>
          <w:sz w:val="28"/>
          <w:szCs w:val="28"/>
          <w:lang w:val="kk-KZ"/>
        </w:rPr>
        <w:t xml:space="preserve"> біліктілігін арттыру үшін электрондық </w:t>
      </w:r>
      <w:r w:rsidR="00E92712">
        <w:rPr>
          <w:sz w:val="28"/>
          <w:szCs w:val="28"/>
          <w:lang w:val="kk-KZ"/>
        </w:rPr>
        <w:t xml:space="preserve">оқыту жүйелері мен </w:t>
      </w:r>
      <w:r w:rsidR="008E073B" w:rsidRPr="006E5B1F">
        <w:rPr>
          <w:sz w:val="28"/>
          <w:szCs w:val="28"/>
          <w:lang w:val="kk-KZ"/>
        </w:rPr>
        <w:t>онлайн</w:t>
      </w:r>
      <w:r w:rsidR="00E92712">
        <w:rPr>
          <w:sz w:val="28"/>
          <w:szCs w:val="28"/>
          <w:lang w:val="kk-KZ"/>
        </w:rPr>
        <w:t xml:space="preserve"> курстарын</w:t>
      </w:r>
      <w:r w:rsidR="008E073B" w:rsidRPr="006E5B1F">
        <w:rPr>
          <w:sz w:val="28"/>
          <w:szCs w:val="28"/>
          <w:lang w:val="kk-KZ"/>
        </w:rPr>
        <w:t xml:space="preserve"> әзірлеу</w:t>
      </w:r>
      <w:r w:rsidR="008E073B">
        <w:rPr>
          <w:sz w:val="28"/>
          <w:szCs w:val="28"/>
          <w:lang w:val="kk-KZ"/>
        </w:rPr>
        <w:t>;</w:t>
      </w:r>
    </w:p>
    <w:p w14:paraId="2AF1ED44" w14:textId="31AC78FF" w:rsidR="006E5B1F" w:rsidRPr="006E5B1F" w:rsidRDefault="00E76100" w:rsidP="00E76100">
      <w:pPr>
        <w:ind w:firstLine="851"/>
        <w:jc w:val="both"/>
        <w:rPr>
          <w:sz w:val="28"/>
          <w:szCs w:val="28"/>
          <w:lang w:val="kk-KZ"/>
        </w:rPr>
      </w:pPr>
      <w:r>
        <w:rPr>
          <w:sz w:val="28"/>
          <w:szCs w:val="28"/>
          <w:lang w:val="kk-KZ"/>
        </w:rPr>
        <w:t>‒ </w:t>
      </w:r>
      <w:r w:rsidR="00E92712">
        <w:rPr>
          <w:sz w:val="28"/>
          <w:szCs w:val="28"/>
          <w:lang w:val="kk-KZ"/>
        </w:rPr>
        <w:t>агрономия саласындағы қажеттіліктері бойынша кез келген мамандарды оқытуда</w:t>
      </w:r>
      <w:r w:rsidR="006E5B1F" w:rsidRPr="006E5B1F">
        <w:rPr>
          <w:sz w:val="28"/>
          <w:szCs w:val="28"/>
          <w:lang w:val="kk-KZ"/>
        </w:rPr>
        <w:t xml:space="preserve"> жасанды интеллект технологияларын пайдалану.</w:t>
      </w:r>
    </w:p>
    <w:p w14:paraId="78735B95" w14:textId="77777777" w:rsidR="002D32F0" w:rsidRDefault="002D32F0" w:rsidP="006F58F3">
      <w:pPr>
        <w:ind w:firstLine="709"/>
        <w:jc w:val="both"/>
        <w:rPr>
          <w:sz w:val="28"/>
          <w:szCs w:val="28"/>
          <w:lang w:val="kk-KZ"/>
        </w:rPr>
      </w:pPr>
    </w:p>
    <w:p w14:paraId="77365ABE" w14:textId="5A342A39" w:rsidR="002D32F0" w:rsidRDefault="00BF0B5F" w:rsidP="00E76100">
      <w:pPr>
        <w:jc w:val="center"/>
        <w:rPr>
          <w:sz w:val="28"/>
          <w:szCs w:val="28"/>
          <w:lang w:val="kk-KZ"/>
        </w:rPr>
      </w:pPr>
      <w:r>
        <w:rPr>
          <w:noProof/>
          <w:sz w:val="28"/>
          <w:szCs w:val="28"/>
          <w14:ligatures w14:val="standardContextual"/>
        </w:rPr>
        <w:drawing>
          <wp:inline distT="0" distB="0" distL="0" distR="0" wp14:anchorId="1E44B05D" wp14:editId="1FFC87D2">
            <wp:extent cx="6120130" cy="3541395"/>
            <wp:effectExtent l="0" t="0" r="1270" b="1905"/>
            <wp:docPr id="11084350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35077" name="Рисунок 110843507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541395"/>
                    </a:xfrm>
                    <a:prstGeom prst="rect">
                      <a:avLst/>
                    </a:prstGeom>
                  </pic:spPr>
                </pic:pic>
              </a:graphicData>
            </a:graphic>
          </wp:inline>
        </w:drawing>
      </w:r>
    </w:p>
    <w:p w14:paraId="78A9E0B6" w14:textId="77777777" w:rsidR="00A758D9" w:rsidRPr="00E76100" w:rsidRDefault="00A758D9">
      <w:pPr>
        <w:rPr>
          <w:sz w:val="16"/>
          <w:szCs w:val="16"/>
          <w:lang w:val="kk-KZ"/>
        </w:rPr>
      </w:pPr>
    </w:p>
    <w:p w14:paraId="5FBC9054" w14:textId="5CAD7D7E" w:rsidR="00A758D9" w:rsidRDefault="006E611D" w:rsidP="006E611D">
      <w:pPr>
        <w:jc w:val="center"/>
        <w:rPr>
          <w:sz w:val="28"/>
          <w:szCs w:val="28"/>
          <w:lang w:val="kk-KZ"/>
        </w:rPr>
      </w:pPr>
      <w:r>
        <w:rPr>
          <w:sz w:val="28"/>
          <w:szCs w:val="28"/>
          <w:lang w:val="kk-KZ"/>
        </w:rPr>
        <w:t xml:space="preserve">Сурет </w:t>
      </w:r>
      <w:r w:rsidRPr="006B49B0">
        <w:rPr>
          <w:sz w:val="28"/>
          <w:szCs w:val="28"/>
          <w:lang w:val="kk-KZ"/>
        </w:rPr>
        <w:t xml:space="preserve">1 – </w:t>
      </w:r>
      <w:r>
        <w:rPr>
          <w:sz w:val="28"/>
          <w:szCs w:val="28"/>
          <w:lang w:val="kk-KZ"/>
        </w:rPr>
        <w:t>Ауыл шаруашылығындағы ЖИ</w:t>
      </w:r>
    </w:p>
    <w:p w14:paraId="491B3F21" w14:textId="77777777" w:rsidR="006E611D" w:rsidRDefault="006E611D" w:rsidP="006E611D">
      <w:pPr>
        <w:jc w:val="center"/>
        <w:rPr>
          <w:sz w:val="28"/>
          <w:szCs w:val="28"/>
          <w:lang w:val="kk-KZ"/>
        </w:rPr>
      </w:pPr>
    </w:p>
    <w:p w14:paraId="597E1859" w14:textId="1283D854" w:rsidR="006E611D" w:rsidRPr="00E05294" w:rsidRDefault="00595741" w:rsidP="006F58F3">
      <w:pPr>
        <w:ind w:firstLine="709"/>
        <w:jc w:val="both"/>
        <w:rPr>
          <w:sz w:val="28"/>
          <w:szCs w:val="28"/>
          <w:lang w:val="kk-KZ"/>
        </w:rPr>
      </w:pPr>
      <w:r>
        <w:rPr>
          <w:sz w:val="28"/>
          <w:szCs w:val="28"/>
          <w:lang w:val="kk-KZ"/>
        </w:rPr>
        <w:t>Басқару алгоритмдерін</w:t>
      </w:r>
      <w:r w:rsidR="00604B77">
        <w:rPr>
          <w:sz w:val="28"/>
          <w:szCs w:val="28"/>
          <w:lang w:val="kk-KZ"/>
        </w:rPr>
        <w:t xml:space="preserve"> қолдануды кейбір ғалымдар </w:t>
      </w:r>
      <w:r w:rsidR="00604B77" w:rsidRPr="006E611D">
        <w:rPr>
          <w:sz w:val="28"/>
          <w:szCs w:val="28"/>
          <w:lang w:val="kk-KZ"/>
        </w:rPr>
        <w:t>машиналық оқыту әдістерін қолдан</w:t>
      </w:r>
      <w:r w:rsidR="00604B77">
        <w:rPr>
          <w:sz w:val="28"/>
          <w:szCs w:val="28"/>
          <w:lang w:val="kk-KZ"/>
        </w:rPr>
        <w:t>а отырып</w:t>
      </w:r>
      <w:r w:rsidR="00604B77" w:rsidRPr="006E611D">
        <w:rPr>
          <w:sz w:val="28"/>
          <w:szCs w:val="28"/>
          <w:lang w:val="kk-KZ"/>
        </w:rPr>
        <w:t xml:space="preserve"> </w:t>
      </w:r>
      <w:r w:rsidR="006E611D" w:rsidRPr="006E611D">
        <w:rPr>
          <w:sz w:val="28"/>
          <w:szCs w:val="28"/>
          <w:lang w:val="kk-KZ"/>
        </w:rPr>
        <w:t xml:space="preserve">қызанақты анықтау </w:t>
      </w:r>
      <w:r w:rsidR="00604B77">
        <w:rPr>
          <w:sz w:val="28"/>
          <w:szCs w:val="28"/>
          <w:lang w:val="kk-KZ"/>
        </w:rPr>
        <w:t>және тиімді жинап алуды ұйымдастыру ү</w:t>
      </w:r>
      <w:r w:rsidR="006E611D" w:rsidRPr="006E611D">
        <w:rPr>
          <w:sz w:val="28"/>
          <w:szCs w:val="28"/>
          <w:lang w:val="kk-KZ"/>
        </w:rPr>
        <w:t>шін қарастыр</w:t>
      </w:r>
      <w:r w:rsidR="006E611D">
        <w:rPr>
          <w:sz w:val="28"/>
          <w:szCs w:val="28"/>
          <w:lang w:val="kk-KZ"/>
        </w:rPr>
        <w:t>ған</w:t>
      </w:r>
      <w:r>
        <w:rPr>
          <w:sz w:val="28"/>
          <w:szCs w:val="28"/>
          <w:lang w:val="kk-KZ"/>
        </w:rPr>
        <w:t xml:space="preserve"> </w:t>
      </w:r>
      <w:r w:rsidRPr="006E611D">
        <w:rPr>
          <w:sz w:val="28"/>
          <w:szCs w:val="28"/>
          <w:lang w:val="kk-KZ"/>
        </w:rPr>
        <w:t>[</w:t>
      </w:r>
      <w:r w:rsidRPr="003D506B">
        <w:rPr>
          <w:sz w:val="28"/>
          <w:szCs w:val="28"/>
          <w:lang w:val="kk-KZ"/>
        </w:rPr>
        <w:t>22</w:t>
      </w:r>
      <w:r>
        <w:rPr>
          <w:sz w:val="28"/>
          <w:szCs w:val="28"/>
          <w:lang w:val="kk-KZ"/>
        </w:rPr>
        <w:t>]</w:t>
      </w:r>
      <w:r w:rsidR="006E611D" w:rsidRPr="006E611D">
        <w:rPr>
          <w:sz w:val="28"/>
          <w:szCs w:val="28"/>
          <w:lang w:val="kk-KZ"/>
        </w:rPr>
        <w:t xml:space="preserve">. </w:t>
      </w:r>
      <w:r w:rsidR="00D432A7">
        <w:rPr>
          <w:sz w:val="28"/>
          <w:szCs w:val="28"/>
          <w:lang w:val="kk-KZ"/>
        </w:rPr>
        <w:t xml:space="preserve">Қазіргі кезде </w:t>
      </w:r>
      <w:r w:rsidR="006E611D" w:rsidRPr="006E611D">
        <w:rPr>
          <w:sz w:val="28"/>
          <w:szCs w:val="28"/>
          <w:lang w:val="kk-KZ"/>
        </w:rPr>
        <w:t>ұшқышсыз ұшу аппараттарын</w:t>
      </w:r>
      <w:r w:rsidR="000D752E">
        <w:rPr>
          <w:sz w:val="28"/>
          <w:szCs w:val="28"/>
          <w:lang w:val="kk-KZ"/>
        </w:rPr>
        <w:t>ың (ҰҰА) көмегімен оңтайландыру бойынша</w:t>
      </w:r>
      <w:r w:rsidR="006E611D" w:rsidRPr="006E611D">
        <w:rPr>
          <w:sz w:val="28"/>
          <w:szCs w:val="28"/>
          <w:lang w:val="kk-KZ"/>
        </w:rPr>
        <w:t xml:space="preserve"> </w:t>
      </w:r>
      <w:r w:rsidR="00D432A7">
        <w:rPr>
          <w:sz w:val="28"/>
          <w:szCs w:val="28"/>
          <w:lang w:val="kk-KZ"/>
        </w:rPr>
        <w:t>к</w:t>
      </w:r>
      <w:r w:rsidR="00D432A7" w:rsidRPr="006E611D">
        <w:rPr>
          <w:sz w:val="28"/>
          <w:szCs w:val="28"/>
          <w:lang w:val="kk-KZ"/>
        </w:rPr>
        <w:t xml:space="preserve">өптеген </w:t>
      </w:r>
      <w:r w:rsidR="000D752E">
        <w:rPr>
          <w:sz w:val="28"/>
          <w:szCs w:val="28"/>
          <w:lang w:val="kk-KZ"/>
        </w:rPr>
        <w:t xml:space="preserve">жұмыстар мен </w:t>
      </w:r>
      <w:r w:rsidR="00D432A7" w:rsidRPr="006E611D">
        <w:rPr>
          <w:sz w:val="28"/>
          <w:szCs w:val="28"/>
          <w:lang w:val="kk-KZ"/>
        </w:rPr>
        <w:t xml:space="preserve">зерттеулер </w:t>
      </w:r>
      <w:r w:rsidR="000D752E">
        <w:rPr>
          <w:sz w:val="28"/>
          <w:szCs w:val="28"/>
          <w:lang w:val="kk-KZ"/>
        </w:rPr>
        <w:t>бар</w:t>
      </w:r>
      <w:r w:rsidR="006E611D" w:rsidRPr="006E611D">
        <w:rPr>
          <w:sz w:val="28"/>
          <w:szCs w:val="28"/>
          <w:lang w:val="kk-KZ"/>
        </w:rPr>
        <w:t xml:space="preserve"> [</w:t>
      </w:r>
      <w:r w:rsidR="003D506B" w:rsidRPr="003D506B">
        <w:rPr>
          <w:sz w:val="28"/>
          <w:szCs w:val="28"/>
          <w:lang w:val="kk-KZ"/>
        </w:rPr>
        <w:t>23</w:t>
      </w:r>
      <w:r w:rsidR="000C5590" w:rsidRPr="00EE3C19">
        <w:rPr>
          <w:sz w:val="28"/>
          <w:szCs w:val="28"/>
          <w:lang w:val="kk-KZ"/>
        </w:rPr>
        <w:t>]</w:t>
      </w:r>
      <w:r w:rsidR="006E611D" w:rsidRPr="006E611D">
        <w:rPr>
          <w:sz w:val="28"/>
          <w:szCs w:val="28"/>
          <w:lang w:val="kk-KZ"/>
        </w:rPr>
        <w:t>. О</w:t>
      </w:r>
      <w:r w:rsidR="000D752E">
        <w:rPr>
          <w:sz w:val="28"/>
          <w:szCs w:val="28"/>
          <w:lang w:val="kk-KZ"/>
        </w:rPr>
        <w:t xml:space="preserve">лар бойынша астық саласында егуді тиімді ұйымдастыру үшін </w:t>
      </w:r>
      <w:r w:rsidR="006E611D" w:rsidRPr="006E611D">
        <w:rPr>
          <w:sz w:val="28"/>
          <w:szCs w:val="28"/>
          <w:lang w:val="kk-KZ"/>
        </w:rPr>
        <w:t xml:space="preserve">ұшқышсыз ұшу аппараттары </w:t>
      </w:r>
      <w:r w:rsidR="000D752E">
        <w:rPr>
          <w:sz w:val="28"/>
          <w:szCs w:val="28"/>
          <w:lang w:val="kk-KZ"/>
        </w:rPr>
        <w:t>көмегімен</w:t>
      </w:r>
      <w:r w:rsidR="006E611D" w:rsidRPr="006E611D">
        <w:rPr>
          <w:sz w:val="28"/>
          <w:szCs w:val="28"/>
          <w:lang w:val="kk-KZ"/>
        </w:rPr>
        <w:t xml:space="preserve"> </w:t>
      </w:r>
      <w:r w:rsidR="006E611D">
        <w:rPr>
          <w:sz w:val="28"/>
          <w:szCs w:val="28"/>
          <w:lang w:val="kk-KZ"/>
        </w:rPr>
        <w:t>и</w:t>
      </w:r>
      <w:r w:rsidR="006E611D" w:rsidRPr="006E611D">
        <w:rPr>
          <w:sz w:val="28"/>
          <w:szCs w:val="28"/>
          <w:lang w:val="kk-KZ"/>
        </w:rPr>
        <w:t>нновациялық жүйелер</w:t>
      </w:r>
      <w:r w:rsidR="000D752E">
        <w:rPr>
          <w:sz w:val="28"/>
          <w:szCs w:val="28"/>
          <w:lang w:val="kk-KZ"/>
        </w:rPr>
        <w:t xml:space="preserve">, оған қоса </w:t>
      </w:r>
      <w:r w:rsidR="006E611D" w:rsidRPr="006E611D">
        <w:rPr>
          <w:sz w:val="28"/>
          <w:szCs w:val="28"/>
          <w:lang w:val="kk-KZ"/>
        </w:rPr>
        <w:t>технологияларды әзірлеу және енгізу жүзеге асырылады</w:t>
      </w:r>
      <w:r w:rsidR="009B7DDB" w:rsidRPr="009B7DDB">
        <w:rPr>
          <w:sz w:val="28"/>
          <w:szCs w:val="28"/>
          <w:lang w:val="kk-KZ"/>
        </w:rPr>
        <w:t xml:space="preserve"> [</w:t>
      </w:r>
      <w:r w:rsidR="003D506B" w:rsidRPr="003D506B">
        <w:rPr>
          <w:sz w:val="28"/>
          <w:szCs w:val="28"/>
          <w:lang w:val="kk-KZ"/>
        </w:rPr>
        <w:t>24</w:t>
      </w:r>
      <w:r w:rsidR="009B7DDB" w:rsidRPr="009B7DDB">
        <w:rPr>
          <w:sz w:val="28"/>
          <w:szCs w:val="28"/>
          <w:lang w:val="kk-KZ"/>
        </w:rPr>
        <w:t>]</w:t>
      </w:r>
      <w:r w:rsidR="006E611D" w:rsidRPr="006E611D">
        <w:rPr>
          <w:sz w:val="28"/>
          <w:szCs w:val="28"/>
          <w:lang w:val="kk-KZ"/>
        </w:rPr>
        <w:t xml:space="preserve">. </w:t>
      </w:r>
      <w:r w:rsidR="000D752E">
        <w:rPr>
          <w:sz w:val="28"/>
          <w:szCs w:val="28"/>
          <w:lang w:val="kk-KZ"/>
        </w:rPr>
        <w:t>Көбінесе орындарды белгілеу және жүру жоспарын әзірлеу жүйелері сияқты зерттеулерге көңіл бөлінеді</w:t>
      </w:r>
      <w:r w:rsidR="006E611D" w:rsidRPr="006E611D">
        <w:rPr>
          <w:sz w:val="28"/>
          <w:szCs w:val="28"/>
          <w:lang w:val="kk-KZ"/>
        </w:rPr>
        <w:t>. Заманауи жасанды интеллект әдістерін қолдану деректерді өңдеу процестерін автоматтандыруға және ауыл шаруашылығында ұшқышсыз ұшу аппараттарын пайдалану тиімділігін арттыруға мүмкіндік береді</w:t>
      </w:r>
      <w:r w:rsidR="00E76100">
        <w:rPr>
          <w:sz w:val="28"/>
          <w:szCs w:val="28"/>
          <w:lang w:val="kk-KZ"/>
        </w:rPr>
        <w:t xml:space="preserve"> </w:t>
      </w:r>
      <w:r w:rsidR="009B7DDB" w:rsidRPr="009B7DDB">
        <w:rPr>
          <w:sz w:val="28"/>
          <w:szCs w:val="28"/>
          <w:lang w:val="kk-KZ"/>
        </w:rPr>
        <w:t>[</w:t>
      </w:r>
      <w:r w:rsidR="003D506B" w:rsidRPr="003D506B">
        <w:rPr>
          <w:sz w:val="28"/>
          <w:szCs w:val="28"/>
          <w:lang w:val="kk-KZ"/>
        </w:rPr>
        <w:t>25</w:t>
      </w:r>
      <w:r w:rsidR="009B7DDB" w:rsidRPr="009B7DDB">
        <w:rPr>
          <w:sz w:val="28"/>
          <w:szCs w:val="28"/>
          <w:lang w:val="kk-KZ"/>
        </w:rPr>
        <w:t>]</w:t>
      </w:r>
      <w:r w:rsidR="006E611D" w:rsidRPr="006E611D">
        <w:rPr>
          <w:sz w:val="28"/>
          <w:szCs w:val="28"/>
          <w:lang w:val="kk-KZ"/>
        </w:rPr>
        <w:t xml:space="preserve">. </w:t>
      </w:r>
      <w:r w:rsidR="00BF3C9C">
        <w:rPr>
          <w:sz w:val="28"/>
          <w:szCs w:val="28"/>
          <w:lang w:val="kk-KZ"/>
        </w:rPr>
        <w:t>Жүру бойынша жоспарды құру және белгілеу ж</w:t>
      </w:r>
      <w:r w:rsidR="006E611D" w:rsidRPr="006E611D">
        <w:rPr>
          <w:sz w:val="28"/>
          <w:szCs w:val="28"/>
          <w:lang w:val="kk-KZ"/>
        </w:rPr>
        <w:t xml:space="preserve">үйелері </w:t>
      </w:r>
      <w:r w:rsidR="00BF3C9C">
        <w:rPr>
          <w:sz w:val="28"/>
          <w:szCs w:val="28"/>
          <w:lang w:val="kk-KZ"/>
        </w:rPr>
        <w:t xml:space="preserve">кескіндерді өңдеуге негізделе отырып, жұмыс жасаған кезде </w:t>
      </w:r>
      <w:r w:rsidR="006E611D" w:rsidRPr="006E611D">
        <w:rPr>
          <w:sz w:val="28"/>
          <w:szCs w:val="28"/>
          <w:lang w:val="kk-KZ"/>
        </w:rPr>
        <w:t xml:space="preserve">жоғары дәлдік </w:t>
      </w:r>
      <w:r w:rsidR="00BF3C9C">
        <w:rPr>
          <w:sz w:val="28"/>
          <w:szCs w:val="28"/>
          <w:lang w:val="kk-KZ"/>
        </w:rPr>
        <w:t>пен</w:t>
      </w:r>
      <w:r w:rsidR="006E611D" w:rsidRPr="006E611D">
        <w:rPr>
          <w:sz w:val="28"/>
          <w:szCs w:val="28"/>
          <w:lang w:val="kk-KZ"/>
        </w:rPr>
        <w:t xml:space="preserve"> тиімділік</w:t>
      </w:r>
      <w:r w:rsidR="00BF3C9C">
        <w:rPr>
          <w:sz w:val="28"/>
          <w:szCs w:val="28"/>
          <w:lang w:val="kk-KZ"/>
        </w:rPr>
        <w:t>пен</w:t>
      </w:r>
      <w:r w:rsidR="006E611D" w:rsidRPr="006E611D">
        <w:rPr>
          <w:sz w:val="28"/>
          <w:szCs w:val="28"/>
          <w:lang w:val="kk-KZ"/>
        </w:rPr>
        <w:t xml:space="preserve"> ерекшеленеді</w:t>
      </w:r>
      <w:r w:rsidR="00BF3C9C">
        <w:rPr>
          <w:sz w:val="28"/>
          <w:szCs w:val="28"/>
          <w:lang w:val="kk-KZ"/>
        </w:rPr>
        <w:t>. Б</w:t>
      </w:r>
      <w:r w:rsidR="006E611D" w:rsidRPr="006E611D">
        <w:rPr>
          <w:sz w:val="28"/>
          <w:szCs w:val="28"/>
          <w:lang w:val="kk-KZ"/>
        </w:rPr>
        <w:t xml:space="preserve">ұл оларды ауылшаруашылық </w:t>
      </w:r>
      <w:r w:rsidR="00BF3C9C">
        <w:rPr>
          <w:sz w:val="28"/>
          <w:szCs w:val="28"/>
          <w:lang w:val="kk-KZ"/>
        </w:rPr>
        <w:t>саласындағы түрлі іс</w:t>
      </w:r>
      <w:r w:rsidR="00BF3C9C" w:rsidRPr="00BF3C9C">
        <w:rPr>
          <w:sz w:val="28"/>
          <w:szCs w:val="28"/>
          <w:lang w:val="kk-KZ"/>
        </w:rPr>
        <w:t>-</w:t>
      </w:r>
      <w:r w:rsidR="00BF3C9C">
        <w:rPr>
          <w:sz w:val="28"/>
          <w:szCs w:val="28"/>
          <w:lang w:val="kk-KZ"/>
        </w:rPr>
        <w:t>шараларды (өсімдік зиянкестерінің алдын алу немесе жою, топырақ құнарлығын байыту, жерлердің күйін бақылау) одан да тиімдірек ұйымдастыру құралы қылдырады</w:t>
      </w:r>
      <w:r w:rsidR="00E76100">
        <w:rPr>
          <w:sz w:val="28"/>
          <w:szCs w:val="28"/>
          <w:lang w:val="kk-KZ"/>
        </w:rPr>
        <w:t xml:space="preserve"> </w:t>
      </w:r>
      <w:r w:rsidR="009B7DDB" w:rsidRPr="00E05294">
        <w:rPr>
          <w:sz w:val="28"/>
          <w:szCs w:val="28"/>
          <w:lang w:val="kk-KZ"/>
        </w:rPr>
        <w:t>[</w:t>
      </w:r>
      <w:r w:rsidR="003D506B" w:rsidRPr="00E05294">
        <w:rPr>
          <w:sz w:val="28"/>
          <w:szCs w:val="28"/>
          <w:lang w:val="kk-KZ"/>
        </w:rPr>
        <w:t>26</w:t>
      </w:r>
      <w:r w:rsidR="009B7DDB" w:rsidRPr="00E05294">
        <w:rPr>
          <w:sz w:val="28"/>
          <w:szCs w:val="28"/>
          <w:lang w:val="kk-KZ"/>
        </w:rPr>
        <w:t>]</w:t>
      </w:r>
      <w:r w:rsidR="006E611D" w:rsidRPr="00E05294">
        <w:rPr>
          <w:sz w:val="28"/>
          <w:szCs w:val="28"/>
          <w:lang w:val="kk-KZ"/>
        </w:rPr>
        <w:t>.</w:t>
      </w:r>
    </w:p>
    <w:p w14:paraId="18007FF6" w14:textId="103DE329" w:rsidR="006E611D" w:rsidRDefault="00E05294" w:rsidP="006F58F3">
      <w:pPr>
        <w:ind w:firstLine="709"/>
        <w:jc w:val="both"/>
        <w:rPr>
          <w:sz w:val="28"/>
          <w:szCs w:val="28"/>
          <w:lang w:val="kk-KZ"/>
        </w:rPr>
      </w:pPr>
      <w:r w:rsidRPr="00E05294">
        <w:rPr>
          <w:sz w:val="28"/>
          <w:szCs w:val="28"/>
          <w:lang w:val="kk-KZ"/>
        </w:rPr>
        <w:t>Ғалымдар</w:t>
      </w:r>
      <w:r w:rsidR="00F165C2">
        <w:rPr>
          <w:sz w:val="28"/>
          <w:szCs w:val="28"/>
          <w:lang w:val="kk-KZ"/>
        </w:rPr>
        <w:t xml:space="preserve"> тобы</w:t>
      </w:r>
      <w:r w:rsidRPr="00E05294">
        <w:rPr>
          <w:sz w:val="28"/>
          <w:szCs w:val="28"/>
          <w:lang w:val="kk-KZ"/>
        </w:rPr>
        <w:t xml:space="preserve"> </w:t>
      </w:r>
      <w:r w:rsidR="00F165C2" w:rsidRPr="00E05294">
        <w:rPr>
          <w:sz w:val="28"/>
          <w:szCs w:val="28"/>
          <w:lang w:val="kk-KZ"/>
        </w:rPr>
        <w:t>ег</w:t>
      </w:r>
      <w:r w:rsidR="00F165C2">
        <w:rPr>
          <w:sz w:val="28"/>
          <w:szCs w:val="28"/>
          <w:lang w:val="kk-KZ"/>
        </w:rPr>
        <w:t>уді ұйымдастыру</w:t>
      </w:r>
      <w:r w:rsidR="00F165C2" w:rsidRPr="00E05294">
        <w:rPr>
          <w:sz w:val="28"/>
          <w:szCs w:val="28"/>
          <w:lang w:val="kk-KZ"/>
        </w:rPr>
        <w:t xml:space="preserve"> сапасын жақсарту</w:t>
      </w:r>
      <w:r w:rsidR="00F165C2">
        <w:rPr>
          <w:sz w:val="28"/>
          <w:szCs w:val="28"/>
          <w:lang w:val="kk-KZ"/>
        </w:rPr>
        <w:t>, сонымен бірге топырақтың құнарлығын арттыру</w:t>
      </w:r>
      <w:r w:rsidR="00F165C2" w:rsidRPr="00E05294">
        <w:rPr>
          <w:sz w:val="28"/>
          <w:szCs w:val="28"/>
          <w:lang w:val="kk-KZ"/>
        </w:rPr>
        <w:t xml:space="preserve"> </w:t>
      </w:r>
      <w:r w:rsidR="00F165C2">
        <w:rPr>
          <w:sz w:val="28"/>
          <w:szCs w:val="28"/>
          <w:lang w:val="kk-KZ"/>
        </w:rPr>
        <w:t>бойынша</w:t>
      </w:r>
      <w:r w:rsidR="00F165C2" w:rsidRPr="00E05294">
        <w:rPr>
          <w:sz w:val="28"/>
          <w:szCs w:val="28"/>
          <w:lang w:val="kk-KZ"/>
        </w:rPr>
        <w:t xml:space="preserve"> шығындар</w:t>
      </w:r>
      <w:r w:rsidR="00F165C2">
        <w:rPr>
          <w:sz w:val="28"/>
          <w:szCs w:val="28"/>
          <w:lang w:val="kk-KZ"/>
        </w:rPr>
        <w:t>ды</w:t>
      </w:r>
      <w:r w:rsidR="00F165C2" w:rsidRPr="00E05294">
        <w:rPr>
          <w:sz w:val="28"/>
          <w:szCs w:val="28"/>
          <w:lang w:val="kk-KZ"/>
        </w:rPr>
        <w:t xml:space="preserve"> азайту </w:t>
      </w:r>
      <w:r w:rsidR="00F165C2">
        <w:rPr>
          <w:sz w:val="28"/>
          <w:szCs w:val="28"/>
          <w:lang w:val="kk-KZ"/>
        </w:rPr>
        <w:t>мақсатымен</w:t>
      </w:r>
      <w:r w:rsidR="00F165C2" w:rsidRPr="00E05294">
        <w:rPr>
          <w:sz w:val="28"/>
          <w:szCs w:val="28"/>
          <w:lang w:val="kk-KZ"/>
        </w:rPr>
        <w:t xml:space="preserve"> машиналық оқыту</w:t>
      </w:r>
      <w:r w:rsidR="00F165C2">
        <w:rPr>
          <w:sz w:val="28"/>
          <w:szCs w:val="28"/>
          <w:lang w:val="kk-KZ"/>
        </w:rPr>
        <w:t>дың</w:t>
      </w:r>
      <w:r w:rsidR="00F165C2" w:rsidRPr="00E05294">
        <w:rPr>
          <w:sz w:val="28"/>
          <w:szCs w:val="28"/>
          <w:lang w:val="kk-KZ"/>
        </w:rPr>
        <w:t xml:space="preserve"> </w:t>
      </w:r>
      <w:r w:rsidR="00F165C2">
        <w:rPr>
          <w:sz w:val="28"/>
          <w:szCs w:val="28"/>
          <w:lang w:val="kk-KZ"/>
        </w:rPr>
        <w:t xml:space="preserve">әдеттегі </w:t>
      </w:r>
      <w:r w:rsidR="00F165C2" w:rsidRPr="00E05294">
        <w:rPr>
          <w:sz w:val="28"/>
          <w:szCs w:val="28"/>
          <w:lang w:val="kk-KZ"/>
        </w:rPr>
        <w:t>алгоритмдері мен YOLOv5 нейрондық желісін пайдалан</w:t>
      </w:r>
      <w:r w:rsidR="00F165C2">
        <w:rPr>
          <w:sz w:val="28"/>
          <w:szCs w:val="28"/>
          <w:lang w:val="kk-KZ"/>
        </w:rPr>
        <w:t>у арқылы</w:t>
      </w:r>
      <w:r w:rsidR="00F165C2" w:rsidRPr="00E05294">
        <w:rPr>
          <w:sz w:val="28"/>
          <w:szCs w:val="28"/>
          <w:lang w:val="kk-KZ"/>
        </w:rPr>
        <w:t xml:space="preserve"> </w:t>
      </w:r>
      <w:r w:rsidR="006E611D" w:rsidRPr="00E05294">
        <w:rPr>
          <w:sz w:val="28"/>
          <w:szCs w:val="28"/>
          <w:lang w:val="kk-KZ"/>
        </w:rPr>
        <w:t>арамшөптерді анықтау</w:t>
      </w:r>
      <w:r w:rsidR="00F165C2">
        <w:rPr>
          <w:sz w:val="28"/>
          <w:szCs w:val="28"/>
          <w:lang w:val="kk-KZ"/>
        </w:rPr>
        <w:t xml:space="preserve"> және жіктеу</w:t>
      </w:r>
      <w:r w:rsidR="006E611D" w:rsidRPr="00E05294">
        <w:rPr>
          <w:sz w:val="28"/>
          <w:szCs w:val="28"/>
          <w:lang w:val="kk-KZ"/>
        </w:rPr>
        <w:t xml:space="preserve"> әдістерін</w:t>
      </w:r>
      <w:r w:rsidR="00F165C2">
        <w:rPr>
          <w:sz w:val="28"/>
          <w:szCs w:val="28"/>
          <w:lang w:val="kk-KZ"/>
        </w:rPr>
        <w:t xml:space="preserve"> қарастыруды және оларды өзара </w:t>
      </w:r>
      <w:r w:rsidR="006E611D" w:rsidRPr="00E05294">
        <w:rPr>
          <w:sz w:val="28"/>
          <w:szCs w:val="28"/>
          <w:lang w:val="kk-KZ"/>
        </w:rPr>
        <w:t>талдауды ұсын</w:t>
      </w:r>
      <w:r w:rsidR="00F165C2">
        <w:rPr>
          <w:sz w:val="28"/>
          <w:szCs w:val="28"/>
          <w:lang w:val="kk-KZ"/>
        </w:rPr>
        <w:t>ған</w:t>
      </w:r>
      <w:r w:rsidR="006E611D" w:rsidRPr="00E05294">
        <w:rPr>
          <w:sz w:val="28"/>
          <w:szCs w:val="28"/>
          <w:lang w:val="kk-KZ"/>
        </w:rPr>
        <w:t xml:space="preserve">, </w:t>
      </w:r>
      <w:r w:rsidR="00BB4ABB">
        <w:rPr>
          <w:sz w:val="28"/>
          <w:szCs w:val="28"/>
          <w:lang w:val="kk-KZ"/>
        </w:rPr>
        <w:t>соның нәтижесі ретінде</w:t>
      </w:r>
      <w:r w:rsidR="00F165C2">
        <w:rPr>
          <w:sz w:val="28"/>
          <w:szCs w:val="28"/>
          <w:lang w:val="kk-KZ"/>
        </w:rPr>
        <w:t xml:space="preserve"> </w:t>
      </w:r>
      <w:r w:rsidR="006E611D" w:rsidRPr="00E05294">
        <w:rPr>
          <w:sz w:val="28"/>
          <w:szCs w:val="28"/>
          <w:lang w:val="kk-KZ"/>
        </w:rPr>
        <w:t>арамшөптерді анықтау жүйесін әзірле</w:t>
      </w:r>
      <w:r w:rsidRPr="00E05294">
        <w:rPr>
          <w:sz w:val="28"/>
          <w:szCs w:val="28"/>
          <w:lang w:val="kk-KZ"/>
        </w:rPr>
        <w:t>ге</w:t>
      </w:r>
      <w:r w:rsidR="006E611D" w:rsidRPr="00E05294">
        <w:rPr>
          <w:sz w:val="28"/>
          <w:szCs w:val="28"/>
          <w:lang w:val="kk-KZ"/>
        </w:rPr>
        <w:t>н</w:t>
      </w:r>
      <w:r w:rsidRPr="00E05294">
        <w:rPr>
          <w:sz w:val="28"/>
          <w:szCs w:val="28"/>
          <w:lang w:val="kk-KZ"/>
        </w:rPr>
        <w:t xml:space="preserve"> [27]</w:t>
      </w:r>
      <w:r w:rsidR="006E611D" w:rsidRPr="00E05294">
        <w:rPr>
          <w:sz w:val="28"/>
          <w:szCs w:val="28"/>
          <w:lang w:val="kk-KZ"/>
        </w:rPr>
        <w:t>.</w:t>
      </w:r>
      <w:r w:rsidR="006E611D" w:rsidRPr="006E611D">
        <w:rPr>
          <w:sz w:val="28"/>
          <w:szCs w:val="28"/>
          <w:lang w:val="kk-KZ"/>
        </w:rPr>
        <w:t xml:space="preserve"> </w:t>
      </w:r>
      <w:r w:rsidR="00BB4ABB">
        <w:rPr>
          <w:sz w:val="28"/>
          <w:szCs w:val="28"/>
          <w:lang w:val="kk-KZ"/>
        </w:rPr>
        <w:t>Осындай ұқсас бағытта өзге з</w:t>
      </w:r>
      <w:r w:rsidR="006E611D" w:rsidRPr="006E611D">
        <w:rPr>
          <w:sz w:val="28"/>
          <w:szCs w:val="28"/>
          <w:lang w:val="kk-KZ"/>
        </w:rPr>
        <w:t>ерттеушілер</w:t>
      </w:r>
      <w:r w:rsidR="000C5590" w:rsidRPr="000C5590">
        <w:rPr>
          <w:sz w:val="28"/>
          <w:szCs w:val="28"/>
          <w:lang w:val="kk-KZ"/>
        </w:rPr>
        <w:t xml:space="preserve"> </w:t>
      </w:r>
      <w:r w:rsidR="00BB4ABB">
        <w:rPr>
          <w:sz w:val="28"/>
          <w:szCs w:val="28"/>
          <w:lang w:val="kk-KZ"/>
        </w:rPr>
        <w:t xml:space="preserve">тобы </w:t>
      </w:r>
      <w:r w:rsidR="006E611D" w:rsidRPr="006E611D">
        <w:rPr>
          <w:sz w:val="28"/>
          <w:szCs w:val="28"/>
          <w:lang w:val="kk-KZ"/>
        </w:rPr>
        <w:t>арамшөптерді анықтау үшін терең оқытуды</w:t>
      </w:r>
      <w:r w:rsidR="00BB4ABB">
        <w:rPr>
          <w:sz w:val="28"/>
          <w:szCs w:val="28"/>
          <w:lang w:val="kk-KZ"/>
        </w:rPr>
        <w:t>ң әдістерін</w:t>
      </w:r>
      <w:r w:rsidR="006E611D" w:rsidRPr="006E611D">
        <w:rPr>
          <w:sz w:val="28"/>
          <w:szCs w:val="28"/>
          <w:lang w:val="kk-KZ"/>
        </w:rPr>
        <w:t xml:space="preserve"> қолдан</w:t>
      </w:r>
      <w:r w:rsidR="00BB4ABB">
        <w:rPr>
          <w:sz w:val="28"/>
          <w:szCs w:val="28"/>
          <w:lang w:val="kk-KZ"/>
        </w:rPr>
        <w:t xml:space="preserve">ған және айтарлықтай зор нәтижелерге жеткен </w:t>
      </w:r>
      <w:r w:rsidR="009B7DDB" w:rsidRPr="006E611D">
        <w:rPr>
          <w:sz w:val="28"/>
          <w:szCs w:val="28"/>
          <w:lang w:val="kk-KZ"/>
        </w:rPr>
        <w:t>[</w:t>
      </w:r>
      <w:r w:rsidR="003D506B">
        <w:rPr>
          <w:sz w:val="28"/>
          <w:szCs w:val="28"/>
          <w:lang w:val="kk-KZ"/>
        </w:rPr>
        <w:t>28</w:t>
      </w:r>
      <w:r w:rsidR="009B7DDB" w:rsidRPr="000C5590">
        <w:rPr>
          <w:sz w:val="28"/>
          <w:szCs w:val="28"/>
          <w:lang w:val="kk-KZ"/>
        </w:rPr>
        <w:t>]</w:t>
      </w:r>
      <w:r w:rsidR="006E611D" w:rsidRPr="006E611D">
        <w:rPr>
          <w:sz w:val="28"/>
          <w:szCs w:val="28"/>
          <w:lang w:val="kk-KZ"/>
        </w:rPr>
        <w:t xml:space="preserve">. </w:t>
      </w:r>
      <w:r w:rsidR="00BB4ABB">
        <w:rPr>
          <w:sz w:val="28"/>
          <w:szCs w:val="28"/>
          <w:lang w:val="kk-KZ"/>
        </w:rPr>
        <w:t xml:space="preserve">Аталып кеткен осы саладағы жүргізілген зерттеулерге қарап тұрып, </w:t>
      </w:r>
      <w:r w:rsidR="006E611D" w:rsidRPr="006E611D">
        <w:rPr>
          <w:sz w:val="28"/>
          <w:szCs w:val="28"/>
          <w:lang w:val="kk-KZ"/>
        </w:rPr>
        <w:t xml:space="preserve">ауыл шаруашылығындағы арамшөптерді анықтау </w:t>
      </w:r>
      <w:r w:rsidR="00BB4ABB">
        <w:rPr>
          <w:sz w:val="28"/>
          <w:szCs w:val="28"/>
          <w:lang w:val="kk-KZ"/>
        </w:rPr>
        <w:t>және</w:t>
      </w:r>
      <w:r w:rsidR="006E611D" w:rsidRPr="006E611D">
        <w:rPr>
          <w:sz w:val="28"/>
          <w:szCs w:val="28"/>
          <w:lang w:val="kk-KZ"/>
        </w:rPr>
        <w:t xml:space="preserve"> басқар</w:t>
      </w:r>
      <w:r w:rsidR="00BB4ABB">
        <w:rPr>
          <w:sz w:val="28"/>
          <w:szCs w:val="28"/>
          <w:lang w:val="kk-KZ"/>
        </w:rPr>
        <w:t>у бойынша</w:t>
      </w:r>
      <w:r w:rsidR="006E611D" w:rsidRPr="006E611D">
        <w:rPr>
          <w:sz w:val="28"/>
          <w:szCs w:val="28"/>
          <w:lang w:val="kk-KZ"/>
        </w:rPr>
        <w:t xml:space="preserve"> </w:t>
      </w:r>
      <w:r w:rsidR="00BB4ABB">
        <w:rPr>
          <w:sz w:val="28"/>
          <w:szCs w:val="28"/>
          <w:lang w:val="kk-KZ"/>
        </w:rPr>
        <w:t>жаңашыл</w:t>
      </w:r>
      <w:r w:rsidR="006E611D" w:rsidRPr="006E611D">
        <w:rPr>
          <w:sz w:val="28"/>
          <w:szCs w:val="28"/>
          <w:lang w:val="kk-KZ"/>
        </w:rPr>
        <w:t xml:space="preserve"> әдістер мен технологиялар</w:t>
      </w:r>
      <w:r w:rsidR="00BB4ABB">
        <w:rPr>
          <w:sz w:val="28"/>
          <w:szCs w:val="28"/>
          <w:lang w:val="kk-KZ"/>
        </w:rPr>
        <w:t>ды</w:t>
      </w:r>
      <w:r w:rsidR="006E611D" w:rsidRPr="006E611D">
        <w:rPr>
          <w:sz w:val="28"/>
          <w:szCs w:val="28"/>
          <w:lang w:val="kk-KZ"/>
        </w:rPr>
        <w:t xml:space="preserve"> </w:t>
      </w:r>
      <w:r w:rsidR="00BB4ABB">
        <w:rPr>
          <w:sz w:val="28"/>
          <w:szCs w:val="28"/>
          <w:lang w:val="kk-KZ"/>
        </w:rPr>
        <w:t>зерттеуге және одан әрі жетілдіруге</w:t>
      </w:r>
      <w:r w:rsidR="006E611D" w:rsidRPr="006E611D">
        <w:rPr>
          <w:sz w:val="28"/>
          <w:szCs w:val="28"/>
          <w:lang w:val="kk-KZ"/>
        </w:rPr>
        <w:t xml:space="preserve"> белсенді қызығушылық</w:t>
      </w:r>
      <w:r w:rsidR="00BB4ABB">
        <w:rPr>
          <w:sz w:val="28"/>
          <w:szCs w:val="28"/>
          <w:lang w:val="kk-KZ"/>
        </w:rPr>
        <w:t xml:space="preserve"> бар екендігіне оңай көз жеткізуге болады</w:t>
      </w:r>
      <w:r w:rsidR="006E611D" w:rsidRPr="006E611D">
        <w:rPr>
          <w:sz w:val="28"/>
          <w:szCs w:val="28"/>
          <w:lang w:val="kk-KZ"/>
        </w:rPr>
        <w:t xml:space="preserve">. </w:t>
      </w:r>
      <w:r w:rsidR="00BB4ABB">
        <w:rPr>
          <w:sz w:val="28"/>
          <w:szCs w:val="28"/>
          <w:lang w:val="kk-KZ"/>
        </w:rPr>
        <w:t>Зерттеушілер арамшөптерді дәнді дақылдардың және өсімдіктердің кез келген өсіп-</w:t>
      </w:r>
      <w:r w:rsidR="00BB4ABB" w:rsidRPr="00BB4ABB">
        <w:rPr>
          <w:sz w:val="28"/>
          <w:szCs w:val="28"/>
          <w:lang w:val="kk-KZ"/>
        </w:rPr>
        <w:t>ө</w:t>
      </w:r>
      <w:r w:rsidR="00BB4ABB">
        <w:rPr>
          <w:sz w:val="28"/>
          <w:szCs w:val="28"/>
          <w:lang w:val="kk-KZ"/>
        </w:rPr>
        <w:t>ну кезеңінде анықталуы мен жіктелуі бойынша к</w:t>
      </w:r>
      <w:r w:rsidR="006E611D" w:rsidRPr="006E611D">
        <w:rPr>
          <w:sz w:val="28"/>
          <w:szCs w:val="28"/>
          <w:lang w:val="kk-KZ"/>
        </w:rPr>
        <w:t xml:space="preserve">лассикалық </w:t>
      </w:r>
      <w:r w:rsidR="00BB4ABB">
        <w:rPr>
          <w:sz w:val="28"/>
          <w:szCs w:val="28"/>
          <w:lang w:val="kk-KZ"/>
        </w:rPr>
        <w:t xml:space="preserve">қарапайым </w:t>
      </w:r>
      <w:r w:rsidR="00D624AE">
        <w:rPr>
          <w:sz w:val="28"/>
          <w:szCs w:val="28"/>
          <w:lang w:val="kk-KZ"/>
        </w:rPr>
        <w:t>м</w:t>
      </w:r>
      <w:r w:rsidR="006E611D" w:rsidRPr="006E611D">
        <w:rPr>
          <w:sz w:val="28"/>
          <w:szCs w:val="28"/>
          <w:lang w:val="kk-KZ"/>
        </w:rPr>
        <w:t xml:space="preserve">ашиналық оқыту алгоритмдерін де, </w:t>
      </w:r>
      <w:r w:rsidR="00BB4ABB">
        <w:rPr>
          <w:sz w:val="28"/>
          <w:szCs w:val="28"/>
          <w:lang w:val="kk-KZ"/>
        </w:rPr>
        <w:t>дамыған алдыңғы қатарлы</w:t>
      </w:r>
      <w:r w:rsidR="006E611D" w:rsidRPr="006E611D">
        <w:rPr>
          <w:sz w:val="28"/>
          <w:szCs w:val="28"/>
          <w:lang w:val="kk-KZ"/>
        </w:rPr>
        <w:t xml:space="preserve"> терең оқыту технологияларын да пайдалана отырып, тиімді жүйелерді құруға тырысады. </w:t>
      </w:r>
      <w:r w:rsidR="00BB4ABB">
        <w:rPr>
          <w:sz w:val="28"/>
          <w:szCs w:val="28"/>
          <w:lang w:val="kk-KZ"/>
        </w:rPr>
        <w:t xml:space="preserve">Осы бағыт бойынша жұмыстар мен зерттеулер </w:t>
      </w:r>
      <w:r w:rsidR="006E611D" w:rsidRPr="006E611D">
        <w:rPr>
          <w:sz w:val="28"/>
          <w:szCs w:val="28"/>
          <w:lang w:val="kk-KZ"/>
        </w:rPr>
        <w:t xml:space="preserve">ауыл шаруашылығының </w:t>
      </w:r>
      <w:r w:rsidR="00BB4ABB">
        <w:rPr>
          <w:sz w:val="28"/>
          <w:szCs w:val="28"/>
          <w:lang w:val="kk-KZ"/>
        </w:rPr>
        <w:t xml:space="preserve">кез келген үрдістерін ұйымдастыру бойынша </w:t>
      </w:r>
      <w:r w:rsidR="006E611D" w:rsidRPr="006E611D">
        <w:rPr>
          <w:sz w:val="28"/>
          <w:szCs w:val="28"/>
          <w:lang w:val="kk-KZ"/>
        </w:rPr>
        <w:t>тиімділі</w:t>
      </w:r>
      <w:r w:rsidR="00BB4ABB">
        <w:rPr>
          <w:sz w:val="28"/>
          <w:szCs w:val="28"/>
          <w:lang w:val="kk-KZ"/>
        </w:rPr>
        <w:t>кті</w:t>
      </w:r>
      <w:r w:rsidR="006E611D" w:rsidRPr="006E611D">
        <w:rPr>
          <w:sz w:val="28"/>
          <w:szCs w:val="28"/>
          <w:lang w:val="kk-KZ"/>
        </w:rPr>
        <w:t xml:space="preserve"> арттыру, </w:t>
      </w:r>
      <w:r w:rsidR="007773CA">
        <w:rPr>
          <w:sz w:val="28"/>
          <w:szCs w:val="28"/>
          <w:lang w:val="kk-KZ"/>
        </w:rPr>
        <w:t>кез келген</w:t>
      </w:r>
      <w:r w:rsidR="006E611D" w:rsidRPr="006E611D">
        <w:rPr>
          <w:sz w:val="28"/>
          <w:szCs w:val="28"/>
          <w:lang w:val="kk-KZ"/>
        </w:rPr>
        <w:t xml:space="preserve"> шығын</w:t>
      </w:r>
      <w:r w:rsidR="007773CA">
        <w:rPr>
          <w:sz w:val="28"/>
          <w:szCs w:val="28"/>
          <w:lang w:val="kk-KZ"/>
        </w:rPr>
        <w:t>дарды</w:t>
      </w:r>
      <w:r w:rsidR="006E611D" w:rsidRPr="006E611D">
        <w:rPr>
          <w:sz w:val="28"/>
          <w:szCs w:val="28"/>
          <w:lang w:val="kk-KZ"/>
        </w:rPr>
        <w:t xml:space="preserve"> азайту және </w:t>
      </w:r>
      <w:r w:rsidR="007773CA">
        <w:rPr>
          <w:sz w:val="28"/>
          <w:szCs w:val="28"/>
          <w:lang w:val="kk-KZ"/>
        </w:rPr>
        <w:t>түрлі</w:t>
      </w:r>
      <w:r w:rsidR="006E611D" w:rsidRPr="006E611D">
        <w:rPr>
          <w:sz w:val="28"/>
          <w:szCs w:val="28"/>
          <w:lang w:val="kk-KZ"/>
        </w:rPr>
        <w:t xml:space="preserve"> өңдеу</w:t>
      </w:r>
      <w:r w:rsidR="007773CA">
        <w:rPr>
          <w:sz w:val="28"/>
          <w:szCs w:val="28"/>
          <w:lang w:val="kk-KZ"/>
        </w:rPr>
        <w:t>лер</w:t>
      </w:r>
      <w:r w:rsidR="006E611D" w:rsidRPr="006E611D">
        <w:rPr>
          <w:sz w:val="28"/>
          <w:szCs w:val="28"/>
          <w:lang w:val="kk-KZ"/>
        </w:rPr>
        <w:t>ді пайдалану</w:t>
      </w:r>
      <w:r w:rsidR="007773CA">
        <w:rPr>
          <w:sz w:val="28"/>
          <w:szCs w:val="28"/>
          <w:lang w:val="kk-KZ"/>
        </w:rPr>
        <w:t xml:space="preserve"> бойынша </w:t>
      </w:r>
      <w:r w:rsidR="006E611D" w:rsidRPr="006E611D">
        <w:rPr>
          <w:sz w:val="28"/>
          <w:szCs w:val="28"/>
          <w:lang w:val="kk-KZ"/>
        </w:rPr>
        <w:t xml:space="preserve">оңтайландыру </w:t>
      </w:r>
      <w:r w:rsidR="007773CA">
        <w:rPr>
          <w:sz w:val="28"/>
          <w:szCs w:val="28"/>
          <w:lang w:val="kk-KZ"/>
        </w:rPr>
        <w:t xml:space="preserve">жұмыстарын өткізу </w:t>
      </w:r>
      <w:r w:rsidR="006E611D" w:rsidRPr="006E611D">
        <w:rPr>
          <w:sz w:val="28"/>
          <w:szCs w:val="28"/>
          <w:lang w:val="kk-KZ"/>
        </w:rPr>
        <w:t>үшін маңызды</w:t>
      </w:r>
      <w:r w:rsidR="009B7DDB" w:rsidRPr="009B7DDB">
        <w:rPr>
          <w:sz w:val="28"/>
          <w:szCs w:val="28"/>
          <w:lang w:val="kk-KZ"/>
        </w:rPr>
        <w:t xml:space="preserve"> </w:t>
      </w:r>
      <w:r w:rsidR="007773CA">
        <w:rPr>
          <w:sz w:val="28"/>
          <w:szCs w:val="28"/>
          <w:lang w:val="kk-KZ"/>
        </w:rPr>
        <w:t>болып табылады </w:t>
      </w:r>
      <w:r w:rsidR="009B7DDB" w:rsidRPr="000C5590">
        <w:rPr>
          <w:sz w:val="28"/>
          <w:szCs w:val="28"/>
          <w:lang w:val="kk-KZ"/>
        </w:rPr>
        <w:t>[</w:t>
      </w:r>
      <w:r w:rsidR="003D506B">
        <w:rPr>
          <w:sz w:val="28"/>
          <w:szCs w:val="28"/>
          <w:lang w:val="kk-KZ"/>
        </w:rPr>
        <w:t>29</w:t>
      </w:r>
      <w:r w:rsidR="009B7DDB" w:rsidRPr="006E611D">
        <w:rPr>
          <w:sz w:val="28"/>
          <w:szCs w:val="28"/>
          <w:lang w:val="kk-KZ"/>
        </w:rPr>
        <w:t>]</w:t>
      </w:r>
      <w:r w:rsidR="006E611D" w:rsidRPr="006E611D">
        <w:rPr>
          <w:sz w:val="28"/>
          <w:szCs w:val="28"/>
          <w:lang w:val="kk-KZ"/>
        </w:rPr>
        <w:t>.</w:t>
      </w:r>
    </w:p>
    <w:p w14:paraId="3983817F" w14:textId="7CF3DC94" w:rsidR="00D624AE" w:rsidRPr="00D624AE" w:rsidRDefault="00D624AE" w:rsidP="006F58F3">
      <w:pPr>
        <w:ind w:firstLine="709"/>
        <w:jc w:val="both"/>
        <w:rPr>
          <w:sz w:val="28"/>
          <w:szCs w:val="28"/>
          <w:lang w:val="kk-KZ"/>
        </w:rPr>
      </w:pPr>
      <w:r w:rsidRPr="00D624AE">
        <w:rPr>
          <w:sz w:val="28"/>
          <w:szCs w:val="28"/>
          <w:lang w:val="kk-KZ"/>
        </w:rPr>
        <w:t>Зерттеушілер ауа-райын болжау үшін әртүрлі технологияларды қолдан</w:t>
      </w:r>
      <w:r>
        <w:rPr>
          <w:sz w:val="28"/>
          <w:szCs w:val="28"/>
          <w:lang w:val="kk-KZ"/>
        </w:rPr>
        <w:t>ған</w:t>
      </w:r>
      <w:r w:rsidR="009B7DDB" w:rsidRPr="009B7DDB">
        <w:rPr>
          <w:sz w:val="28"/>
          <w:szCs w:val="28"/>
          <w:lang w:val="kk-KZ"/>
        </w:rPr>
        <w:t xml:space="preserve"> </w:t>
      </w:r>
      <w:r w:rsidR="009B7DDB" w:rsidRPr="00D624AE">
        <w:rPr>
          <w:sz w:val="28"/>
          <w:szCs w:val="28"/>
          <w:lang w:val="kk-KZ"/>
        </w:rPr>
        <w:t>[</w:t>
      </w:r>
      <w:r w:rsidR="003D506B">
        <w:rPr>
          <w:sz w:val="28"/>
          <w:szCs w:val="28"/>
          <w:lang w:val="kk-KZ"/>
        </w:rPr>
        <w:t>30</w:t>
      </w:r>
      <w:r w:rsidR="009B7DDB" w:rsidRPr="009B7DDB">
        <w:rPr>
          <w:sz w:val="28"/>
          <w:szCs w:val="28"/>
          <w:lang w:val="kk-KZ"/>
        </w:rPr>
        <w:t xml:space="preserve">, </w:t>
      </w:r>
      <w:r w:rsidR="00E76100">
        <w:rPr>
          <w:sz w:val="28"/>
          <w:szCs w:val="28"/>
          <w:lang w:val="kk-KZ"/>
        </w:rPr>
        <w:t>31</w:t>
      </w:r>
      <w:r w:rsidR="009B7DDB" w:rsidRPr="009B7DDB">
        <w:rPr>
          <w:sz w:val="28"/>
          <w:szCs w:val="28"/>
          <w:lang w:val="kk-KZ"/>
        </w:rPr>
        <w:t>]</w:t>
      </w:r>
      <w:r w:rsidRPr="00D624AE">
        <w:rPr>
          <w:sz w:val="28"/>
          <w:szCs w:val="28"/>
          <w:lang w:val="kk-KZ"/>
        </w:rPr>
        <w:t>. Нейрондық желілер</w:t>
      </w:r>
      <w:r>
        <w:rPr>
          <w:sz w:val="28"/>
          <w:szCs w:val="28"/>
          <w:lang w:val="kk-KZ"/>
        </w:rPr>
        <w:t xml:space="preserve">дің көмегімен </w:t>
      </w:r>
      <w:r w:rsidRPr="00D624AE">
        <w:rPr>
          <w:sz w:val="28"/>
          <w:szCs w:val="28"/>
          <w:lang w:val="kk-KZ"/>
        </w:rPr>
        <w:t>сәтті түрде әртүрлі дақылдардың өнімділігін болжа</w:t>
      </w:r>
      <w:r>
        <w:rPr>
          <w:sz w:val="28"/>
          <w:szCs w:val="28"/>
          <w:lang w:val="kk-KZ"/>
        </w:rPr>
        <w:t>ған</w:t>
      </w:r>
      <w:r w:rsidR="009B7DDB" w:rsidRPr="009B7DDB">
        <w:rPr>
          <w:sz w:val="28"/>
          <w:szCs w:val="28"/>
          <w:lang w:val="kk-KZ"/>
        </w:rPr>
        <w:t xml:space="preserve"> </w:t>
      </w:r>
      <w:r w:rsidR="009B7DDB" w:rsidRPr="000C5590">
        <w:rPr>
          <w:sz w:val="28"/>
          <w:szCs w:val="28"/>
          <w:lang w:val="kk-KZ"/>
        </w:rPr>
        <w:t>[</w:t>
      </w:r>
      <w:r w:rsidR="003D506B">
        <w:rPr>
          <w:sz w:val="28"/>
          <w:szCs w:val="28"/>
          <w:lang w:val="kk-KZ"/>
        </w:rPr>
        <w:t>32</w:t>
      </w:r>
      <w:r w:rsidR="009B7DDB" w:rsidRPr="00D624AE">
        <w:rPr>
          <w:sz w:val="28"/>
          <w:szCs w:val="28"/>
          <w:lang w:val="kk-KZ"/>
        </w:rPr>
        <w:t>]</w:t>
      </w:r>
      <w:r w:rsidRPr="00D624AE">
        <w:rPr>
          <w:sz w:val="28"/>
          <w:szCs w:val="28"/>
          <w:lang w:val="kk-KZ"/>
        </w:rPr>
        <w:t>.</w:t>
      </w:r>
      <w:r>
        <w:rPr>
          <w:sz w:val="28"/>
          <w:szCs w:val="28"/>
          <w:lang w:val="kk-KZ"/>
        </w:rPr>
        <w:t xml:space="preserve"> </w:t>
      </w:r>
      <w:r w:rsidRPr="00D624AE">
        <w:rPr>
          <w:sz w:val="28"/>
          <w:szCs w:val="28"/>
          <w:lang w:val="kk-KZ"/>
        </w:rPr>
        <w:t xml:space="preserve">Мысалы, </w:t>
      </w:r>
      <w:r w:rsidR="00024748" w:rsidRPr="0031059E">
        <w:rPr>
          <w:sz w:val="28"/>
          <w:szCs w:val="28"/>
          <w:lang w:val="kk-KZ"/>
        </w:rPr>
        <w:t xml:space="preserve">ұзақ қысқа мерзімді жадты </w:t>
      </w:r>
      <w:r w:rsidR="00024748">
        <w:rPr>
          <w:sz w:val="28"/>
          <w:szCs w:val="28"/>
          <w:lang w:val="kk-KZ"/>
        </w:rPr>
        <w:t>(</w:t>
      </w:r>
      <w:r w:rsidRPr="00D624AE">
        <w:rPr>
          <w:sz w:val="28"/>
          <w:szCs w:val="28"/>
          <w:lang w:val="kk-KZ"/>
        </w:rPr>
        <w:t>LSTM</w:t>
      </w:r>
      <w:r w:rsidR="00024748">
        <w:rPr>
          <w:sz w:val="28"/>
          <w:szCs w:val="28"/>
          <w:lang w:val="kk-KZ"/>
        </w:rPr>
        <w:t>)</w:t>
      </w:r>
      <w:r w:rsidRPr="00D624AE">
        <w:rPr>
          <w:sz w:val="28"/>
          <w:szCs w:val="28"/>
          <w:lang w:val="kk-KZ"/>
        </w:rPr>
        <w:t xml:space="preserve"> қолдану, сондай-ақ басқа стандартты болжау модельдері және олардың нәтижелерін салыстыру қарастырылады. Авторлар LSTM өнімділі</w:t>
      </w:r>
      <w:r>
        <w:rPr>
          <w:sz w:val="28"/>
          <w:szCs w:val="28"/>
          <w:lang w:val="kk-KZ"/>
        </w:rPr>
        <w:t>к</w:t>
      </w:r>
      <w:r w:rsidRPr="00D624AE">
        <w:rPr>
          <w:sz w:val="28"/>
          <w:szCs w:val="28"/>
          <w:lang w:val="kk-KZ"/>
        </w:rPr>
        <w:t xml:space="preserve"> трендінің, статикалық </w:t>
      </w:r>
      <w:r>
        <w:rPr>
          <w:sz w:val="28"/>
          <w:szCs w:val="28"/>
          <w:lang w:val="kk-KZ"/>
        </w:rPr>
        <w:t>сипаттамалар</w:t>
      </w:r>
      <w:r w:rsidRPr="00D624AE">
        <w:rPr>
          <w:sz w:val="28"/>
          <w:szCs w:val="28"/>
          <w:lang w:val="kk-KZ"/>
        </w:rPr>
        <w:t xml:space="preserve"> </w:t>
      </w:r>
      <w:r>
        <w:rPr>
          <w:sz w:val="28"/>
          <w:szCs w:val="28"/>
          <w:lang w:val="kk-KZ"/>
        </w:rPr>
        <w:t>мен</w:t>
      </w:r>
      <w:r w:rsidRPr="00D624AE">
        <w:rPr>
          <w:sz w:val="28"/>
          <w:szCs w:val="28"/>
          <w:lang w:val="kk-KZ"/>
        </w:rPr>
        <w:t xml:space="preserve"> биомассаның өнімділікке әсерін жақсы </w:t>
      </w:r>
      <w:r>
        <w:rPr>
          <w:sz w:val="28"/>
          <w:szCs w:val="28"/>
          <w:lang w:val="kk-KZ"/>
        </w:rPr>
        <w:t>аңғарады</w:t>
      </w:r>
      <w:r w:rsidRPr="00D624AE">
        <w:rPr>
          <w:sz w:val="28"/>
          <w:szCs w:val="28"/>
          <w:lang w:val="kk-KZ"/>
        </w:rPr>
        <w:t>, бірақ экстремалды температура мен ылғалдылықтың әсерін ескере отырып, қиындықтарға тап болады деген қорытындыға кел</w:t>
      </w:r>
      <w:r>
        <w:rPr>
          <w:sz w:val="28"/>
          <w:szCs w:val="28"/>
          <w:lang w:val="kk-KZ"/>
        </w:rPr>
        <w:t>ген</w:t>
      </w:r>
      <w:r w:rsidR="007773CA">
        <w:rPr>
          <w:sz w:val="28"/>
          <w:szCs w:val="28"/>
          <w:lang w:val="kk-KZ"/>
        </w:rPr>
        <w:t xml:space="preserve"> болатын.</w:t>
      </w:r>
      <w:r w:rsidRPr="00D624AE">
        <w:rPr>
          <w:sz w:val="28"/>
          <w:szCs w:val="28"/>
          <w:lang w:val="kk-KZ"/>
        </w:rPr>
        <w:t xml:space="preserve"> </w:t>
      </w:r>
      <w:r w:rsidR="007773CA">
        <w:rPr>
          <w:sz w:val="28"/>
          <w:szCs w:val="28"/>
          <w:lang w:val="kk-KZ"/>
        </w:rPr>
        <w:t>Қарастырылған</w:t>
      </w:r>
      <w:r w:rsidRPr="00D624AE">
        <w:rPr>
          <w:sz w:val="28"/>
          <w:szCs w:val="28"/>
          <w:lang w:val="kk-KZ"/>
        </w:rPr>
        <w:t xml:space="preserve"> зерттеу</w:t>
      </w:r>
      <w:r w:rsidR="007773CA">
        <w:rPr>
          <w:sz w:val="28"/>
          <w:szCs w:val="28"/>
          <w:lang w:val="kk-KZ"/>
        </w:rPr>
        <w:t>лер</w:t>
      </w:r>
      <w:r w:rsidRPr="00D624AE">
        <w:rPr>
          <w:sz w:val="28"/>
          <w:szCs w:val="28"/>
          <w:lang w:val="kk-KZ"/>
        </w:rPr>
        <w:t xml:space="preserve"> </w:t>
      </w:r>
      <w:r w:rsidR="007773CA">
        <w:rPr>
          <w:sz w:val="28"/>
          <w:szCs w:val="28"/>
          <w:lang w:val="kk-KZ"/>
        </w:rPr>
        <w:t xml:space="preserve">нейрондық желілер әдістерін ауыл шаруашылығы саласында метеорологиялық ахуал, егістікті ұйымдастыру бойынша болжауларды жасауда </w:t>
      </w:r>
      <w:r w:rsidRPr="00D624AE">
        <w:rPr>
          <w:sz w:val="28"/>
          <w:szCs w:val="28"/>
          <w:lang w:val="kk-KZ"/>
        </w:rPr>
        <w:t>қолданудың маңызды</w:t>
      </w:r>
      <w:r w:rsidR="007773CA">
        <w:rPr>
          <w:sz w:val="28"/>
          <w:szCs w:val="28"/>
          <w:lang w:val="kk-KZ"/>
        </w:rPr>
        <w:t xml:space="preserve"> екенін </w:t>
      </w:r>
      <w:r w:rsidRPr="00D624AE">
        <w:rPr>
          <w:sz w:val="28"/>
          <w:szCs w:val="28"/>
          <w:lang w:val="kk-KZ"/>
        </w:rPr>
        <w:t xml:space="preserve">көрсетеді. </w:t>
      </w:r>
      <w:r w:rsidR="007773CA">
        <w:rPr>
          <w:sz w:val="28"/>
          <w:szCs w:val="28"/>
          <w:lang w:val="kk-KZ"/>
        </w:rPr>
        <w:t>Ұзақ және қысқа мерзімді жад пен терең оқыту сияқты әдістерді</w:t>
      </w:r>
      <w:r w:rsidRPr="00D624AE">
        <w:rPr>
          <w:sz w:val="28"/>
          <w:szCs w:val="28"/>
          <w:lang w:val="kk-KZ"/>
        </w:rPr>
        <w:t xml:space="preserve"> пайдалану </w:t>
      </w:r>
      <w:r w:rsidR="007773CA">
        <w:rPr>
          <w:sz w:val="28"/>
          <w:szCs w:val="28"/>
          <w:lang w:val="kk-KZ"/>
        </w:rPr>
        <w:t>өте маңызды параметрлерді</w:t>
      </w:r>
      <w:r w:rsidRPr="00D624AE">
        <w:rPr>
          <w:sz w:val="28"/>
          <w:szCs w:val="28"/>
          <w:lang w:val="kk-KZ"/>
        </w:rPr>
        <w:t xml:space="preserve"> </w:t>
      </w:r>
      <w:r w:rsidR="007773CA">
        <w:rPr>
          <w:sz w:val="28"/>
          <w:szCs w:val="28"/>
          <w:lang w:val="kk-KZ"/>
        </w:rPr>
        <w:t>назардан тыс қалдырмай, ескеріп отыруға</w:t>
      </w:r>
      <w:r w:rsidRPr="00D624AE">
        <w:rPr>
          <w:sz w:val="28"/>
          <w:szCs w:val="28"/>
          <w:lang w:val="kk-KZ"/>
        </w:rPr>
        <w:t xml:space="preserve"> мүмкіндік береді. Алайда, </w:t>
      </w:r>
      <w:r w:rsidR="007773CA">
        <w:rPr>
          <w:sz w:val="28"/>
          <w:szCs w:val="28"/>
          <w:lang w:val="kk-KZ"/>
        </w:rPr>
        <w:t>кейбір жағдайларда әзірленген нейрондық желі модельдері өзгеріп тұратын факторларға бейімделе алмай, қандай да бір параметрлердің</w:t>
      </w:r>
      <w:r w:rsidRPr="00D624AE">
        <w:rPr>
          <w:sz w:val="28"/>
          <w:szCs w:val="28"/>
          <w:lang w:val="kk-KZ"/>
        </w:rPr>
        <w:t xml:space="preserve"> </w:t>
      </w:r>
      <w:r w:rsidR="007773CA">
        <w:rPr>
          <w:sz w:val="28"/>
          <w:szCs w:val="28"/>
          <w:lang w:val="kk-KZ"/>
        </w:rPr>
        <w:t>ерекшеліктерін</w:t>
      </w:r>
      <w:r w:rsidRPr="00D624AE">
        <w:rPr>
          <w:sz w:val="28"/>
          <w:szCs w:val="28"/>
          <w:lang w:val="kk-KZ"/>
        </w:rPr>
        <w:t xml:space="preserve"> ескеруде қиындықтарға тап болуы мүмкін</w:t>
      </w:r>
      <w:r w:rsidR="007773CA">
        <w:rPr>
          <w:sz w:val="28"/>
          <w:szCs w:val="28"/>
          <w:lang w:val="kk-KZ"/>
        </w:rPr>
        <w:t>. Б</w:t>
      </w:r>
      <w:r w:rsidRPr="00D624AE">
        <w:rPr>
          <w:sz w:val="28"/>
          <w:szCs w:val="28"/>
          <w:lang w:val="kk-KZ"/>
        </w:rPr>
        <w:t xml:space="preserve">ұл болжау әдістерін </w:t>
      </w:r>
      <w:r w:rsidR="007773CA">
        <w:rPr>
          <w:sz w:val="28"/>
          <w:szCs w:val="28"/>
          <w:lang w:val="kk-KZ"/>
        </w:rPr>
        <w:t xml:space="preserve">өзгеріп тұратын кейбір құбылыстарға бейімдеу және </w:t>
      </w:r>
      <w:r w:rsidRPr="00D624AE">
        <w:rPr>
          <w:sz w:val="28"/>
          <w:szCs w:val="28"/>
          <w:lang w:val="kk-KZ"/>
        </w:rPr>
        <w:t>үнемі жетілдір</w:t>
      </w:r>
      <w:r w:rsidR="007773CA">
        <w:rPr>
          <w:sz w:val="28"/>
          <w:szCs w:val="28"/>
          <w:lang w:val="kk-KZ"/>
        </w:rPr>
        <w:t xml:space="preserve">іп отыру </w:t>
      </w:r>
      <w:r w:rsidRPr="00D624AE">
        <w:rPr>
          <w:sz w:val="28"/>
          <w:szCs w:val="28"/>
          <w:lang w:val="kk-KZ"/>
        </w:rPr>
        <w:t xml:space="preserve">қажеттілігін көрсетеді. Мұндай зерттеулер </w:t>
      </w:r>
      <w:r>
        <w:rPr>
          <w:sz w:val="28"/>
          <w:szCs w:val="28"/>
          <w:lang w:val="kk-KZ"/>
        </w:rPr>
        <w:t>а</w:t>
      </w:r>
      <w:r w:rsidRPr="00D624AE">
        <w:rPr>
          <w:sz w:val="28"/>
          <w:szCs w:val="28"/>
          <w:lang w:val="kk-KZ"/>
        </w:rPr>
        <w:t xml:space="preserve">уылшаруашылық </w:t>
      </w:r>
      <w:r w:rsidR="00AB3FAD">
        <w:rPr>
          <w:sz w:val="28"/>
          <w:szCs w:val="28"/>
          <w:lang w:val="kk-KZ"/>
        </w:rPr>
        <w:t>үдерістерді</w:t>
      </w:r>
      <w:r w:rsidRPr="00D624AE">
        <w:rPr>
          <w:sz w:val="28"/>
          <w:szCs w:val="28"/>
          <w:lang w:val="kk-KZ"/>
        </w:rPr>
        <w:t xml:space="preserve"> басқаруды жақсартуға ықпал ететін болжамдардың дәлдігі мен сенімділігін арттыруда маңызды рөл атқарады</w:t>
      </w:r>
      <w:r w:rsidR="009B7DDB" w:rsidRPr="009B7DDB">
        <w:rPr>
          <w:sz w:val="28"/>
          <w:szCs w:val="28"/>
          <w:lang w:val="kk-KZ"/>
        </w:rPr>
        <w:t xml:space="preserve"> </w:t>
      </w:r>
      <w:r w:rsidR="009B7DDB" w:rsidRPr="00D624AE">
        <w:rPr>
          <w:sz w:val="28"/>
          <w:szCs w:val="28"/>
          <w:lang w:val="kk-KZ"/>
        </w:rPr>
        <w:t>[</w:t>
      </w:r>
      <w:r w:rsidR="003D506B">
        <w:rPr>
          <w:sz w:val="28"/>
          <w:szCs w:val="28"/>
          <w:lang w:val="kk-KZ"/>
        </w:rPr>
        <w:t>33</w:t>
      </w:r>
      <w:r w:rsidR="009B7DDB" w:rsidRPr="00D624AE">
        <w:rPr>
          <w:sz w:val="28"/>
          <w:szCs w:val="28"/>
          <w:lang w:val="kk-KZ"/>
        </w:rPr>
        <w:t>]</w:t>
      </w:r>
      <w:r w:rsidRPr="00D624AE">
        <w:rPr>
          <w:sz w:val="28"/>
          <w:szCs w:val="28"/>
          <w:lang w:val="kk-KZ"/>
        </w:rPr>
        <w:t>.</w:t>
      </w:r>
    </w:p>
    <w:p w14:paraId="424B585B" w14:textId="792C0998" w:rsidR="00D624AE" w:rsidRDefault="009B7DDB" w:rsidP="006F58F3">
      <w:pPr>
        <w:ind w:firstLine="709"/>
        <w:jc w:val="both"/>
        <w:rPr>
          <w:sz w:val="28"/>
          <w:szCs w:val="28"/>
          <w:lang w:val="kk-KZ"/>
        </w:rPr>
      </w:pPr>
      <w:r>
        <w:rPr>
          <w:sz w:val="28"/>
          <w:szCs w:val="28"/>
          <w:lang w:val="kk-KZ"/>
        </w:rPr>
        <w:t xml:space="preserve">Зерттеушілер </w:t>
      </w:r>
      <w:r w:rsidR="006E120E">
        <w:rPr>
          <w:sz w:val="28"/>
          <w:szCs w:val="28"/>
          <w:lang w:val="kk-KZ"/>
        </w:rPr>
        <w:t xml:space="preserve">тобы егіншілікті ұйымдастыру кезінде </w:t>
      </w:r>
      <w:r w:rsidR="00D624AE" w:rsidRPr="00D624AE">
        <w:rPr>
          <w:sz w:val="28"/>
          <w:szCs w:val="28"/>
          <w:lang w:val="kk-KZ"/>
        </w:rPr>
        <w:t>шығын</w:t>
      </w:r>
      <w:r w:rsidR="0089102D">
        <w:rPr>
          <w:sz w:val="28"/>
          <w:szCs w:val="28"/>
          <w:lang w:val="kk-KZ"/>
        </w:rPr>
        <w:t>дарды</w:t>
      </w:r>
      <w:r w:rsidR="00D624AE" w:rsidRPr="00D624AE">
        <w:rPr>
          <w:sz w:val="28"/>
          <w:szCs w:val="28"/>
          <w:lang w:val="kk-KZ"/>
        </w:rPr>
        <w:t xml:space="preserve"> </w:t>
      </w:r>
      <w:r w:rsidR="0089102D">
        <w:rPr>
          <w:sz w:val="28"/>
          <w:szCs w:val="28"/>
          <w:lang w:val="kk-KZ"/>
        </w:rPr>
        <w:t>азайтуға немесе тіптен болдырмауға</w:t>
      </w:r>
      <w:r w:rsidR="00D624AE" w:rsidRPr="00D624AE">
        <w:rPr>
          <w:sz w:val="28"/>
          <w:szCs w:val="28"/>
          <w:lang w:val="kk-KZ"/>
        </w:rPr>
        <w:t xml:space="preserve"> көмектесетін</w:t>
      </w:r>
      <w:r w:rsidR="0089102D">
        <w:rPr>
          <w:sz w:val="28"/>
          <w:szCs w:val="28"/>
          <w:lang w:val="kk-KZ"/>
        </w:rPr>
        <w:t xml:space="preserve">, </w:t>
      </w:r>
      <w:r w:rsidR="00D20F47" w:rsidRPr="00D624AE">
        <w:rPr>
          <w:sz w:val="28"/>
          <w:szCs w:val="28"/>
          <w:lang w:val="kk-KZ"/>
        </w:rPr>
        <w:t>арамшөптермен күресу</w:t>
      </w:r>
      <w:r w:rsidR="0089102D">
        <w:rPr>
          <w:sz w:val="28"/>
          <w:szCs w:val="28"/>
          <w:lang w:val="kk-KZ"/>
        </w:rPr>
        <w:t xml:space="preserve">ді қай уақытта </w:t>
      </w:r>
      <w:r w:rsidR="00D624AE" w:rsidRPr="00D624AE">
        <w:rPr>
          <w:sz w:val="28"/>
          <w:szCs w:val="28"/>
          <w:lang w:val="kk-KZ"/>
        </w:rPr>
        <w:t>баста</w:t>
      </w:r>
      <w:r w:rsidR="0089102D">
        <w:rPr>
          <w:sz w:val="28"/>
          <w:szCs w:val="28"/>
          <w:lang w:val="kk-KZ"/>
        </w:rPr>
        <w:t>у</w:t>
      </w:r>
      <w:r w:rsidR="00D624AE" w:rsidRPr="00D624AE">
        <w:rPr>
          <w:sz w:val="28"/>
          <w:szCs w:val="28"/>
          <w:lang w:val="kk-KZ"/>
        </w:rPr>
        <w:t xml:space="preserve"> </w:t>
      </w:r>
      <w:r w:rsidR="0089102D">
        <w:rPr>
          <w:sz w:val="28"/>
          <w:szCs w:val="28"/>
          <w:lang w:val="kk-KZ"/>
        </w:rPr>
        <w:t>ең тиімді</w:t>
      </w:r>
      <w:r w:rsidR="0089102D" w:rsidRPr="00D624AE">
        <w:rPr>
          <w:sz w:val="28"/>
          <w:szCs w:val="28"/>
          <w:lang w:val="kk-KZ"/>
        </w:rPr>
        <w:t xml:space="preserve"> </w:t>
      </w:r>
      <w:r w:rsidR="0089102D">
        <w:rPr>
          <w:sz w:val="28"/>
          <w:szCs w:val="28"/>
          <w:lang w:val="kk-KZ"/>
        </w:rPr>
        <w:t>болатынын</w:t>
      </w:r>
      <w:r w:rsidR="00D624AE" w:rsidRPr="00D624AE">
        <w:rPr>
          <w:sz w:val="28"/>
          <w:szCs w:val="28"/>
          <w:lang w:val="kk-KZ"/>
        </w:rPr>
        <w:t xml:space="preserve"> анықта</w:t>
      </w:r>
      <w:r w:rsidR="0089102D">
        <w:rPr>
          <w:sz w:val="28"/>
          <w:szCs w:val="28"/>
          <w:lang w:val="kk-KZ"/>
        </w:rPr>
        <w:t>п беретін</w:t>
      </w:r>
      <w:r w:rsidR="00D624AE" w:rsidRPr="00D624AE">
        <w:rPr>
          <w:sz w:val="28"/>
          <w:szCs w:val="28"/>
          <w:lang w:val="kk-KZ"/>
        </w:rPr>
        <w:t xml:space="preserve"> </w:t>
      </w:r>
      <w:r w:rsidR="00622C65">
        <w:rPr>
          <w:sz w:val="28"/>
          <w:szCs w:val="28"/>
          <w:lang w:val="kk-KZ"/>
        </w:rPr>
        <w:t>ж</w:t>
      </w:r>
      <w:r w:rsidR="00622C65" w:rsidRPr="00D624AE">
        <w:rPr>
          <w:sz w:val="28"/>
          <w:szCs w:val="28"/>
          <w:lang w:val="kk-KZ"/>
        </w:rPr>
        <w:t>асанды нейрондық желілерді</w:t>
      </w:r>
      <w:r w:rsidR="00622C65">
        <w:rPr>
          <w:sz w:val="28"/>
          <w:szCs w:val="28"/>
          <w:lang w:val="kk-KZ"/>
        </w:rPr>
        <w:t>ң көмегімен әзірленген</w:t>
      </w:r>
      <w:r w:rsidR="00622C65" w:rsidRPr="00D624AE">
        <w:rPr>
          <w:sz w:val="28"/>
          <w:szCs w:val="28"/>
          <w:lang w:val="kk-KZ"/>
        </w:rPr>
        <w:t xml:space="preserve"> </w:t>
      </w:r>
      <w:r w:rsidR="00D624AE" w:rsidRPr="00D624AE">
        <w:rPr>
          <w:sz w:val="28"/>
          <w:szCs w:val="28"/>
          <w:lang w:val="kk-KZ"/>
        </w:rPr>
        <w:t>шешім</w:t>
      </w:r>
      <w:r w:rsidR="0089102D">
        <w:rPr>
          <w:sz w:val="28"/>
          <w:szCs w:val="28"/>
          <w:lang w:val="kk-KZ"/>
        </w:rPr>
        <w:t>дерді</w:t>
      </w:r>
      <w:r w:rsidR="00D624AE" w:rsidRPr="00D624AE">
        <w:rPr>
          <w:sz w:val="28"/>
          <w:szCs w:val="28"/>
          <w:lang w:val="kk-KZ"/>
        </w:rPr>
        <w:t xml:space="preserve"> қабылдау жүйесін </w:t>
      </w:r>
      <w:r w:rsidR="00622C65">
        <w:rPr>
          <w:sz w:val="28"/>
          <w:szCs w:val="28"/>
          <w:lang w:val="kk-KZ"/>
        </w:rPr>
        <w:t>ұсынған</w:t>
      </w:r>
      <w:r w:rsidR="00D624AE" w:rsidRPr="00D624AE">
        <w:rPr>
          <w:sz w:val="28"/>
          <w:szCs w:val="28"/>
          <w:lang w:val="kk-KZ"/>
        </w:rPr>
        <w:t xml:space="preserve">. </w:t>
      </w:r>
      <w:r w:rsidR="00622C65">
        <w:rPr>
          <w:sz w:val="28"/>
          <w:szCs w:val="28"/>
          <w:lang w:val="kk-KZ"/>
        </w:rPr>
        <w:t xml:space="preserve">Бұл </w:t>
      </w:r>
      <w:r w:rsidR="00D624AE" w:rsidRPr="00D624AE">
        <w:rPr>
          <w:sz w:val="28"/>
          <w:szCs w:val="28"/>
          <w:lang w:val="kk-KZ"/>
        </w:rPr>
        <w:t>жүйе</w:t>
      </w:r>
      <w:r w:rsidR="00622C65">
        <w:rPr>
          <w:sz w:val="28"/>
          <w:szCs w:val="28"/>
          <w:lang w:val="kk-KZ"/>
        </w:rPr>
        <w:t xml:space="preserve">нің мақсатты айнымалысы </w:t>
      </w:r>
      <w:r w:rsidR="00D20F47" w:rsidRPr="00D624AE">
        <w:rPr>
          <w:sz w:val="28"/>
          <w:szCs w:val="28"/>
          <w:lang w:val="kk-KZ"/>
        </w:rPr>
        <w:t>арамшөптер</w:t>
      </w:r>
      <w:r w:rsidR="00622C65">
        <w:rPr>
          <w:sz w:val="28"/>
          <w:szCs w:val="28"/>
          <w:lang w:val="kk-KZ"/>
        </w:rPr>
        <w:t>ге қарсы әрекеттерді жасаудың</w:t>
      </w:r>
      <w:r w:rsidR="00D20F47" w:rsidRPr="00D624AE">
        <w:rPr>
          <w:sz w:val="28"/>
          <w:szCs w:val="28"/>
          <w:lang w:val="kk-KZ"/>
        </w:rPr>
        <w:t xml:space="preserve"> </w:t>
      </w:r>
      <w:r w:rsidR="00D624AE" w:rsidRPr="00D624AE">
        <w:rPr>
          <w:sz w:val="28"/>
          <w:szCs w:val="28"/>
          <w:lang w:val="kk-KZ"/>
        </w:rPr>
        <w:t>ең жақсы уақыты</w:t>
      </w:r>
      <w:r w:rsidR="00622C65">
        <w:rPr>
          <w:sz w:val="28"/>
          <w:szCs w:val="28"/>
          <w:lang w:val="kk-KZ"/>
        </w:rPr>
        <w:t xml:space="preserve"> болып табылады, ал</w:t>
      </w:r>
      <w:r w:rsidR="00D624AE" w:rsidRPr="00D624AE">
        <w:rPr>
          <w:sz w:val="28"/>
          <w:szCs w:val="28"/>
          <w:lang w:val="kk-KZ"/>
        </w:rPr>
        <w:t xml:space="preserve"> </w:t>
      </w:r>
      <w:r w:rsidR="00622C65">
        <w:rPr>
          <w:sz w:val="28"/>
          <w:szCs w:val="28"/>
          <w:lang w:val="kk-KZ"/>
        </w:rPr>
        <w:t>кіріс деректер ретінде</w:t>
      </w:r>
      <w:r w:rsidR="00D624AE" w:rsidRPr="00D624AE">
        <w:rPr>
          <w:sz w:val="28"/>
          <w:szCs w:val="28"/>
          <w:lang w:val="kk-KZ"/>
        </w:rPr>
        <w:t xml:space="preserve"> дақыл түрі, арамшөптердің тығыздығы және олардың бірге өмір сүру кезеңі сияқты факторлар</w:t>
      </w:r>
      <w:r w:rsidR="00622C65">
        <w:rPr>
          <w:sz w:val="28"/>
          <w:szCs w:val="28"/>
          <w:lang w:val="kk-KZ"/>
        </w:rPr>
        <w:t xml:space="preserve"> қолданылған</w:t>
      </w:r>
      <w:r w:rsidR="00E76100">
        <w:rPr>
          <w:sz w:val="28"/>
          <w:szCs w:val="28"/>
          <w:lang w:val="kk-KZ"/>
        </w:rPr>
        <w:t xml:space="preserve"> </w:t>
      </w:r>
      <w:r w:rsidRPr="00D624AE">
        <w:rPr>
          <w:sz w:val="28"/>
          <w:szCs w:val="28"/>
          <w:lang w:val="kk-KZ"/>
        </w:rPr>
        <w:t>[</w:t>
      </w:r>
      <w:r w:rsidR="003D506B">
        <w:rPr>
          <w:sz w:val="28"/>
          <w:szCs w:val="28"/>
          <w:lang w:val="kk-KZ"/>
        </w:rPr>
        <w:t>34</w:t>
      </w:r>
      <w:r>
        <w:rPr>
          <w:sz w:val="28"/>
          <w:szCs w:val="28"/>
          <w:lang w:val="kk-KZ"/>
        </w:rPr>
        <w:t>]</w:t>
      </w:r>
      <w:r w:rsidR="00D624AE" w:rsidRPr="00D624AE">
        <w:rPr>
          <w:sz w:val="28"/>
          <w:szCs w:val="28"/>
          <w:lang w:val="kk-KZ"/>
        </w:rPr>
        <w:t>. Сондай-ақ, ауыл шаруашылығына арналған ұсыныс жүйелері сәтті әзірленуде, мұнда зиянкестерді анықтау және инсектицидтерді нақты уақытта ұсыну үшін машиналық көру әдістері мен конволюциялық нейрондық желілердің тіркесімі қолданылады. Тыңайтқыштарды ұсыну үшін топырақ қоректік заттарын талдау сенсоры да қолданылады</w:t>
      </w:r>
      <w:r w:rsidR="00C822D5">
        <w:rPr>
          <w:sz w:val="28"/>
          <w:szCs w:val="28"/>
          <w:lang w:val="kk-KZ"/>
        </w:rPr>
        <w:t>.</w:t>
      </w:r>
      <w:r w:rsidR="00D624AE" w:rsidRPr="00D624AE">
        <w:rPr>
          <w:sz w:val="28"/>
          <w:szCs w:val="28"/>
          <w:lang w:val="kk-KZ"/>
        </w:rPr>
        <w:t xml:space="preserve"> </w:t>
      </w:r>
      <w:r w:rsidR="00C822D5">
        <w:rPr>
          <w:sz w:val="28"/>
          <w:szCs w:val="28"/>
          <w:lang w:val="kk-KZ"/>
        </w:rPr>
        <w:t>Б</w:t>
      </w:r>
      <w:r w:rsidR="00D624AE" w:rsidRPr="00D624AE">
        <w:rPr>
          <w:sz w:val="28"/>
          <w:szCs w:val="28"/>
          <w:lang w:val="kk-KZ"/>
        </w:rPr>
        <w:t>ұл</w:t>
      </w:r>
      <w:r w:rsidR="00C822D5">
        <w:rPr>
          <w:sz w:val="28"/>
          <w:szCs w:val="28"/>
          <w:lang w:val="kk-KZ"/>
        </w:rPr>
        <w:t xml:space="preserve"> егуді ұйымдастыру кезінде жерлерді өңдеу және топырақ құнарлығын арттыру бойынша</w:t>
      </w:r>
      <w:r w:rsidR="00D624AE" w:rsidRPr="00D624AE">
        <w:rPr>
          <w:sz w:val="28"/>
          <w:szCs w:val="28"/>
          <w:lang w:val="kk-KZ"/>
        </w:rPr>
        <w:t xml:space="preserve"> оңтайлы шешімдер</w:t>
      </w:r>
      <w:r w:rsidR="00C822D5">
        <w:rPr>
          <w:sz w:val="28"/>
          <w:szCs w:val="28"/>
          <w:lang w:val="kk-KZ"/>
        </w:rPr>
        <w:t>ді</w:t>
      </w:r>
      <w:r w:rsidR="00D624AE" w:rsidRPr="00D624AE">
        <w:rPr>
          <w:sz w:val="28"/>
          <w:szCs w:val="28"/>
          <w:lang w:val="kk-KZ"/>
        </w:rPr>
        <w:t xml:space="preserve"> </w:t>
      </w:r>
      <w:r w:rsidR="00C822D5">
        <w:rPr>
          <w:sz w:val="28"/>
          <w:szCs w:val="28"/>
          <w:lang w:val="kk-KZ"/>
        </w:rPr>
        <w:t>қабылдауға</w:t>
      </w:r>
      <w:r w:rsidR="00D624AE" w:rsidRPr="00D624AE">
        <w:rPr>
          <w:sz w:val="28"/>
          <w:szCs w:val="28"/>
          <w:lang w:val="kk-KZ"/>
        </w:rPr>
        <w:t xml:space="preserve"> мүмкіндік береді</w:t>
      </w:r>
      <w:r w:rsidR="00E812A0">
        <w:rPr>
          <w:sz w:val="28"/>
          <w:szCs w:val="28"/>
          <w:lang w:val="kk-KZ"/>
        </w:rPr>
        <w:t xml:space="preserve"> </w:t>
      </w:r>
      <w:r w:rsidR="00E812A0" w:rsidRPr="00D624AE">
        <w:rPr>
          <w:sz w:val="28"/>
          <w:szCs w:val="28"/>
          <w:lang w:val="kk-KZ"/>
        </w:rPr>
        <w:t>[</w:t>
      </w:r>
      <w:r w:rsidR="003D506B">
        <w:rPr>
          <w:sz w:val="28"/>
          <w:szCs w:val="28"/>
          <w:lang w:val="kk-KZ"/>
        </w:rPr>
        <w:t>35</w:t>
      </w:r>
      <w:r w:rsidR="00E812A0" w:rsidRPr="00D624AE">
        <w:rPr>
          <w:sz w:val="28"/>
          <w:szCs w:val="28"/>
          <w:lang w:val="kk-KZ"/>
        </w:rPr>
        <w:t>]</w:t>
      </w:r>
      <w:r w:rsidR="00D624AE" w:rsidRPr="00D624AE">
        <w:rPr>
          <w:sz w:val="28"/>
          <w:szCs w:val="28"/>
          <w:lang w:val="kk-KZ"/>
        </w:rPr>
        <w:t xml:space="preserve">. </w:t>
      </w:r>
      <w:r w:rsidR="00C822D5">
        <w:rPr>
          <w:sz w:val="28"/>
          <w:szCs w:val="28"/>
          <w:lang w:val="kk-KZ"/>
        </w:rPr>
        <w:t>Осы бағыттағы</w:t>
      </w:r>
      <w:r w:rsidR="00D624AE" w:rsidRPr="00D624AE">
        <w:rPr>
          <w:sz w:val="28"/>
          <w:szCs w:val="28"/>
          <w:lang w:val="kk-KZ"/>
        </w:rPr>
        <w:t xml:space="preserve"> зерттеулер </w:t>
      </w:r>
      <w:r w:rsidR="00C822D5">
        <w:rPr>
          <w:sz w:val="28"/>
          <w:szCs w:val="28"/>
          <w:lang w:val="kk-KZ"/>
        </w:rPr>
        <w:t xml:space="preserve">агрономиядағы шешім қабылдау және ұсыныс беру </w:t>
      </w:r>
      <w:r w:rsidR="00D624AE" w:rsidRPr="00D624AE">
        <w:rPr>
          <w:sz w:val="28"/>
          <w:szCs w:val="28"/>
          <w:lang w:val="kk-KZ"/>
        </w:rPr>
        <w:t xml:space="preserve">жүйелерін </w:t>
      </w:r>
      <w:r w:rsidR="00594E71">
        <w:rPr>
          <w:sz w:val="28"/>
          <w:szCs w:val="28"/>
          <w:lang w:val="kk-KZ"/>
        </w:rPr>
        <w:t>әзірлеу және жетілдіру саласында</w:t>
      </w:r>
      <w:r w:rsidR="00D624AE" w:rsidRPr="00D624AE">
        <w:rPr>
          <w:sz w:val="28"/>
          <w:szCs w:val="28"/>
          <w:lang w:val="kk-KZ"/>
        </w:rPr>
        <w:t xml:space="preserve"> маңызды болып табылады. Жасанды нейрондық желілерді</w:t>
      </w:r>
      <w:r w:rsidR="00594E71">
        <w:rPr>
          <w:sz w:val="28"/>
          <w:szCs w:val="28"/>
          <w:lang w:val="kk-KZ"/>
        </w:rPr>
        <w:t xml:space="preserve">ң көмегімен жасалынған жүйелер </w:t>
      </w:r>
      <w:r w:rsidR="00D624AE" w:rsidRPr="00D624AE">
        <w:rPr>
          <w:sz w:val="28"/>
          <w:szCs w:val="28"/>
          <w:lang w:val="kk-KZ"/>
        </w:rPr>
        <w:t xml:space="preserve">ауылшаруашылық </w:t>
      </w:r>
      <w:r w:rsidR="00594E71">
        <w:rPr>
          <w:sz w:val="28"/>
          <w:szCs w:val="28"/>
          <w:lang w:val="kk-KZ"/>
        </w:rPr>
        <w:t>саласында</w:t>
      </w:r>
      <w:r w:rsidR="00D624AE" w:rsidRPr="00D624AE">
        <w:rPr>
          <w:sz w:val="28"/>
          <w:szCs w:val="28"/>
          <w:lang w:val="kk-KZ"/>
        </w:rPr>
        <w:t xml:space="preserve"> көптеген </w:t>
      </w:r>
      <w:r w:rsidR="00594E71">
        <w:rPr>
          <w:sz w:val="28"/>
          <w:szCs w:val="28"/>
          <w:lang w:val="kk-KZ"/>
        </w:rPr>
        <w:t xml:space="preserve">түрлі </w:t>
      </w:r>
      <w:r w:rsidR="00D624AE" w:rsidRPr="00D624AE">
        <w:rPr>
          <w:sz w:val="28"/>
          <w:szCs w:val="28"/>
          <w:lang w:val="kk-KZ"/>
        </w:rPr>
        <w:t xml:space="preserve">факторларды талдап қана қоймайды, сонымен қатар </w:t>
      </w:r>
      <w:r w:rsidR="00594E71">
        <w:rPr>
          <w:sz w:val="28"/>
          <w:szCs w:val="28"/>
          <w:lang w:val="kk-KZ"/>
        </w:rPr>
        <w:t>сол саланың қызметкерлері үшін нақты және дәл</w:t>
      </w:r>
      <w:r w:rsidR="00D624AE" w:rsidRPr="00D624AE">
        <w:rPr>
          <w:sz w:val="28"/>
          <w:szCs w:val="28"/>
          <w:lang w:val="kk-KZ"/>
        </w:rPr>
        <w:t xml:space="preserve"> ұсыныстар береді. Бұл</w:t>
      </w:r>
      <w:r w:rsidR="00594E71">
        <w:rPr>
          <w:sz w:val="28"/>
          <w:szCs w:val="28"/>
          <w:lang w:val="kk-KZ"/>
        </w:rPr>
        <w:t>, өз кезегінде, егуді ұйымдастырудағы шығындарды азайту және су, жер, т.б.</w:t>
      </w:r>
      <w:r w:rsidR="00D624AE" w:rsidRPr="00D624AE">
        <w:rPr>
          <w:sz w:val="28"/>
          <w:szCs w:val="28"/>
          <w:lang w:val="kk-KZ"/>
        </w:rPr>
        <w:t xml:space="preserve"> ресурстарды </w:t>
      </w:r>
      <w:r w:rsidR="00594E71">
        <w:rPr>
          <w:sz w:val="28"/>
          <w:szCs w:val="28"/>
          <w:lang w:val="kk-KZ"/>
        </w:rPr>
        <w:t>тиімді</w:t>
      </w:r>
      <w:r w:rsidR="00D624AE" w:rsidRPr="00D624AE">
        <w:rPr>
          <w:sz w:val="28"/>
          <w:szCs w:val="28"/>
          <w:lang w:val="kk-KZ"/>
        </w:rPr>
        <w:t xml:space="preserve"> пайдалану арқылы ауыл шаруашылығы</w:t>
      </w:r>
      <w:r w:rsidR="00594E71">
        <w:rPr>
          <w:sz w:val="28"/>
          <w:szCs w:val="28"/>
          <w:lang w:val="kk-KZ"/>
        </w:rPr>
        <w:t xml:space="preserve"> саласында</w:t>
      </w:r>
      <w:r w:rsidR="00D624AE" w:rsidRPr="00D624AE">
        <w:rPr>
          <w:sz w:val="28"/>
          <w:szCs w:val="28"/>
          <w:lang w:val="kk-KZ"/>
        </w:rPr>
        <w:t xml:space="preserve"> экономикалық </w:t>
      </w:r>
      <w:r w:rsidR="00594E71">
        <w:rPr>
          <w:sz w:val="28"/>
          <w:szCs w:val="28"/>
          <w:lang w:val="kk-KZ"/>
        </w:rPr>
        <w:t>тұрғыдан жетістіктерге</w:t>
      </w:r>
      <w:r w:rsidR="00D624AE" w:rsidRPr="00D624AE">
        <w:rPr>
          <w:sz w:val="28"/>
          <w:szCs w:val="28"/>
          <w:lang w:val="kk-KZ"/>
        </w:rPr>
        <w:t xml:space="preserve"> </w:t>
      </w:r>
      <w:r w:rsidR="00594E71">
        <w:rPr>
          <w:sz w:val="28"/>
          <w:szCs w:val="28"/>
          <w:lang w:val="kk-KZ"/>
        </w:rPr>
        <w:t>жетуге</w:t>
      </w:r>
      <w:r w:rsidR="00D624AE" w:rsidRPr="00D624AE">
        <w:rPr>
          <w:sz w:val="28"/>
          <w:szCs w:val="28"/>
          <w:lang w:val="kk-KZ"/>
        </w:rPr>
        <w:t xml:space="preserve"> ықпал етеді</w:t>
      </w:r>
      <w:r w:rsidR="006F76EE">
        <w:rPr>
          <w:sz w:val="28"/>
          <w:szCs w:val="28"/>
          <w:lang w:val="kk-KZ"/>
        </w:rPr>
        <w:t xml:space="preserve"> </w:t>
      </w:r>
      <w:r w:rsidR="006F76EE" w:rsidRPr="00D624AE">
        <w:rPr>
          <w:sz w:val="28"/>
          <w:szCs w:val="28"/>
          <w:lang w:val="kk-KZ"/>
        </w:rPr>
        <w:t>[</w:t>
      </w:r>
      <w:r w:rsidR="003D506B">
        <w:rPr>
          <w:sz w:val="28"/>
          <w:szCs w:val="28"/>
          <w:lang w:val="kk-KZ"/>
        </w:rPr>
        <w:t>36</w:t>
      </w:r>
      <w:r w:rsidR="006F76EE" w:rsidRPr="000C5590">
        <w:rPr>
          <w:sz w:val="28"/>
          <w:szCs w:val="28"/>
          <w:lang w:val="kk-KZ"/>
        </w:rPr>
        <w:t>]</w:t>
      </w:r>
      <w:r w:rsidR="00D624AE" w:rsidRPr="00D624AE">
        <w:rPr>
          <w:sz w:val="28"/>
          <w:szCs w:val="28"/>
          <w:lang w:val="kk-KZ"/>
        </w:rPr>
        <w:t xml:space="preserve">. </w:t>
      </w:r>
      <w:r w:rsidR="00594E71">
        <w:rPr>
          <w:sz w:val="28"/>
          <w:szCs w:val="28"/>
          <w:lang w:val="kk-KZ"/>
        </w:rPr>
        <w:t>Қазіргі кезде осындай жүйелерге қоса, ауыл шаруашылығы саласында түрлі қызметтерді және үрдістерді</w:t>
      </w:r>
      <w:r w:rsidR="00D624AE" w:rsidRPr="00D624AE">
        <w:rPr>
          <w:sz w:val="28"/>
          <w:szCs w:val="28"/>
          <w:lang w:val="kk-KZ"/>
        </w:rPr>
        <w:t xml:space="preserve"> одан да дәл бақылау</w:t>
      </w:r>
      <w:r w:rsidR="00594E71">
        <w:rPr>
          <w:sz w:val="28"/>
          <w:szCs w:val="28"/>
          <w:lang w:val="kk-KZ"/>
        </w:rPr>
        <w:t xml:space="preserve">, ұйымдастыру және </w:t>
      </w:r>
      <w:r w:rsidR="00D624AE" w:rsidRPr="00D624AE">
        <w:rPr>
          <w:sz w:val="28"/>
          <w:szCs w:val="28"/>
          <w:lang w:val="kk-KZ"/>
        </w:rPr>
        <w:t>басқару үшін дрондар немесе IoT жүйелері сияқты технологиялар</w:t>
      </w:r>
      <w:r w:rsidR="00594E71">
        <w:rPr>
          <w:sz w:val="28"/>
          <w:szCs w:val="28"/>
          <w:lang w:val="kk-KZ"/>
        </w:rPr>
        <w:t xml:space="preserve"> кеңінен қолданылып жатыр </w:t>
      </w:r>
      <w:r w:rsidR="000C5590" w:rsidRPr="00BB16D1">
        <w:rPr>
          <w:sz w:val="28"/>
          <w:szCs w:val="28"/>
          <w:lang w:val="kk-KZ"/>
        </w:rPr>
        <w:t>[</w:t>
      </w:r>
      <w:r w:rsidR="003D506B">
        <w:rPr>
          <w:sz w:val="28"/>
          <w:szCs w:val="28"/>
          <w:lang w:val="kk-KZ"/>
        </w:rPr>
        <w:t>37</w:t>
      </w:r>
      <w:r w:rsidR="00D624AE" w:rsidRPr="00D624AE">
        <w:rPr>
          <w:sz w:val="28"/>
          <w:szCs w:val="28"/>
          <w:lang w:val="kk-KZ"/>
        </w:rPr>
        <w:t>].</w:t>
      </w:r>
    </w:p>
    <w:p w14:paraId="7C24810D" w14:textId="0CD7B170" w:rsidR="00B014F0" w:rsidRPr="00B014F0" w:rsidRDefault="001465FD" w:rsidP="006F58F3">
      <w:pPr>
        <w:ind w:firstLine="709"/>
        <w:jc w:val="both"/>
        <w:rPr>
          <w:sz w:val="28"/>
          <w:szCs w:val="28"/>
          <w:lang w:val="kk-KZ"/>
        </w:rPr>
      </w:pPr>
      <w:r>
        <w:rPr>
          <w:sz w:val="28"/>
          <w:szCs w:val="28"/>
          <w:lang w:val="kk-KZ"/>
        </w:rPr>
        <w:t xml:space="preserve">Ауыл шаруашылығы саласында жасанды интеллектті оқытуда пайдаланудың мысалы ретінде, </w:t>
      </w:r>
      <w:r w:rsidR="00B014F0" w:rsidRPr="00B014F0">
        <w:rPr>
          <w:sz w:val="28"/>
          <w:szCs w:val="28"/>
          <w:lang w:val="kk-KZ"/>
        </w:rPr>
        <w:t xml:space="preserve">Farmers edge </w:t>
      </w:r>
      <w:r w:rsidR="00B014F0">
        <w:rPr>
          <w:sz w:val="28"/>
          <w:szCs w:val="28"/>
          <w:lang w:val="kk-KZ"/>
        </w:rPr>
        <w:t>комп</w:t>
      </w:r>
      <w:r w:rsidR="00EE4C12">
        <w:rPr>
          <w:sz w:val="28"/>
          <w:szCs w:val="28"/>
          <w:lang w:val="kk-KZ"/>
        </w:rPr>
        <w:t>а</w:t>
      </w:r>
      <w:r w:rsidR="00B014F0">
        <w:rPr>
          <w:sz w:val="28"/>
          <w:szCs w:val="28"/>
          <w:lang w:val="kk-KZ"/>
        </w:rPr>
        <w:t xml:space="preserve">ниясы </w:t>
      </w:r>
      <w:r>
        <w:rPr>
          <w:sz w:val="28"/>
          <w:szCs w:val="28"/>
          <w:lang w:val="kk-KZ"/>
        </w:rPr>
        <w:t>осы саланың қызметкерлерін</w:t>
      </w:r>
      <w:r w:rsidR="00B014F0" w:rsidRPr="00B014F0">
        <w:rPr>
          <w:sz w:val="28"/>
          <w:szCs w:val="28"/>
          <w:lang w:val="kk-KZ"/>
        </w:rPr>
        <w:t xml:space="preserve"> оқыту және </w:t>
      </w:r>
      <w:r>
        <w:rPr>
          <w:sz w:val="28"/>
          <w:szCs w:val="28"/>
          <w:lang w:val="kk-KZ"/>
        </w:rPr>
        <w:t xml:space="preserve">оларға негізделген </w:t>
      </w:r>
      <w:r w:rsidR="00B014F0" w:rsidRPr="00B014F0">
        <w:rPr>
          <w:sz w:val="28"/>
          <w:szCs w:val="28"/>
          <w:lang w:val="kk-KZ"/>
        </w:rPr>
        <w:t xml:space="preserve">кеңес беру </w:t>
      </w:r>
      <w:r>
        <w:rPr>
          <w:sz w:val="28"/>
          <w:szCs w:val="28"/>
          <w:lang w:val="kk-KZ"/>
        </w:rPr>
        <w:t xml:space="preserve">бойынша </w:t>
      </w:r>
      <w:r w:rsidR="00B014F0" w:rsidRPr="00B014F0">
        <w:rPr>
          <w:sz w:val="28"/>
          <w:szCs w:val="28"/>
          <w:lang w:val="kk-KZ"/>
        </w:rPr>
        <w:t>онлайн платформа</w:t>
      </w:r>
      <w:r>
        <w:rPr>
          <w:sz w:val="28"/>
          <w:szCs w:val="28"/>
          <w:lang w:val="kk-KZ"/>
        </w:rPr>
        <w:t>сын</w:t>
      </w:r>
      <w:r w:rsidR="00B014F0" w:rsidRPr="00B014F0">
        <w:rPr>
          <w:sz w:val="28"/>
          <w:szCs w:val="28"/>
          <w:lang w:val="kk-KZ"/>
        </w:rPr>
        <w:t xml:space="preserve"> </w:t>
      </w:r>
      <w:r>
        <w:rPr>
          <w:sz w:val="28"/>
          <w:szCs w:val="28"/>
          <w:lang w:val="kk-KZ"/>
        </w:rPr>
        <w:t>ұсынған</w:t>
      </w:r>
      <w:r w:rsidR="00B014F0" w:rsidRPr="00B014F0">
        <w:rPr>
          <w:sz w:val="28"/>
          <w:szCs w:val="28"/>
          <w:lang w:val="kk-KZ"/>
        </w:rPr>
        <w:t xml:space="preserve">. </w:t>
      </w:r>
      <w:r>
        <w:rPr>
          <w:sz w:val="28"/>
          <w:szCs w:val="28"/>
          <w:lang w:val="kk-KZ"/>
        </w:rPr>
        <w:t>Аталған п</w:t>
      </w:r>
      <w:r w:rsidR="00B014F0" w:rsidRPr="00B014F0">
        <w:rPr>
          <w:sz w:val="28"/>
          <w:szCs w:val="28"/>
          <w:lang w:val="kk-KZ"/>
        </w:rPr>
        <w:t xml:space="preserve">латформада фермерлер </w:t>
      </w:r>
      <w:r>
        <w:rPr>
          <w:sz w:val="28"/>
          <w:szCs w:val="28"/>
          <w:lang w:val="kk-KZ"/>
        </w:rPr>
        <w:t>өз</w:t>
      </w:r>
      <w:r w:rsidR="00B014F0" w:rsidRPr="00B014F0">
        <w:rPr>
          <w:sz w:val="28"/>
          <w:szCs w:val="28"/>
          <w:lang w:val="kk-KZ"/>
        </w:rPr>
        <w:t xml:space="preserve"> шаруашылығын</w:t>
      </w:r>
      <w:r w:rsidR="00947ED2">
        <w:rPr>
          <w:sz w:val="28"/>
          <w:szCs w:val="28"/>
          <w:lang w:val="kk-KZ"/>
        </w:rPr>
        <w:t>дағы үрдістерді</w:t>
      </w:r>
      <w:r w:rsidR="00B014F0" w:rsidRPr="00B014F0">
        <w:rPr>
          <w:sz w:val="28"/>
          <w:szCs w:val="28"/>
          <w:lang w:val="kk-KZ"/>
        </w:rPr>
        <w:t xml:space="preserve"> басқару </w:t>
      </w:r>
      <w:r w:rsidR="00947ED2">
        <w:rPr>
          <w:sz w:val="28"/>
          <w:szCs w:val="28"/>
          <w:lang w:val="kk-KZ"/>
        </w:rPr>
        <w:t>туралы түрлі оқу ресурстарын (</w:t>
      </w:r>
      <w:r w:rsidR="00B014F0" w:rsidRPr="00B014F0">
        <w:rPr>
          <w:sz w:val="28"/>
          <w:szCs w:val="28"/>
          <w:lang w:val="kk-KZ"/>
        </w:rPr>
        <w:t>оқу материалдары, бейне оқулықтар мен нұсқаулықтар</w:t>
      </w:r>
      <w:r w:rsidR="00947ED2">
        <w:rPr>
          <w:sz w:val="28"/>
          <w:szCs w:val="28"/>
          <w:lang w:val="kk-KZ"/>
        </w:rPr>
        <w:t>)</w:t>
      </w:r>
      <w:r w:rsidR="00B014F0" w:rsidRPr="00B014F0">
        <w:rPr>
          <w:sz w:val="28"/>
          <w:szCs w:val="28"/>
          <w:lang w:val="kk-KZ"/>
        </w:rPr>
        <w:t xml:space="preserve"> ала алады. Жасанды интеллект өндірісті оңтайландыру бойынша жекелендірілген кеңестер беру үшін топырақ, ауа-райы және өнімділік деректерін талда</w:t>
      </w:r>
      <w:r w:rsidR="009E7D3A">
        <w:rPr>
          <w:sz w:val="28"/>
          <w:szCs w:val="28"/>
          <w:lang w:val="kk-KZ"/>
        </w:rPr>
        <w:t>уды жүзеге асырады</w:t>
      </w:r>
      <w:r w:rsidR="00B014F0" w:rsidRPr="00B014F0">
        <w:rPr>
          <w:sz w:val="28"/>
          <w:szCs w:val="28"/>
          <w:lang w:val="kk-KZ"/>
        </w:rPr>
        <w:t xml:space="preserve">. Бұл </w:t>
      </w:r>
      <w:r w:rsidR="009E7D3A">
        <w:rPr>
          <w:sz w:val="28"/>
          <w:szCs w:val="28"/>
          <w:lang w:val="kk-KZ"/>
        </w:rPr>
        <w:t>нәтижелер ауыл шаруашылығы қызметкерлеріне орасан зор көмегін тигізеді </w:t>
      </w:r>
      <w:r w:rsidR="009656D8" w:rsidRPr="00B014F0">
        <w:rPr>
          <w:sz w:val="28"/>
          <w:szCs w:val="28"/>
          <w:lang w:val="kk-KZ"/>
        </w:rPr>
        <w:t>[</w:t>
      </w:r>
      <w:r w:rsidR="003D506B">
        <w:rPr>
          <w:sz w:val="28"/>
          <w:szCs w:val="28"/>
          <w:lang w:val="kk-KZ"/>
        </w:rPr>
        <w:t>38</w:t>
      </w:r>
      <w:r w:rsidR="009656D8" w:rsidRPr="00B014F0">
        <w:rPr>
          <w:sz w:val="28"/>
          <w:szCs w:val="28"/>
          <w:lang w:val="kk-KZ"/>
        </w:rPr>
        <w:t>]</w:t>
      </w:r>
      <w:r w:rsidR="00B014F0" w:rsidRPr="00B014F0">
        <w:rPr>
          <w:sz w:val="28"/>
          <w:szCs w:val="28"/>
          <w:lang w:val="kk-KZ"/>
        </w:rPr>
        <w:t>.</w:t>
      </w:r>
    </w:p>
    <w:p w14:paraId="1F77BEC5" w14:textId="1975C838" w:rsidR="00B014F0" w:rsidRPr="00B014F0" w:rsidRDefault="00907F7B" w:rsidP="006F58F3">
      <w:pPr>
        <w:ind w:firstLine="709"/>
        <w:jc w:val="both"/>
        <w:rPr>
          <w:sz w:val="28"/>
          <w:szCs w:val="28"/>
          <w:lang w:val="kk-KZ"/>
        </w:rPr>
      </w:pPr>
      <w:r>
        <w:rPr>
          <w:sz w:val="28"/>
          <w:szCs w:val="28"/>
          <w:lang w:val="kk-KZ"/>
        </w:rPr>
        <w:t>Биоинформатика және геномика саласында ЖИ қолдану мысалы ретінде, қызанақтың мүмкін а</w:t>
      </w:r>
      <w:r w:rsidR="00F6452C" w:rsidRPr="00B014F0">
        <w:rPr>
          <w:sz w:val="28"/>
          <w:szCs w:val="28"/>
          <w:lang w:val="kk-KZ"/>
        </w:rPr>
        <w:t xml:space="preserve">урулары </w:t>
      </w:r>
      <w:r>
        <w:rPr>
          <w:sz w:val="28"/>
          <w:szCs w:val="28"/>
          <w:lang w:val="kk-KZ"/>
        </w:rPr>
        <w:t>мен</w:t>
      </w:r>
      <w:r w:rsidR="00B014F0" w:rsidRPr="00B014F0">
        <w:rPr>
          <w:sz w:val="28"/>
          <w:szCs w:val="28"/>
          <w:lang w:val="kk-KZ"/>
        </w:rPr>
        <w:t xml:space="preserve"> генетикалық ерекшеліктері</w:t>
      </w:r>
      <w:r>
        <w:rPr>
          <w:sz w:val="28"/>
          <w:szCs w:val="28"/>
          <w:lang w:val="kk-KZ"/>
        </w:rPr>
        <w:t>н</w:t>
      </w:r>
      <w:r w:rsidR="00B014F0" w:rsidRPr="00B014F0">
        <w:rPr>
          <w:sz w:val="28"/>
          <w:szCs w:val="28"/>
          <w:lang w:val="kk-KZ"/>
        </w:rPr>
        <w:t xml:space="preserve"> анықтау </w:t>
      </w:r>
      <w:r>
        <w:rPr>
          <w:sz w:val="28"/>
          <w:szCs w:val="28"/>
          <w:lang w:val="kk-KZ"/>
        </w:rPr>
        <w:t>үшін</w:t>
      </w:r>
      <w:r w:rsidR="00B014F0" w:rsidRPr="00B014F0">
        <w:rPr>
          <w:sz w:val="28"/>
          <w:szCs w:val="28"/>
          <w:lang w:val="kk-KZ"/>
        </w:rPr>
        <w:t xml:space="preserve"> генетикалық деректерін талда</w:t>
      </w:r>
      <w:r>
        <w:rPr>
          <w:sz w:val="28"/>
          <w:szCs w:val="28"/>
          <w:lang w:val="kk-KZ"/>
        </w:rPr>
        <w:t>йтын жүйені ұсынуға болады. Бұл</w:t>
      </w:r>
      <w:r w:rsidR="00B014F0" w:rsidRPr="00B014F0">
        <w:rPr>
          <w:sz w:val="28"/>
          <w:szCs w:val="28"/>
          <w:lang w:val="kk-KZ"/>
        </w:rPr>
        <w:t xml:space="preserve"> </w:t>
      </w:r>
      <w:r>
        <w:rPr>
          <w:sz w:val="28"/>
          <w:szCs w:val="28"/>
          <w:lang w:val="kk-KZ"/>
        </w:rPr>
        <w:t>зерттеуде</w:t>
      </w:r>
      <w:r w:rsidR="00B014F0" w:rsidRPr="00B014F0">
        <w:rPr>
          <w:sz w:val="28"/>
          <w:szCs w:val="28"/>
          <w:lang w:val="kk-KZ"/>
        </w:rPr>
        <w:t xml:space="preserve"> конволюциялық нейрондық желілер қолданыл</w:t>
      </w:r>
      <w:r>
        <w:rPr>
          <w:sz w:val="28"/>
          <w:szCs w:val="28"/>
          <w:lang w:val="kk-KZ"/>
        </w:rPr>
        <w:t>ған. Зерттеу нәтижелері</w:t>
      </w:r>
      <w:r w:rsidR="00B014F0" w:rsidRPr="00B014F0">
        <w:rPr>
          <w:sz w:val="28"/>
          <w:szCs w:val="28"/>
          <w:lang w:val="kk-KZ"/>
        </w:rPr>
        <w:t xml:space="preserve"> </w:t>
      </w:r>
      <w:r>
        <w:rPr>
          <w:sz w:val="28"/>
          <w:szCs w:val="28"/>
          <w:lang w:val="kk-KZ"/>
        </w:rPr>
        <w:t xml:space="preserve">түрлі өсімдік ауруларын алдын алуға және олармен күресуге, оған қоса </w:t>
      </w:r>
      <w:r w:rsidR="00B014F0">
        <w:rPr>
          <w:sz w:val="28"/>
          <w:szCs w:val="28"/>
          <w:lang w:val="kk-KZ"/>
        </w:rPr>
        <w:t>с</w:t>
      </w:r>
      <w:r w:rsidR="00F6452C">
        <w:rPr>
          <w:sz w:val="28"/>
          <w:szCs w:val="28"/>
          <w:lang w:val="kk-KZ"/>
        </w:rPr>
        <w:t>ұ</w:t>
      </w:r>
      <w:r w:rsidR="00B014F0">
        <w:rPr>
          <w:sz w:val="28"/>
          <w:szCs w:val="28"/>
          <w:lang w:val="kk-KZ"/>
        </w:rPr>
        <w:t>рыптар</w:t>
      </w:r>
      <w:r w:rsidR="00B014F0" w:rsidRPr="00B014F0">
        <w:rPr>
          <w:sz w:val="28"/>
          <w:szCs w:val="28"/>
          <w:lang w:val="kk-KZ"/>
        </w:rPr>
        <w:t xml:space="preserve"> мен тұқымдарды жақсартуға көмектеседі</w:t>
      </w:r>
      <w:r w:rsidR="00F6452C">
        <w:rPr>
          <w:sz w:val="28"/>
          <w:szCs w:val="28"/>
          <w:lang w:val="kk-KZ"/>
        </w:rPr>
        <w:t xml:space="preserve"> </w:t>
      </w:r>
      <w:r w:rsidR="00F6452C" w:rsidRPr="00B014F0">
        <w:rPr>
          <w:sz w:val="28"/>
          <w:szCs w:val="28"/>
          <w:lang w:val="kk-KZ"/>
        </w:rPr>
        <w:t>[</w:t>
      </w:r>
      <w:r w:rsidR="003D506B">
        <w:rPr>
          <w:sz w:val="28"/>
          <w:szCs w:val="28"/>
          <w:lang w:val="kk-KZ"/>
        </w:rPr>
        <w:t>39</w:t>
      </w:r>
      <w:r w:rsidR="00F6452C">
        <w:rPr>
          <w:sz w:val="28"/>
          <w:szCs w:val="28"/>
          <w:lang w:val="kk-KZ"/>
        </w:rPr>
        <w:t>]</w:t>
      </w:r>
      <w:r w:rsidR="00B014F0" w:rsidRPr="00B014F0">
        <w:rPr>
          <w:sz w:val="28"/>
          <w:szCs w:val="28"/>
          <w:lang w:val="kk-KZ"/>
        </w:rPr>
        <w:t>.</w:t>
      </w:r>
    </w:p>
    <w:p w14:paraId="0E4124AF" w14:textId="488B0F2F" w:rsidR="00B014F0" w:rsidRDefault="002146A7" w:rsidP="006F58F3">
      <w:pPr>
        <w:ind w:firstLine="709"/>
        <w:jc w:val="both"/>
        <w:rPr>
          <w:sz w:val="28"/>
          <w:szCs w:val="28"/>
          <w:lang w:val="kk-KZ"/>
        </w:rPr>
      </w:pPr>
      <w:r>
        <w:rPr>
          <w:sz w:val="28"/>
          <w:szCs w:val="28"/>
          <w:lang w:val="kk-KZ"/>
        </w:rPr>
        <w:t>Қорытындылай келе</w:t>
      </w:r>
      <w:r w:rsidR="00B014F0" w:rsidRPr="00B014F0">
        <w:rPr>
          <w:sz w:val="28"/>
          <w:szCs w:val="28"/>
          <w:lang w:val="kk-KZ"/>
        </w:rPr>
        <w:t>, ауыл шаруашылығы</w:t>
      </w:r>
      <w:r>
        <w:rPr>
          <w:sz w:val="28"/>
          <w:szCs w:val="28"/>
          <w:lang w:val="kk-KZ"/>
        </w:rPr>
        <w:t xml:space="preserve"> саласында</w:t>
      </w:r>
      <w:r w:rsidR="00B014F0" w:rsidRPr="00B014F0">
        <w:rPr>
          <w:sz w:val="28"/>
          <w:szCs w:val="28"/>
          <w:lang w:val="kk-KZ"/>
        </w:rPr>
        <w:t xml:space="preserve"> жасанды интеллект әдістерін қолдану </w:t>
      </w:r>
      <w:r>
        <w:rPr>
          <w:sz w:val="28"/>
          <w:szCs w:val="28"/>
          <w:lang w:val="kk-KZ"/>
        </w:rPr>
        <w:t>күнделікті жүзеге асырылатын үрдістерді</w:t>
      </w:r>
      <w:r w:rsidR="00B014F0" w:rsidRPr="00B014F0">
        <w:rPr>
          <w:sz w:val="28"/>
          <w:szCs w:val="28"/>
          <w:lang w:val="kk-KZ"/>
        </w:rPr>
        <w:t xml:space="preserve"> </w:t>
      </w:r>
      <w:r>
        <w:rPr>
          <w:sz w:val="28"/>
          <w:szCs w:val="28"/>
          <w:lang w:val="kk-KZ"/>
        </w:rPr>
        <w:t>тиімді ұйымдастыруға</w:t>
      </w:r>
      <w:r w:rsidR="00B014F0" w:rsidRPr="00B014F0">
        <w:rPr>
          <w:sz w:val="28"/>
          <w:szCs w:val="28"/>
          <w:lang w:val="kk-KZ"/>
        </w:rPr>
        <w:t>, ресурстарды пайдалану және егін шығынын азайту</w:t>
      </w:r>
      <w:r>
        <w:rPr>
          <w:sz w:val="28"/>
          <w:szCs w:val="28"/>
          <w:lang w:val="kk-KZ"/>
        </w:rPr>
        <w:t xml:space="preserve"> бойынша тиімді шешімдер қабылдауға мүмкіндік береді</w:t>
      </w:r>
      <w:r w:rsidR="00B014F0" w:rsidRPr="00B014F0">
        <w:rPr>
          <w:sz w:val="28"/>
          <w:szCs w:val="28"/>
          <w:lang w:val="kk-KZ"/>
        </w:rPr>
        <w:t xml:space="preserve">. </w:t>
      </w:r>
      <w:r>
        <w:rPr>
          <w:sz w:val="28"/>
          <w:szCs w:val="28"/>
          <w:lang w:val="kk-KZ"/>
        </w:rPr>
        <w:t>А</w:t>
      </w:r>
      <w:r w:rsidR="00B014F0" w:rsidRPr="00B014F0">
        <w:rPr>
          <w:sz w:val="28"/>
          <w:szCs w:val="28"/>
          <w:lang w:val="kk-KZ"/>
        </w:rPr>
        <w:t>рамшөптерді анықтау</w:t>
      </w:r>
      <w:r>
        <w:rPr>
          <w:sz w:val="28"/>
          <w:szCs w:val="28"/>
          <w:lang w:val="kk-KZ"/>
        </w:rPr>
        <w:t>,</w:t>
      </w:r>
      <w:r w:rsidR="00B014F0" w:rsidRPr="00B014F0">
        <w:rPr>
          <w:sz w:val="28"/>
          <w:szCs w:val="28"/>
          <w:lang w:val="kk-KZ"/>
        </w:rPr>
        <w:t xml:space="preserve"> </w:t>
      </w:r>
      <w:r>
        <w:rPr>
          <w:sz w:val="28"/>
          <w:szCs w:val="28"/>
          <w:lang w:val="kk-KZ"/>
        </w:rPr>
        <w:t>метеорологиялық</w:t>
      </w:r>
      <w:r w:rsidR="00B014F0" w:rsidRPr="00B014F0">
        <w:rPr>
          <w:sz w:val="28"/>
          <w:szCs w:val="28"/>
          <w:lang w:val="kk-KZ"/>
        </w:rPr>
        <w:t xml:space="preserve"> болжа</w:t>
      </w:r>
      <w:r>
        <w:rPr>
          <w:sz w:val="28"/>
          <w:szCs w:val="28"/>
          <w:lang w:val="kk-KZ"/>
        </w:rPr>
        <w:t>у, химиялық факторларды</w:t>
      </w:r>
      <w:r w:rsidR="00B014F0" w:rsidRPr="00B014F0">
        <w:rPr>
          <w:sz w:val="28"/>
          <w:szCs w:val="28"/>
          <w:lang w:val="kk-KZ"/>
        </w:rPr>
        <w:t xml:space="preserve"> талдау жүйелері, сондай-ақ </w:t>
      </w:r>
      <w:r w:rsidR="00155B20">
        <w:rPr>
          <w:sz w:val="28"/>
          <w:szCs w:val="28"/>
          <w:lang w:val="kk-KZ"/>
        </w:rPr>
        <w:t>топырақ құнарлығын арттыру, дәнді дақылдардың өнімділігін арттыру бойынша нақты және дәл ұсыныстар беретін жүйелерді пайдалану жаңа мүмкіндіктерге алып келеді</w:t>
      </w:r>
      <w:r w:rsidR="00B014F0" w:rsidRPr="00B014F0">
        <w:rPr>
          <w:sz w:val="28"/>
          <w:szCs w:val="28"/>
          <w:lang w:val="kk-KZ"/>
        </w:rPr>
        <w:t xml:space="preserve">. </w:t>
      </w:r>
      <w:r w:rsidR="00155B20">
        <w:rPr>
          <w:sz w:val="28"/>
          <w:szCs w:val="28"/>
          <w:lang w:val="kk-KZ"/>
        </w:rPr>
        <w:t>Дәнді</w:t>
      </w:r>
      <w:r w:rsidR="00B014F0" w:rsidRPr="00B014F0">
        <w:rPr>
          <w:sz w:val="28"/>
          <w:szCs w:val="28"/>
          <w:lang w:val="kk-KZ"/>
        </w:rPr>
        <w:t xml:space="preserve"> </w:t>
      </w:r>
      <w:r w:rsidR="00B014F0">
        <w:rPr>
          <w:sz w:val="28"/>
          <w:szCs w:val="28"/>
          <w:lang w:val="kk-KZ"/>
        </w:rPr>
        <w:t>д</w:t>
      </w:r>
      <w:r w:rsidR="00B014F0" w:rsidRPr="00B014F0">
        <w:rPr>
          <w:sz w:val="28"/>
          <w:szCs w:val="28"/>
          <w:lang w:val="kk-KZ"/>
        </w:rPr>
        <w:t>ақылдарды</w:t>
      </w:r>
      <w:r w:rsidR="00B014F0">
        <w:rPr>
          <w:sz w:val="28"/>
          <w:szCs w:val="28"/>
          <w:lang w:val="kk-KZ"/>
        </w:rPr>
        <w:t>ң</w:t>
      </w:r>
      <w:r w:rsidR="00B014F0" w:rsidRPr="00B014F0">
        <w:rPr>
          <w:sz w:val="28"/>
          <w:szCs w:val="28"/>
          <w:lang w:val="kk-KZ"/>
        </w:rPr>
        <w:t xml:space="preserve"> генетика</w:t>
      </w:r>
      <w:r w:rsidR="00B014F0">
        <w:rPr>
          <w:sz w:val="28"/>
          <w:szCs w:val="28"/>
          <w:lang w:val="kk-KZ"/>
        </w:rPr>
        <w:t>сы</w:t>
      </w:r>
      <w:r w:rsidR="00B014F0" w:rsidRPr="00B014F0">
        <w:rPr>
          <w:sz w:val="28"/>
          <w:szCs w:val="28"/>
          <w:lang w:val="kk-KZ"/>
        </w:rPr>
        <w:t xml:space="preserve"> саласында жасанды интеллект әдістерін қолдану өсімдіктердің </w:t>
      </w:r>
      <w:r w:rsidR="00155B20">
        <w:rPr>
          <w:sz w:val="28"/>
          <w:szCs w:val="28"/>
          <w:lang w:val="kk-KZ"/>
        </w:rPr>
        <w:t xml:space="preserve">белгісіз генетикалық ерекшеліктерін анықтауға, </w:t>
      </w:r>
      <w:r w:rsidR="00B014F0" w:rsidRPr="00B014F0">
        <w:rPr>
          <w:sz w:val="28"/>
          <w:szCs w:val="28"/>
          <w:lang w:val="kk-KZ"/>
        </w:rPr>
        <w:t>с</w:t>
      </w:r>
      <w:r w:rsidR="00B014F0">
        <w:rPr>
          <w:sz w:val="28"/>
          <w:szCs w:val="28"/>
          <w:lang w:val="kk-KZ"/>
        </w:rPr>
        <w:t>ұрып</w:t>
      </w:r>
      <w:r w:rsidR="00B014F0" w:rsidRPr="00B014F0">
        <w:rPr>
          <w:sz w:val="28"/>
          <w:szCs w:val="28"/>
          <w:lang w:val="kk-KZ"/>
        </w:rPr>
        <w:t>тар мен тұқымдар</w:t>
      </w:r>
      <w:r w:rsidR="00155B20">
        <w:rPr>
          <w:sz w:val="28"/>
          <w:szCs w:val="28"/>
          <w:lang w:val="kk-KZ"/>
        </w:rPr>
        <w:t>ды</w:t>
      </w:r>
      <w:r w:rsidR="00B014F0" w:rsidRPr="00B014F0">
        <w:rPr>
          <w:sz w:val="28"/>
          <w:szCs w:val="28"/>
          <w:lang w:val="kk-KZ"/>
        </w:rPr>
        <w:t xml:space="preserve"> жақсартуда, аурулар</w:t>
      </w:r>
      <w:r w:rsidR="00155B20">
        <w:rPr>
          <w:sz w:val="28"/>
          <w:szCs w:val="28"/>
          <w:lang w:val="kk-KZ"/>
        </w:rPr>
        <w:t>ды анықтауға және олардың алдын алуға көмектеседі</w:t>
      </w:r>
      <w:r w:rsidR="00B014F0" w:rsidRPr="00B014F0">
        <w:rPr>
          <w:sz w:val="28"/>
          <w:szCs w:val="28"/>
          <w:lang w:val="kk-KZ"/>
        </w:rPr>
        <w:t xml:space="preserve">. </w:t>
      </w:r>
      <w:r w:rsidR="00155B20">
        <w:rPr>
          <w:sz w:val="28"/>
          <w:szCs w:val="28"/>
          <w:lang w:val="kk-KZ"/>
        </w:rPr>
        <w:t>Роботтар, дрондар мен ұ</w:t>
      </w:r>
      <w:r w:rsidR="00B014F0" w:rsidRPr="00B014F0">
        <w:rPr>
          <w:sz w:val="28"/>
          <w:szCs w:val="28"/>
          <w:lang w:val="kk-KZ"/>
        </w:rPr>
        <w:t>шқышсыз ұшу аппараттары</w:t>
      </w:r>
      <w:r w:rsidR="00155B20">
        <w:rPr>
          <w:sz w:val="28"/>
          <w:szCs w:val="28"/>
          <w:lang w:val="kk-KZ"/>
        </w:rPr>
        <w:t>н</w:t>
      </w:r>
      <w:r w:rsidR="00B014F0" w:rsidRPr="00B014F0">
        <w:rPr>
          <w:sz w:val="28"/>
          <w:szCs w:val="28"/>
          <w:lang w:val="kk-KZ"/>
        </w:rPr>
        <w:t xml:space="preserve"> пайдалану және </w:t>
      </w:r>
      <w:r w:rsidR="00155B20">
        <w:rPr>
          <w:sz w:val="28"/>
          <w:szCs w:val="28"/>
          <w:lang w:val="kk-KZ"/>
        </w:rPr>
        <w:t xml:space="preserve">оған қоса </w:t>
      </w:r>
      <w:r w:rsidR="00B014F0" w:rsidRPr="00B014F0">
        <w:rPr>
          <w:sz w:val="28"/>
          <w:szCs w:val="28"/>
          <w:lang w:val="kk-KZ"/>
        </w:rPr>
        <w:t xml:space="preserve">машиналық оқыту әдістері арқылы деректерді өңдеу </w:t>
      </w:r>
      <w:r w:rsidR="00155B20">
        <w:rPr>
          <w:sz w:val="28"/>
          <w:szCs w:val="28"/>
          <w:lang w:val="kk-KZ"/>
        </w:rPr>
        <w:t xml:space="preserve">арқылы қандай да бір нәтижелерге келу </w:t>
      </w:r>
      <w:r w:rsidR="00B014F0" w:rsidRPr="00B014F0">
        <w:rPr>
          <w:sz w:val="28"/>
          <w:szCs w:val="28"/>
          <w:lang w:val="kk-KZ"/>
        </w:rPr>
        <w:t>ауыл шаруашылығы</w:t>
      </w:r>
      <w:r w:rsidR="00155B20">
        <w:rPr>
          <w:sz w:val="28"/>
          <w:szCs w:val="28"/>
          <w:lang w:val="kk-KZ"/>
        </w:rPr>
        <w:t>нда өндірісті</w:t>
      </w:r>
      <w:r w:rsidR="00B014F0" w:rsidRPr="00B014F0">
        <w:rPr>
          <w:sz w:val="28"/>
          <w:szCs w:val="28"/>
          <w:lang w:val="kk-KZ"/>
        </w:rPr>
        <w:t xml:space="preserve"> тиімдірек</w:t>
      </w:r>
      <w:r w:rsidR="00155B20">
        <w:rPr>
          <w:sz w:val="28"/>
          <w:szCs w:val="28"/>
          <w:lang w:val="kk-KZ"/>
        </w:rPr>
        <w:t xml:space="preserve"> және</w:t>
      </w:r>
      <w:r w:rsidR="00B014F0" w:rsidRPr="00B014F0">
        <w:rPr>
          <w:sz w:val="28"/>
          <w:szCs w:val="28"/>
          <w:lang w:val="kk-KZ"/>
        </w:rPr>
        <w:t xml:space="preserve"> тұрақты</w:t>
      </w:r>
      <w:r w:rsidR="00155B20">
        <w:rPr>
          <w:sz w:val="28"/>
          <w:szCs w:val="28"/>
          <w:lang w:val="kk-KZ"/>
        </w:rPr>
        <w:t xml:space="preserve"> жүзеге асыруға мүмкіндік береді</w:t>
      </w:r>
      <w:r w:rsidR="00B014F0" w:rsidRPr="00B014F0">
        <w:rPr>
          <w:sz w:val="28"/>
          <w:szCs w:val="28"/>
          <w:lang w:val="kk-KZ"/>
        </w:rPr>
        <w:t>.</w:t>
      </w:r>
    </w:p>
    <w:p w14:paraId="3BFB988C" w14:textId="77777777" w:rsidR="00B014F0" w:rsidRDefault="00B014F0" w:rsidP="006F58F3">
      <w:pPr>
        <w:ind w:firstLine="709"/>
        <w:jc w:val="both"/>
        <w:rPr>
          <w:sz w:val="28"/>
          <w:szCs w:val="28"/>
          <w:lang w:val="kk-KZ"/>
        </w:rPr>
      </w:pPr>
    </w:p>
    <w:p w14:paraId="38F45FFF" w14:textId="6BC91E07" w:rsidR="00B014F0" w:rsidRPr="00B014F0" w:rsidRDefault="00B014F0" w:rsidP="006F58F3">
      <w:pPr>
        <w:ind w:firstLine="709"/>
        <w:jc w:val="both"/>
        <w:rPr>
          <w:b/>
          <w:bCs/>
          <w:sz w:val="28"/>
          <w:szCs w:val="28"/>
          <w:lang w:val="kk-KZ"/>
        </w:rPr>
      </w:pPr>
      <w:r w:rsidRPr="00B014F0">
        <w:rPr>
          <w:b/>
          <w:bCs/>
          <w:sz w:val="28"/>
          <w:szCs w:val="28"/>
          <w:lang w:val="kk-KZ"/>
        </w:rPr>
        <w:t>1.2 Болжаудағы нейрондық желілердің әдістері мен технологиялары</w:t>
      </w:r>
    </w:p>
    <w:p w14:paraId="5DFFB1B5" w14:textId="6778237E" w:rsidR="00D00015" w:rsidRPr="00D00015" w:rsidRDefault="00155B20" w:rsidP="006F58F3">
      <w:pPr>
        <w:ind w:firstLine="709"/>
        <w:jc w:val="both"/>
        <w:rPr>
          <w:sz w:val="28"/>
          <w:szCs w:val="28"/>
          <w:lang w:val="kk-KZ"/>
        </w:rPr>
      </w:pPr>
      <w:r>
        <w:rPr>
          <w:sz w:val="28"/>
          <w:szCs w:val="28"/>
          <w:lang w:val="kk-KZ"/>
        </w:rPr>
        <w:t>Ауыл шаруашылығындағы</w:t>
      </w:r>
      <w:r w:rsidR="00D00015" w:rsidRPr="00D00015">
        <w:rPr>
          <w:sz w:val="28"/>
          <w:szCs w:val="28"/>
          <w:lang w:val="kk-KZ"/>
        </w:rPr>
        <w:t xml:space="preserve"> болжау </w:t>
      </w:r>
      <w:r>
        <w:rPr>
          <w:sz w:val="28"/>
          <w:szCs w:val="28"/>
          <w:lang w:val="kk-KZ"/>
        </w:rPr>
        <w:t>осы саланың</w:t>
      </w:r>
      <w:r w:rsidR="00D00015" w:rsidRPr="00D00015">
        <w:rPr>
          <w:sz w:val="28"/>
          <w:szCs w:val="28"/>
          <w:lang w:val="kk-KZ"/>
        </w:rPr>
        <w:t xml:space="preserve"> </w:t>
      </w:r>
      <w:r w:rsidR="00AB3FAD">
        <w:rPr>
          <w:sz w:val="28"/>
          <w:szCs w:val="28"/>
          <w:lang w:val="kk-KZ"/>
        </w:rPr>
        <w:t>үдерістерін</w:t>
      </w:r>
      <w:r w:rsidR="00D00015" w:rsidRPr="00D00015">
        <w:rPr>
          <w:sz w:val="28"/>
          <w:szCs w:val="28"/>
          <w:lang w:val="kk-KZ"/>
        </w:rPr>
        <w:t xml:space="preserve"> </w:t>
      </w:r>
      <w:r>
        <w:rPr>
          <w:sz w:val="28"/>
          <w:szCs w:val="28"/>
          <w:lang w:val="kk-KZ"/>
        </w:rPr>
        <w:t>тиімді ұйымдастыруда</w:t>
      </w:r>
      <w:r w:rsidR="00D00015" w:rsidRPr="00D00015">
        <w:rPr>
          <w:sz w:val="28"/>
          <w:szCs w:val="28"/>
          <w:lang w:val="kk-KZ"/>
        </w:rPr>
        <w:t xml:space="preserve"> шешуші рөл атқарады. Талдау және болжау үшін әртүрлі әдістер, соның ішінде дәстүрлі статистикалық тәсілдер, сонымен қатар </w:t>
      </w:r>
      <w:r w:rsidR="00D2732F">
        <w:rPr>
          <w:sz w:val="28"/>
          <w:szCs w:val="28"/>
          <w:lang w:val="kk-KZ"/>
        </w:rPr>
        <w:t>м</w:t>
      </w:r>
      <w:r w:rsidR="00D00015" w:rsidRPr="00D00015">
        <w:rPr>
          <w:sz w:val="28"/>
          <w:szCs w:val="28"/>
          <w:lang w:val="kk-KZ"/>
        </w:rPr>
        <w:t>ашиналық оқыту мен жасанды интеллекттің заманауи әдістері</w:t>
      </w:r>
      <w:r w:rsidR="00D2732F">
        <w:rPr>
          <w:sz w:val="28"/>
          <w:szCs w:val="28"/>
          <w:lang w:val="kk-KZ"/>
        </w:rPr>
        <w:t xml:space="preserve"> </w:t>
      </w:r>
      <w:r w:rsidR="00D2732F" w:rsidRPr="00D00015">
        <w:rPr>
          <w:sz w:val="28"/>
          <w:szCs w:val="28"/>
          <w:lang w:val="kk-KZ"/>
        </w:rPr>
        <w:t>қолданылады</w:t>
      </w:r>
      <w:r w:rsidR="00D00015" w:rsidRPr="00D00015">
        <w:rPr>
          <w:sz w:val="28"/>
          <w:szCs w:val="28"/>
          <w:lang w:val="kk-KZ"/>
        </w:rPr>
        <w:t>.</w:t>
      </w:r>
    </w:p>
    <w:p w14:paraId="3551592D" w14:textId="3E66C315" w:rsidR="00D00015" w:rsidRPr="00D00015" w:rsidRDefault="00D00015" w:rsidP="006F58F3">
      <w:pPr>
        <w:ind w:firstLine="709"/>
        <w:jc w:val="both"/>
        <w:rPr>
          <w:sz w:val="28"/>
          <w:szCs w:val="28"/>
          <w:lang w:val="kk-KZ"/>
        </w:rPr>
      </w:pPr>
      <w:r w:rsidRPr="00D00015">
        <w:rPr>
          <w:sz w:val="28"/>
          <w:szCs w:val="28"/>
          <w:lang w:val="kk-KZ"/>
        </w:rPr>
        <w:t>Нейрондық желілер пайда болғанға дейін кеңінен қолданылған дәстүрлі болжау әдістері әртүрлі зерттеу салаларында маңызды құралдар болып табылады. Осындай әдістердің бірі</w:t>
      </w:r>
      <w:r w:rsidR="00D2732F">
        <w:rPr>
          <w:sz w:val="28"/>
          <w:szCs w:val="28"/>
          <w:lang w:val="kk-KZ"/>
        </w:rPr>
        <w:t xml:space="preserve"> </w:t>
      </w:r>
      <w:r w:rsidR="00D2732F" w:rsidRPr="00D2732F">
        <w:rPr>
          <w:sz w:val="28"/>
          <w:szCs w:val="28"/>
          <w:lang w:val="kk-KZ"/>
        </w:rPr>
        <w:t>–</w:t>
      </w:r>
      <w:r w:rsidR="00D2732F">
        <w:rPr>
          <w:sz w:val="28"/>
          <w:szCs w:val="28"/>
          <w:lang w:val="kk-KZ"/>
        </w:rPr>
        <w:t xml:space="preserve"> </w:t>
      </w:r>
      <w:r w:rsidR="00D2732F" w:rsidRPr="00D00015">
        <w:rPr>
          <w:sz w:val="28"/>
          <w:szCs w:val="28"/>
          <w:lang w:val="kk-KZ"/>
        </w:rPr>
        <w:t xml:space="preserve">Zdravković </w:t>
      </w:r>
      <w:r w:rsidRPr="00D00015">
        <w:rPr>
          <w:sz w:val="28"/>
          <w:szCs w:val="28"/>
          <w:lang w:val="kk-KZ"/>
        </w:rPr>
        <w:t>M. және бірлескен авторлардың жұмысында ұсынылған оңтайландыру және модельдеу әдісі [</w:t>
      </w:r>
      <w:r w:rsidR="003D506B">
        <w:rPr>
          <w:sz w:val="28"/>
          <w:szCs w:val="28"/>
          <w:lang w:val="kk-KZ"/>
        </w:rPr>
        <w:t>40</w:t>
      </w:r>
      <w:r w:rsidRPr="00D00015">
        <w:rPr>
          <w:sz w:val="28"/>
          <w:szCs w:val="28"/>
          <w:lang w:val="kk-KZ"/>
        </w:rPr>
        <w:t xml:space="preserve">]. Бұл </w:t>
      </w:r>
      <w:r w:rsidR="0060153A">
        <w:rPr>
          <w:sz w:val="28"/>
          <w:szCs w:val="28"/>
          <w:lang w:val="kk-KZ"/>
        </w:rPr>
        <w:t>зерттеу</w:t>
      </w:r>
      <w:r w:rsidRPr="00D00015">
        <w:rPr>
          <w:sz w:val="28"/>
          <w:szCs w:val="28"/>
          <w:lang w:val="kk-KZ"/>
        </w:rPr>
        <w:t xml:space="preserve"> </w:t>
      </w:r>
      <w:r w:rsidR="0060153A" w:rsidRPr="00D00015">
        <w:rPr>
          <w:sz w:val="28"/>
          <w:szCs w:val="28"/>
          <w:lang w:val="kk-KZ"/>
        </w:rPr>
        <w:t>Монте-Карло әдісін қолдану</w:t>
      </w:r>
      <w:r w:rsidR="0060153A">
        <w:rPr>
          <w:sz w:val="28"/>
          <w:szCs w:val="28"/>
          <w:lang w:val="kk-KZ"/>
        </w:rPr>
        <w:t xml:space="preserve"> арқылы</w:t>
      </w:r>
      <w:r w:rsidR="0060153A" w:rsidRPr="00D00015">
        <w:rPr>
          <w:sz w:val="28"/>
          <w:szCs w:val="28"/>
          <w:lang w:val="kk-KZ"/>
        </w:rPr>
        <w:t xml:space="preserve"> </w:t>
      </w:r>
      <w:r w:rsidRPr="00D00015">
        <w:rPr>
          <w:sz w:val="28"/>
          <w:szCs w:val="28"/>
          <w:lang w:val="kk-KZ"/>
        </w:rPr>
        <w:t>газ хроматографиясында пестицидтерді ұстау уақытын болжа</w:t>
      </w:r>
      <w:r w:rsidR="0060153A">
        <w:rPr>
          <w:sz w:val="28"/>
          <w:szCs w:val="28"/>
          <w:lang w:val="kk-KZ"/>
        </w:rPr>
        <w:t>йтын жүйені ұсынады</w:t>
      </w:r>
      <w:r w:rsidRPr="00D00015">
        <w:rPr>
          <w:sz w:val="28"/>
          <w:szCs w:val="28"/>
          <w:lang w:val="kk-KZ"/>
        </w:rPr>
        <w:t xml:space="preserve">. </w:t>
      </w:r>
    </w:p>
    <w:p w14:paraId="001DBD8A" w14:textId="29791258" w:rsidR="00B014F0" w:rsidRDefault="00A430BF" w:rsidP="006F58F3">
      <w:pPr>
        <w:ind w:firstLine="709"/>
        <w:jc w:val="both"/>
        <w:rPr>
          <w:sz w:val="28"/>
          <w:szCs w:val="28"/>
          <w:lang w:val="kk-KZ"/>
        </w:rPr>
      </w:pPr>
      <w:r>
        <w:rPr>
          <w:sz w:val="28"/>
          <w:szCs w:val="28"/>
          <w:lang w:val="kk-KZ"/>
        </w:rPr>
        <w:t>Мезгілдік</w:t>
      </w:r>
      <w:r w:rsidRPr="00D00015">
        <w:rPr>
          <w:sz w:val="28"/>
          <w:szCs w:val="28"/>
          <w:lang w:val="kk-KZ"/>
        </w:rPr>
        <w:t xml:space="preserve"> қатарлары мен экстраполяция әдістерін қолдану</w:t>
      </w:r>
      <w:r>
        <w:rPr>
          <w:sz w:val="28"/>
          <w:szCs w:val="28"/>
          <w:lang w:val="kk-KZ"/>
        </w:rPr>
        <w:t xml:space="preserve"> </w:t>
      </w:r>
      <w:r w:rsidR="00D2732F" w:rsidRPr="00D00015">
        <w:rPr>
          <w:sz w:val="28"/>
          <w:szCs w:val="28"/>
          <w:lang w:val="kk-KZ"/>
        </w:rPr>
        <w:t xml:space="preserve">Kavakci G. және бірлескен авторлардың </w:t>
      </w:r>
      <w:r w:rsidR="00D00015" w:rsidRPr="00D00015">
        <w:rPr>
          <w:sz w:val="28"/>
          <w:szCs w:val="28"/>
          <w:lang w:val="kk-KZ"/>
        </w:rPr>
        <w:t xml:space="preserve">күн энергиясын өндіруді болжау </w:t>
      </w:r>
      <w:r w:rsidRPr="00D00015">
        <w:rPr>
          <w:sz w:val="28"/>
          <w:szCs w:val="28"/>
          <w:lang w:val="kk-KZ"/>
        </w:rPr>
        <w:t>жұмысында</w:t>
      </w:r>
      <w:r>
        <w:rPr>
          <w:sz w:val="28"/>
          <w:szCs w:val="28"/>
          <w:lang w:val="kk-KZ"/>
        </w:rPr>
        <w:t xml:space="preserve"> келтірілген</w:t>
      </w:r>
      <w:r w:rsidRPr="00D00015">
        <w:rPr>
          <w:sz w:val="28"/>
          <w:szCs w:val="28"/>
          <w:lang w:val="kk-KZ"/>
        </w:rPr>
        <w:t xml:space="preserve"> </w:t>
      </w:r>
      <w:r w:rsidR="00D00015" w:rsidRPr="00D00015">
        <w:rPr>
          <w:sz w:val="28"/>
          <w:szCs w:val="28"/>
          <w:lang w:val="kk-KZ"/>
        </w:rPr>
        <w:t>(2-сурет).</w:t>
      </w:r>
      <w:r w:rsidRPr="00A430BF">
        <w:rPr>
          <w:sz w:val="28"/>
          <w:szCs w:val="28"/>
          <w:lang w:val="kk-KZ"/>
        </w:rPr>
        <w:t xml:space="preserve"> </w:t>
      </w:r>
      <w:r>
        <w:rPr>
          <w:sz w:val="28"/>
          <w:szCs w:val="28"/>
          <w:lang w:val="kk-KZ"/>
        </w:rPr>
        <w:t xml:space="preserve">Бұл жұмыстағы </w:t>
      </w:r>
      <w:r w:rsidRPr="00D00015">
        <w:rPr>
          <w:sz w:val="28"/>
          <w:szCs w:val="28"/>
          <w:lang w:val="kk-KZ"/>
        </w:rPr>
        <w:t xml:space="preserve">трендті </w:t>
      </w:r>
      <w:r>
        <w:rPr>
          <w:sz w:val="28"/>
          <w:szCs w:val="28"/>
          <w:lang w:val="kk-KZ"/>
        </w:rPr>
        <w:t>декомпозициялау</w:t>
      </w:r>
      <w:r w:rsidRPr="00D00015">
        <w:rPr>
          <w:sz w:val="28"/>
          <w:szCs w:val="28"/>
          <w:lang w:val="kk-KZ"/>
        </w:rPr>
        <w:t xml:space="preserve"> әдісі</w:t>
      </w:r>
      <w:r>
        <w:rPr>
          <w:sz w:val="28"/>
          <w:szCs w:val="28"/>
          <w:lang w:val="kk-KZ"/>
        </w:rPr>
        <w:t xml:space="preserve"> </w:t>
      </w:r>
      <w:r w:rsidRPr="00D00015">
        <w:rPr>
          <w:sz w:val="28"/>
          <w:szCs w:val="28"/>
          <w:lang w:val="kk-KZ"/>
        </w:rPr>
        <w:t>болжау дәлдігін арттыруға мүмкіндік бере</w:t>
      </w:r>
      <w:r>
        <w:rPr>
          <w:sz w:val="28"/>
          <w:szCs w:val="28"/>
          <w:lang w:val="kk-KZ"/>
        </w:rPr>
        <w:t>ді</w:t>
      </w:r>
      <w:r w:rsidR="0070103D">
        <w:rPr>
          <w:sz w:val="28"/>
          <w:szCs w:val="28"/>
          <w:lang w:val="kk-KZ"/>
        </w:rPr>
        <w:t>, сонымен бірге осы әдістің көмегімен машиналық оқыту алгоритмдерінің жалпылау қабілетін жақсартуға болады.</w:t>
      </w:r>
    </w:p>
    <w:p w14:paraId="44EA4CF2" w14:textId="5C2FDEED" w:rsidR="00D2732F" w:rsidRDefault="0070103D" w:rsidP="006F58F3">
      <w:pPr>
        <w:ind w:firstLine="709"/>
        <w:jc w:val="both"/>
        <w:rPr>
          <w:sz w:val="28"/>
          <w:szCs w:val="28"/>
          <w:lang w:val="kk-KZ"/>
        </w:rPr>
      </w:pPr>
      <w:r>
        <w:rPr>
          <w:sz w:val="28"/>
          <w:szCs w:val="28"/>
          <w:lang w:val="kk-KZ"/>
        </w:rPr>
        <w:t>Қарастырылып отырған</w:t>
      </w:r>
      <w:r w:rsidR="00A430BF" w:rsidRPr="004B0C13">
        <w:rPr>
          <w:sz w:val="28"/>
          <w:szCs w:val="28"/>
          <w:lang w:val="kk-KZ"/>
        </w:rPr>
        <w:t xml:space="preserve"> </w:t>
      </w:r>
      <w:r w:rsidR="00A430BF">
        <w:rPr>
          <w:sz w:val="28"/>
          <w:szCs w:val="28"/>
          <w:lang w:val="kk-KZ"/>
        </w:rPr>
        <w:t>мезгілдік</w:t>
      </w:r>
      <w:r w:rsidR="00A430BF" w:rsidRPr="004B0C13">
        <w:rPr>
          <w:sz w:val="28"/>
          <w:szCs w:val="28"/>
          <w:lang w:val="kk-KZ"/>
        </w:rPr>
        <w:t xml:space="preserve"> қатар</w:t>
      </w:r>
      <w:r w:rsidR="00A430BF">
        <w:rPr>
          <w:sz w:val="28"/>
          <w:szCs w:val="28"/>
          <w:lang w:val="kk-KZ"/>
        </w:rPr>
        <w:t>ды</w:t>
      </w:r>
      <w:r w:rsidR="00A430BF" w:rsidRPr="004B0C13">
        <w:rPr>
          <w:sz w:val="28"/>
          <w:szCs w:val="28"/>
          <w:lang w:val="kk-KZ"/>
        </w:rPr>
        <w:t xml:space="preserve"> болжау</w:t>
      </w:r>
      <w:r>
        <w:rPr>
          <w:sz w:val="28"/>
          <w:szCs w:val="28"/>
          <w:lang w:val="kk-KZ"/>
        </w:rPr>
        <w:t xml:space="preserve">дың </w:t>
      </w:r>
      <w:r w:rsidR="00A430BF" w:rsidRPr="004B0C13">
        <w:rPr>
          <w:sz w:val="28"/>
          <w:szCs w:val="28"/>
          <w:lang w:val="kk-KZ"/>
        </w:rPr>
        <w:t xml:space="preserve">архитектурасы </w:t>
      </w:r>
      <w:r w:rsidR="00A430BF">
        <w:rPr>
          <w:sz w:val="28"/>
          <w:szCs w:val="28"/>
          <w:lang w:val="kk-KZ"/>
        </w:rPr>
        <w:t>мезгілдік</w:t>
      </w:r>
      <w:r w:rsidR="00A430BF" w:rsidRPr="004B0C13">
        <w:rPr>
          <w:sz w:val="28"/>
          <w:szCs w:val="28"/>
          <w:lang w:val="kk-KZ"/>
        </w:rPr>
        <w:t xml:space="preserve"> қатарларының бастапқы деректерін өңдеуден басталады. </w:t>
      </w:r>
      <w:r>
        <w:rPr>
          <w:sz w:val="28"/>
          <w:szCs w:val="28"/>
          <w:lang w:val="kk-KZ"/>
        </w:rPr>
        <w:t xml:space="preserve">Ол, өз кезегінде, </w:t>
      </w:r>
      <w:r w:rsidRPr="004B0C13">
        <w:rPr>
          <w:sz w:val="28"/>
          <w:szCs w:val="28"/>
          <w:lang w:val="kk-KZ"/>
        </w:rPr>
        <w:t>трендтік, маусымдық және қалдық компоненттерге ыдырай</w:t>
      </w:r>
      <w:r>
        <w:rPr>
          <w:sz w:val="28"/>
          <w:szCs w:val="28"/>
          <w:lang w:val="kk-KZ"/>
        </w:rPr>
        <w:t>ды.</w:t>
      </w:r>
      <w:r w:rsidRPr="004B0C13">
        <w:rPr>
          <w:sz w:val="28"/>
          <w:szCs w:val="28"/>
          <w:lang w:val="kk-KZ"/>
        </w:rPr>
        <w:t xml:space="preserve"> </w:t>
      </w:r>
      <w:r w:rsidR="00A430BF" w:rsidRPr="004B0C13">
        <w:rPr>
          <w:sz w:val="28"/>
          <w:szCs w:val="28"/>
          <w:lang w:val="kk-KZ"/>
        </w:rPr>
        <w:t xml:space="preserve">Ыдырағаннан кейін тренд компоненті тұрақты деректерді алу үшін шегеріледі. Әрі қарай, тұрақты деректер болжау үшін қолданыстағы </w:t>
      </w:r>
      <w:r w:rsidR="00A430BF">
        <w:rPr>
          <w:sz w:val="28"/>
          <w:szCs w:val="28"/>
          <w:lang w:val="kk-KZ"/>
        </w:rPr>
        <w:t>м</w:t>
      </w:r>
      <w:r w:rsidR="00A430BF" w:rsidRPr="004B0C13">
        <w:rPr>
          <w:sz w:val="28"/>
          <w:szCs w:val="28"/>
          <w:lang w:val="kk-KZ"/>
        </w:rPr>
        <w:t xml:space="preserve">ашиналық оқыту модельдеріне жіберіледі. </w:t>
      </w:r>
      <w:r>
        <w:rPr>
          <w:sz w:val="28"/>
          <w:szCs w:val="28"/>
          <w:lang w:val="kk-KZ"/>
        </w:rPr>
        <w:t>Келесі кезеңде, яғни э</w:t>
      </w:r>
      <w:r w:rsidR="00A430BF" w:rsidRPr="004B0C13">
        <w:rPr>
          <w:sz w:val="28"/>
          <w:szCs w:val="28"/>
          <w:lang w:val="kk-KZ"/>
        </w:rPr>
        <w:t xml:space="preserve">кстраполяцияны тексеру кезінде </w:t>
      </w:r>
      <w:r>
        <w:rPr>
          <w:sz w:val="28"/>
          <w:szCs w:val="28"/>
          <w:lang w:val="kk-KZ"/>
        </w:rPr>
        <w:t>оның осы жағдайда керек</w:t>
      </w:r>
      <w:r w:rsidRPr="0070103D">
        <w:rPr>
          <w:sz w:val="28"/>
          <w:szCs w:val="28"/>
          <w:lang w:val="kk-KZ"/>
        </w:rPr>
        <w:t>-</w:t>
      </w:r>
      <w:r>
        <w:rPr>
          <w:sz w:val="28"/>
          <w:szCs w:val="28"/>
          <w:lang w:val="kk-KZ"/>
        </w:rPr>
        <w:t>жоқтығы</w:t>
      </w:r>
      <w:r w:rsidR="00A430BF" w:rsidRPr="004B0C13">
        <w:rPr>
          <w:sz w:val="28"/>
          <w:szCs w:val="28"/>
          <w:lang w:val="kk-KZ"/>
        </w:rPr>
        <w:t xml:space="preserve"> анықталады</w:t>
      </w:r>
      <w:r>
        <w:rPr>
          <w:sz w:val="28"/>
          <w:szCs w:val="28"/>
          <w:lang w:val="kk-KZ"/>
        </w:rPr>
        <w:t>. Е</w:t>
      </w:r>
      <w:r w:rsidR="00A430BF" w:rsidRPr="004B0C13">
        <w:rPr>
          <w:sz w:val="28"/>
          <w:szCs w:val="28"/>
          <w:lang w:val="kk-KZ"/>
        </w:rPr>
        <w:t xml:space="preserve">гер </w:t>
      </w:r>
      <w:r>
        <w:rPr>
          <w:sz w:val="28"/>
          <w:szCs w:val="28"/>
          <w:lang w:val="kk-KZ"/>
        </w:rPr>
        <w:t>нәтижесінде экстраполяция қажет</w:t>
      </w:r>
      <w:r w:rsidR="00A430BF" w:rsidRPr="004B0C13">
        <w:rPr>
          <w:sz w:val="28"/>
          <w:szCs w:val="28"/>
          <w:lang w:val="kk-KZ"/>
        </w:rPr>
        <w:t xml:space="preserve"> </w:t>
      </w:r>
      <w:r>
        <w:rPr>
          <w:sz w:val="28"/>
          <w:szCs w:val="28"/>
          <w:lang w:val="kk-KZ"/>
        </w:rPr>
        <w:t xml:space="preserve">болатын </w:t>
      </w:r>
      <w:r w:rsidR="00A430BF" w:rsidRPr="004B0C13">
        <w:rPr>
          <w:sz w:val="28"/>
          <w:szCs w:val="28"/>
          <w:lang w:val="kk-KZ"/>
        </w:rPr>
        <w:t xml:space="preserve">болса, болжау үшін сызықтық модельдер қолданылады, </w:t>
      </w:r>
      <w:r>
        <w:rPr>
          <w:sz w:val="28"/>
          <w:szCs w:val="28"/>
          <w:lang w:val="kk-KZ"/>
        </w:rPr>
        <w:t>қарсы жағдайда</w:t>
      </w:r>
      <w:r w:rsidR="00A430BF" w:rsidRPr="004B0C13">
        <w:rPr>
          <w:sz w:val="28"/>
          <w:szCs w:val="28"/>
          <w:lang w:val="kk-KZ"/>
        </w:rPr>
        <w:t xml:space="preserve"> тренд компонентін болжау жасалмайды. </w:t>
      </w:r>
      <w:r>
        <w:rPr>
          <w:sz w:val="28"/>
          <w:szCs w:val="28"/>
          <w:lang w:val="kk-KZ"/>
        </w:rPr>
        <w:t>Қорытынды</w:t>
      </w:r>
      <w:r w:rsidR="00A430BF" w:rsidRPr="004B0C13">
        <w:rPr>
          <w:sz w:val="28"/>
          <w:szCs w:val="28"/>
          <w:lang w:val="kk-KZ"/>
        </w:rPr>
        <w:t xml:space="preserve"> кезеңде </w:t>
      </w:r>
      <w:r w:rsidRPr="004B0C13">
        <w:rPr>
          <w:sz w:val="28"/>
          <w:szCs w:val="28"/>
          <w:lang w:val="kk-KZ"/>
        </w:rPr>
        <w:t>түпкілікті нәтижеге қол жеткізу үшін</w:t>
      </w:r>
      <w:r>
        <w:rPr>
          <w:sz w:val="28"/>
          <w:szCs w:val="28"/>
          <w:lang w:val="kk-KZ"/>
        </w:rPr>
        <w:t>,</w:t>
      </w:r>
      <w:r w:rsidRPr="004B0C13">
        <w:rPr>
          <w:sz w:val="28"/>
          <w:szCs w:val="28"/>
          <w:lang w:val="kk-KZ"/>
        </w:rPr>
        <w:t xml:space="preserve"> </w:t>
      </w:r>
      <w:r w:rsidR="00A430BF" w:rsidRPr="004B0C13">
        <w:rPr>
          <w:sz w:val="28"/>
          <w:szCs w:val="28"/>
          <w:lang w:val="kk-KZ"/>
        </w:rPr>
        <w:t>болжамды тұрақты деректер мен болжамды трендтік деректер біріктіріледі.</w:t>
      </w:r>
    </w:p>
    <w:p w14:paraId="570507CE" w14:textId="06724FC5" w:rsidR="0070103D" w:rsidRPr="004B0C13" w:rsidRDefault="00F36D87" w:rsidP="006F58F3">
      <w:pPr>
        <w:ind w:firstLine="709"/>
        <w:jc w:val="both"/>
        <w:rPr>
          <w:sz w:val="28"/>
          <w:szCs w:val="28"/>
          <w:lang w:val="kk-KZ"/>
        </w:rPr>
      </w:pPr>
      <w:r>
        <w:rPr>
          <w:sz w:val="28"/>
          <w:szCs w:val="28"/>
          <w:lang w:val="kk-KZ"/>
        </w:rPr>
        <w:t>Жоғарыда қарастырылған</w:t>
      </w:r>
      <w:r w:rsidR="0070103D" w:rsidRPr="004B0C13">
        <w:rPr>
          <w:sz w:val="28"/>
          <w:szCs w:val="28"/>
          <w:lang w:val="kk-KZ"/>
        </w:rPr>
        <w:t xml:space="preserve"> әдіс</w:t>
      </w:r>
      <w:r>
        <w:rPr>
          <w:sz w:val="28"/>
          <w:szCs w:val="28"/>
          <w:lang w:val="kk-KZ"/>
        </w:rPr>
        <w:t xml:space="preserve">тегі </w:t>
      </w:r>
      <w:r w:rsidR="0070103D" w:rsidRPr="004B0C13">
        <w:rPr>
          <w:sz w:val="28"/>
          <w:szCs w:val="28"/>
          <w:lang w:val="kk-KZ"/>
        </w:rPr>
        <w:t>есептеу</w:t>
      </w:r>
      <w:r>
        <w:rPr>
          <w:sz w:val="28"/>
          <w:szCs w:val="28"/>
          <w:lang w:val="kk-KZ"/>
        </w:rPr>
        <w:t>лер</w:t>
      </w:r>
      <w:r w:rsidR="0070103D" w:rsidRPr="004B0C13">
        <w:rPr>
          <w:sz w:val="28"/>
          <w:szCs w:val="28"/>
          <w:lang w:val="kk-KZ"/>
        </w:rPr>
        <w:t xml:space="preserve"> </w:t>
      </w:r>
      <w:r w:rsidRPr="004B0C13">
        <w:rPr>
          <w:sz w:val="28"/>
          <w:szCs w:val="28"/>
          <w:lang w:val="kk-KZ"/>
        </w:rPr>
        <w:t xml:space="preserve">төмен </w:t>
      </w:r>
      <w:r w:rsidR="0070103D" w:rsidRPr="004B0C13">
        <w:rPr>
          <w:sz w:val="28"/>
          <w:szCs w:val="28"/>
          <w:lang w:val="kk-KZ"/>
        </w:rPr>
        <w:t>күрделілігі</w:t>
      </w:r>
      <w:r>
        <w:rPr>
          <w:sz w:val="28"/>
          <w:szCs w:val="28"/>
          <w:lang w:val="kk-KZ"/>
        </w:rPr>
        <w:t>мен</w:t>
      </w:r>
      <w:r w:rsidR="0070103D" w:rsidRPr="004B0C13">
        <w:rPr>
          <w:sz w:val="28"/>
          <w:szCs w:val="28"/>
          <w:lang w:val="kk-KZ"/>
        </w:rPr>
        <w:t xml:space="preserve"> сипатталады</w:t>
      </w:r>
      <w:r>
        <w:rPr>
          <w:sz w:val="28"/>
          <w:szCs w:val="28"/>
          <w:lang w:val="kk-KZ"/>
        </w:rPr>
        <w:t xml:space="preserve">. </w:t>
      </w:r>
      <w:r w:rsidRPr="004B0C13">
        <w:rPr>
          <w:sz w:val="28"/>
          <w:szCs w:val="28"/>
          <w:lang w:val="kk-KZ"/>
        </w:rPr>
        <w:t xml:space="preserve">Бұл </w:t>
      </w:r>
      <w:r>
        <w:rPr>
          <w:sz w:val="28"/>
          <w:szCs w:val="28"/>
          <w:lang w:val="kk-KZ"/>
        </w:rPr>
        <w:t xml:space="preserve">ерекшелік </w:t>
      </w:r>
      <w:r w:rsidR="0070103D" w:rsidRPr="004B0C13">
        <w:rPr>
          <w:sz w:val="28"/>
          <w:szCs w:val="28"/>
          <w:lang w:val="kk-KZ"/>
        </w:rPr>
        <w:t>күн энергиясын болжауд</w:t>
      </w:r>
      <w:r>
        <w:rPr>
          <w:sz w:val="28"/>
          <w:szCs w:val="28"/>
          <w:lang w:val="kk-KZ"/>
        </w:rPr>
        <w:t>а</w:t>
      </w:r>
      <w:r w:rsidR="0070103D" w:rsidRPr="004B0C13">
        <w:rPr>
          <w:sz w:val="28"/>
          <w:szCs w:val="28"/>
          <w:lang w:val="kk-KZ"/>
        </w:rPr>
        <w:t xml:space="preserve"> </w:t>
      </w:r>
      <w:r>
        <w:rPr>
          <w:sz w:val="28"/>
          <w:szCs w:val="28"/>
          <w:lang w:val="kk-KZ"/>
        </w:rPr>
        <w:t xml:space="preserve">қолданатын </w:t>
      </w:r>
      <w:r w:rsidR="0070103D" w:rsidRPr="004B0C13">
        <w:rPr>
          <w:sz w:val="28"/>
          <w:szCs w:val="28"/>
          <w:lang w:val="kk-KZ"/>
        </w:rPr>
        <w:t xml:space="preserve">практикалық қосымшаларда тиімді </w:t>
      </w:r>
      <w:r>
        <w:rPr>
          <w:sz w:val="28"/>
          <w:szCs w:val="28"/>
          <w:lang w:val="kk-KZ"/>
        </w:rPr>
        <w:t xml:space="preserve">құрал </w:t>
      </w:r>
      <w:r w:rsidR="0070103D" w:rsidRPr="004B0C13">
        <w:rPr>
          <w:sz w:val="28"/>
          <w:szCs w:val="28"/>
          <w:lang w:val="kk-KZ"/>
        </w:rPr>
        <w:t>е</w:t>
      </w:r>
      <w:r>
        <w:rPr>
          <w:sz w:val="28"/>
          <w:szCs w:val="28"/>
          <w:lang w:val="kk-KZ"/>
        </w:rPr>
        <w:t>кен</w:t>
      </w:r>
      <w:r w:rsidR="0070103D" w:rsidRPr="004B0C13">
        <w:rPr>
          <w:sz w:val="28"/>
          <w:szCs w:val="28"/>
          <w:lang w:val="kk-KZ"/>
        </w:rPr>
        <w:t>і</w:t>
      </w:r>
      <w:r>
        <w:rPr>
          <w:sz w:val="28"/>
          <w:szCs w:val="28"/>
          <w:lang w:val="kk-KZ"/>
        </w:rPr>
        <w:t>н растайды</w:t>
      </w:r>
      <w:r w:rsidR="0070103D" w:rsidRPr="004B0C13">
        <w:rPr>
          <w:sz w:val="28"/>
          <w:szCs w:val="28"/>
          <w:lang w:val="kk-KZ"/>
        </w:rPr>
        <w:t xml:space="preserve">. </w:t>
      </w:r>
    </w:p>
    <w:p w14:paraId="35B40A89" w14:textId="77777777" w:rsidR="0070103D" w:rsidRPr="006B49B0" w:rsidRDefault="0070103D" w:rsidP="00D2732F">
      <w:pPr>
        <w:ind w:firstLine="567"/>
        <w:jc w:val="both"/>
        <w:rPr>
          <w:sz w:val="28"/>
          <w:szCs w:val="28"/>
          <w:lang w:val="kk-KZ"/>
        </w:rPr>
      </w:pPr>
    </w:p>
    <w:p w14:paraId="6B96B6D4" w14:textId="77777777" w:rsidR="00D2732F" w:rsidRPr="00A82CE8" w:rsidRDefault="00D2732F" w:rsidP="00E76100">
      <w:pPr>
        <w:jc w:val="center"/>
        <w:rPr>
          <w:sz w:val="28"/>
          <w:szCs w:val="28"/>
          <w:lang w:val="en-US"/>
        </w:rPr>
      </w:pPr>
      <w:r w:rsidRPr="00A82CE8">
        <w:rPr>
          <w:noProof/>
          <w:sz w:val="28"/>
          <w:szCs w:val="28"/>
        </w:rPr>
        <w:drawing>
          <wp:inline distT="0" distB="0" distL="0" distR="0" wp14:anchorId="56B34C55" wp14:editId="6EA2EDC5">
            <wp:extent cx="3409950" cy="4514850"/>
            <wp:effectExtent l="0" t="0" r="0" b="0"/>
            <wp:docPr id="46" name="Main graphic"/>
            <wp:cNvGraphicFramePr/>
            <a:graphic xmlns:a="http://schemas.openxmlformats.org/drawingml/2006/main">
              <a:graphicData uri="http://schemas.openxmlformats.org/drawingml/2006/picture">
                <pic:pic xmlns:pic="http://schemas.openxmlformats.org/drawingml/2006/picture">
                  <pic:nvPicPr>
                    <pic:cNvPr id="46" name="Main graphic"/>
                    <pic:cNvPicPr/>
                  </pic:nvPicPr>
                  <pic:blipFill>
                    <a:blip r:embed="rId11"/>
                    <a:stretch/>
                  </pic:blipFill>
                  <pic:spPr>
                    <a:xfrm>
                      <a:off x="0" y="0"/>
                      <a:ext cx="3448324" cy="4565658"/>
                    </a:xfrm>
                    <a:prstGeom prst="rect">
                      <a:avLst/>
                    </a:prstGeom>
                    <a:ln>
                      <a:noFill/>
                    </a:ln>
                  </pic:spPr>
                </pic:pic>
              </a:graphicData>
            </a:graphic>
          </wp:inline>
        </w:drawing>
      </w:r>
    </w:p>
    <w:p w14:paraId="0FF0D7D5" w14:textId="77777777" w:rsidR="00D2732F" w:rsidRPr="006F58F3" w:rsidRDefault="00D2732F" w:rsidP="006F58F3">
      <w:pPr>
        <w:jc w:val="center"/>
        <w:rPr>
          <w:sz w:val="16"/>
          <w:szCs w:val="16"/>
          <w:lang w:val="en-US"/>
        </w:rPr>
      </w:pPr>
    </w:p>
    <w:p w14:paraId="2DF696E4" w14:textId="77777777" w:rsidR="006F58F3" w:rsidRDefault="00D2732F" w:rsidP="006F58F3">
      <w:pPr>
        <w:jc w:val="center"/>
        <w:rPr>
          <w:sz w:val="28"/>
          <w:szCs w:val="28"/>
          <w:lang w:val="kk-KZ"/>
        </w:rPr>
      </w:pPr>
      <w:r>
        <w:rPr>
          <w:sz w:val="28"/>
          <w:szCs w:val="28"/>
          <w:lang w:val="kk-KZ"/>
        </w:rPr>
        <w:t>Сурет</w:t>
      </w:r>
      <w:r w:rsidRPr="00E76100">
        <w:rPr>
          <w:sz w:val="28"/>
          <w:szCs w:val="28"/>
          <w:lang w:val="en-US"/>
        </w:rPr>
        <w:t xml:space="preserve"> 2 – </w:t>
      </w:r>
      <w:r>
        <w:rPr>
          <w:sz w:val="28"/>
          <w:szCs w:val="28"/>
          <w:lang w:val="kk-KZ"/>
        </w:rPr>
        <w:t>Трендті</w:t>
      </w:r>
      <w:r w:rsidRPr="00E76100">
        <w:rPr>
          <w:sz w:val="28"/>
          <w:szCs w:val="28"/>
          <w:lang w:val="en-US"/>
        </w:rPr>
        <w:t xml:space="preserve"> </w:t>
      </w:r>
      <w:r w:rsidRPr="00A82CE8">
        <w:rPr>
          <w:sz w:val="28"/>
          <w:szCs w:val="28"/>
        </w:rPr>
        <w:t>декомпозици</w:t>
      </w:r>
      <w:r>
        <w:rPr>
          <w:sz w:val="28"/>
          <w:szCs w:val="28"/>
          <w:lang w:val="kk-KZ"/>
        </w:rPr>
        <w:t>ялау моделінің архитектурасы</w:t>
      </w:r>
      <w:r w:rsidR="003C1DBD">
        <w:rPr>
          <w:sz w:val="28"/>
          <w:szCs w:val="28"/>
          <w:lang w:val="kk-KZ"/>
        </w:rPr>
        <w:t xml:space="preserve"> </w:t>
      </w:r>
    </w:p>
    <w:p w14:paraId="03CDA48E" w14:textId="77777777" w:rsidR="006F58F3" w:rsidRPr="006F58F3" w:rsidRDefault="006F58F3" w:rsidP="006F58F3">
      <w:pPr>
        <w:jc w:val="center"/>
        <w:rPr>
          <w:sz w:val="16"/>
          <w:szCs w:val="16"/>
          <w:lang w:val="kk-KZ"/>
        </w:rPr>
      </w:pPr>
    </w:p>
    <w:p w14:paraId="2594C0C0" w14:textId="3A17E5F8" w:rsidR="00D2732F" w:rsidRPr="00E76100" w:rsidRDefault="006F58F3" w:rsidP="006F58F3">
      <w:pPr>
        <w:ind w:firstLine="709"/>
        <w:jc w:val="both"/>
        <w:rPr>
          <w:lang w:val="en-US"/>
        </w:rPr>
      </w:pPr>
      <w:r w:rsidRPr="006F58F3">
        <w:rPr>
          <w:rFonts w:eastAsia="Calibri"/>
        </w:rPr>
        <w:t>Ескерту</w:t>
      </w:r>
      <w:r w:rsidRPr="006F58F3">
        <w:rPr>
          <w:rFonts w:eastAsia="Calibri"/>
          <w:lang w:val="en-US"/>
        </w:rPr>
        <w:t xml:space="preserve"> –</w:t>
      </w:r>
      <w:r w:rsidRPr="006F58F3">
        <w:rPr>
          <w:rFonts w:eastAsia="Calibri"/>
          <w:bCs/>
          <w:lang w:val="kk-KZ"/>
        </w:rPr>
        <w:t xml:space="preserve"> Әдебиет негізінде құралған </w:t>
      </w:r>
      <w:r w:rsidR="003C1DBD" w:rsidRPr="00E76100">
        <w:rPr>
          <w:lang w:val="en-US"/>
        </w:rPr>
        <w:t>[</w:t>
      </w:r>
      <w:r w:rsidR="003D506B" w:rsidRPr="006F58F3">
        <w:rPr>
          <w:lang w:val="kk-KZ"/>
        </w:rPr>
        <w:t>41</w:t>
      </w:r>
      <w:r w:rsidR="003C1DBD" w:rsidRPr="00E76100">
        <w:rPr>
          <w:lang w:val="en-US"/>
        </w:rPr>
        <w:t>]</w:t>
      </w:r>
    </w:p>
    <w:p w14:paraId="4680592F" w14:textId="77777777" w:rsidR="00D2732F" w:rsidRDefault="00D2732F" w:rsidP="006F58F3">
      <w:pPr>
        <w:ind w:firstLine="709"/>
        <w:jc w:val="both"/>
        <w:rPr>
          <w:sz w:val="28"/>
          <w:szCs w:val="28"/>
          <w:lang w:val="kk-KZ"/>
        </w:rPr>
      </w:pPr>
    </w:p>
    <w:p w14:paraId="21C1CC49" w14:textId="12404AFF" w:rsidR="00D2732F" w:rsidRDefault="004B0C13" w:rsidP="006F58F3">
      <w:pPr>
        <w:ind w:firstLine="709"/>
        <w:jc w:val="both"/>
        <w:rPr>
          <w:sz w:val="28"/>
          <w:szCs w:val="28"/>
          <w:lang w:val="kk-KZ"/>
        </w:rPr>
      </w:pPr>
      <w:r w:rsidRPr="004B0C13">
        <w:rPr>
          <w:sz w:val="28"/>
          <w:szCs w:val="28"/>
          <w:lang w:val="kk-KZ"/>
        </w:rPr>
        <w:t>Сонымен қатар, экспоненц</w:t>
      </w:r>
      <w:r w:rsidR="00E76100">
        <w:rPr>
          <w:sz w:val="28"/>
          <w:szCs w:val="28"/>
          <w:lang w:val="kk-KZ"/>
        </w:rPr>
        <w:t>иалды тегістеу әдістері Tran Q.</w:t>
      </w:r>
      <w:r w:rsidRPr="004B0C13">
        <w:rPr>
          <w:sz w:val="28"/>
          <w:szCs w:val="28"/>
          <w:lang w:val="kk-KZ"/>
        </w:rPr>
        <w:t>T. және бірлескен авторлардың жұмысында зерттелгендей ұялы желілердегі трафикті болжауда қолданылады. Олардың зерттеулері тиімділікті, есептеудің төмен күрделілігін және осы әдістің әртүрлі трафик түрлеріне қолданылуын көрсетеді</w:t>
      </w:r>
      <w:r w:rsidR="00A051E9">
        <w:rPr>
          <w:sz w:val="28"/>
          <w:szCs w:val="28"/>
          <w:lang w:val="kk-KZ"/>
        </w:rPr>
        <w:t xml:space="preserve"> </w:t>
      </w:r>
      <w:r w:rsidR="00F6452C" w:rsidRPr="004B0C13">
        <w:rPr>
          <w:sz w:val="28"/>
          <w:szCs w:val="28"/>
          <w:lang w:val="kk-KZ"/>
        </w:rPr>
        <w:t>[</w:t>
      </w:r>
      <w:r w:rsidR="003D506B">
        <w:rPr>
          <w:sz w:val="28"/>
          <w:szCs w:val="28"/>
          <w:lang w:val="kk-KZ"/>
        </w:rPr>
        <w:t>42</w:t>
      </w:r>
      <w:r w:rsidR="00F6452C" w:rsidRPr="004B0C13">
        <w:rPr>
          <w:sz w:val="28"/>
          <w:szCs w:val="28"/>
          <w:lang w:val="kk-KZ"/>
        </w:rPr>
        <w:t>]</w:t>
      </w:r>
      <w:r w:rsidRPr="004B0C13">
        <w:rPr>
          <w:sz w:val="28"/>
          <w:szCs w:val="28"/>
          <w:lang w:val="kk-KZ"/>
        </w:rPr>
        <w:t>.</w:t>
      </w:r>
      <w:r w:rsidR="00A051E9">
        <w:rPr>
          <w:sz w:val="28"/>
          <w:szCs w:val="28"/>
          <w:lang w:val="kk-KZ"/>
        </w:rPr>
        <w:t xml:space="preserve"> </w:t>
      </w:r>
      <w:r w:rsidRPr="004B0C13">
        <w:rPr>
          <w:sz w:val="28"/>
          <w:szCs w:val="28"/>
          <w:lang w:val="kk-KZ"/>
        </w:rPr>
        <w:t>Мұндай әдістер деректердегі маусымдық және уақытша тәуелділіктерді ескеруге мүмкіндік береді, бұл ауыл шаруашылығында дәл болжау үшін маңызды [</w:t>
      </w:r>
      <w:r w:rsidR="003D506B">
        <w:rPr>
          <w:sz w:val="28"/>
          <w:szCs w:val="28"/>
          <w:lang w:val="kk-KZ"/>
        </w:rPr>
        <w:t>43</w:t>
      </w:r>
      <w:r w:rsidRPr="004B0C13">
        <w:rPr>
          <w:sz w:val="28"/>
          <w:szCs w:val="28"/>
          <w:lang w:val="kk-KZ"/>
        </w:rPr>
        <w:t>].</w:t>
      </w:r>
    </w:p>
    <w:p w14:paraId="5D94DE53" w14:textId="38A2162D" w:rsidR="00BD0F1A" w:rsidRPr="00BD0F1A" w:rsidRDefault="00BD0F1A" w:rsidP="006F58F3">
      <w:pPr>
        <w:ind w:firstLine="709"/>
        <w:jc w:val="both"/>
        <w:rPr>
          <w:sz w:val="28"/>
          <w:szCs w:val="28"/>
          <w:lang w:val="kk-KZ"/>
        </w:rPr>
      </w:pPr>
      <w:r>
        <w:rPr>
          <w:sz w:val="28"/>
          <w:szCs w:val="28"/>
          <w:lang w:val="kk-KZ"/>
        </w:rPr>
        <w:t>Мезгілдік</w:t>
      </w:r>
      <w:r w:rsidRPr="00BD0F1A">
        <w:rPr>
          <w:sz w:val="28"/>
          <w:szCs w:val="28"/>
          <w:lang w:val="kk-KZ"/>
        </w:rPr>
        <w:t xml:space="preserve"> қатарлармен жұмыс істеуде ARIMA (Autoregressive Integrated Moving Average) және SARIMA (Seasonal Autoregressive Integrated Moving Average) модельдері кеңінен қолданылады. ARIMA</w:t>
      </w:r>
      <w:r>
        <w:rPr>
          <w:sz w:val="28"/>
          <w:szCs w:val="28"/>
          <w:lang w:val="kk-KZ"/>
        </w:rPr>
        <w:t xml:space="preserve"> </w:t>
      </w:r>
      <w:r w:rsidRPr="00BD0F1A">
        <w:rPr>
          <w:sz w:val="28"/>
          <w:szCs w:val="28"/>
          <w:lang w:val="kk-KZ"/>
        </w:rPr>
        <w:t>–</w:t>
      </w:r>
      <w:r>
        <w:rPr>
          <w:sz w:val="28"/>
          <w:szCs w:val="28"/>
          <w:lang w:val="kk-KZ"/>
        </w:rPr>
        <w:t xml:space="preserve"> </w:t>
      </w:r>
      <w:r w:rsidRPr="00BD0F1A">
        <w:rPr>
          <w:sz w:val="28"/>
          <w:szCs w:val="28"/>
          <w:lang w:val="kk-KZ"/>
        </w:rPr>
        <w:t>бұл үш негізгі компонентті қамтитын модель: авторегрессия (</w:t>
      </w:r>
      <w:r w:rsidRPr="000A64D9">
        <w:rPr>
          <w:i/>
          <w:iCs/>
          <w:sz w:val="28"/>
          <w:szCs w:val="28"/>
          <w:lang w:val="kk-KZ"/>
        </w:rPr>
        <w:t>AR</w:t>
      </w:r>
      <w:r w:rsidRPr="00BD0F1A">
        <w:rPr>
          <w:sz w:val="28"/>
          <w:szCs w:val="28"/>
          <w:lang w:val="kk-KZ"/>
        </w:rPr>
        <w:t>), интеграция (</w:t>
      </w:r>
      <w:r w:rsidRPr="000A64D9">
        <w:rPr>
          <w:i/>
          <w:iCs/>
          <w:sz w:val="28"/>
          <w:szCs w:val="28"/>
          <w:lang w:val="kk-KZ"/>
        </w:rPr>
        <w:t>I</w:t>
      </w:r>
      <w:r w:rsidRPr="00BD0F1A">
        <w:rPr>
          <w:sz w:val="28"/>
          <w:szCs w:val="28"/>
          <w:lang w:val="kk-KZ"/>
        </w:rPr>
        <w:t>) және жылжымалы орташа (</w:t>
      </w:r>
      <w:r w:rsidRPr="000A64D9">
        <w:rPr>
          <w:i/>
          <w:iCs/>
          <w:sz w:val="28"/>
          <w:szCs w:val="28"/>
          <w:lang w:val="kk-KZ"/>
        </w:rPr>
        <w:t>MA</w:t>
      </w:r>
      <w:r w:rsidRPr="00BD0F1A">
        <w:rPr>
          <w:sz w:val="28"/>
          <w:szCs w:val="28"/>
          <w:lang w:val="kk-KZ"/>
        </w:rPr>
        <w:t xml:space="preserve">). </w:t>
      </w:r>
      <w:r w:rsidR="000A64D9" w:rsidRPr="00BD0F1A">
        <w:rPr>
          <w:sz w:val="28"/>
          <w:szCs w:val="28"/>
          <w:lang w:val="kk-KZ"/>
        </w:rPr>
        <w:t xml:space="preserve">Авторегрессия </w:t>
      </w:r>
      <w:r w:rsidRPr="00BD0F1A">
        <w:rPr>
          <w:sz w:val="28"/>
          <w:szCs w:val="28"/>
          <w:lang w:val="kk-KZ"/>
        </w:rPr>
        <w:t xml:space="preserve">компоненті серияның авторегрессиялық қасиеттерін ескере отырып, серияның ағымдағы мәнінің оның алдыңғы мәндеріне тәуелділігін сипаттайды. </w:t>
      </w:r>
      <w:r w:rsidR="000A64D9" w:rsidRPr="00BD0F1A">
        <w:rPr>
          <w:sz w:val="28"/>
          <w:szCs w:val="28"/>
          <w:lang w:val="kk-KZ"/>
        </w:rPr>
        <w:t xml:space="preserve">Интеграция </w:t>
      </w:r>
      <w:r>
        <w:rPr>
          <w:sz w:val="28"/>
          <w:szCs w:val="28"/>
          <w:lang w:val="kk-KZ"/>
        </w:rPr>
        <w:t>к</w:t>
      </w:r>
      <w:r w:rsidRPr="00BD0F1A">
        <w:rPr>
          <w:sz w:val="28"/>
          <w:szCs w:val="28"/>
          <w:lang w:val="kk-KZ"/>
        </w:rPr>
        <w:t>омпонент</w:t>
      </w:r>
      <w:r>
        <w:rPr>
          <w:sz w:val="28"/>
          <w:szCs w:val="28"/>
          <w:lang w:val="kk-KZ"/>
        </w:rPr>
        <w:t>і</w:t>
      </w:r>
      <w:r w:rsidRPr="00BD0F1A">
        <w:rPr>
          <w:sz w:val="28"/>
          <w:szCs w:val="28"/>
          <w:lang w:val="kk-KZ"/>
        </w:rPr>
        <w:t xml:space="preserve"> қатардың </w:t>
      </w:r>
      <w:r w:rsidR="00B311EC">
        <w:rPr>
          <w:sz w:val="28"/>
          <w:szCs w:val="28"/>
          <w:lang w:val="kk-KZ"/>
        </w:rPr>
        <w:t>тізбекті</w:t>
      </w:r>
      <w:r w:rsidRPr="00BD0F1A">
        <w:rPr>
          <w:sz w:val="28"/>
          <w:szCs w:val="28"/>
          <w:lang w:val="kk-KZ"/>
        </w:rPr>
        <w:t xml:space="preserve"> мәндері арасындағы айырмашылықтың ретін сипаттау үшін қолданылады. </w:t>
      </w:r>
      <w:r w:rsidR="000A64D9" w:rsidRPr="00BD0F1A">
        <w:rPr>
          <w:sz w:val="28"/>
          <w:szCs w:val="28"/>
          <w:lang w:val="kk-KZ"/>
        </w:rPr>
        <w:t xml:space="preserve">Жылжымалы орташа </w:t>
      </w:r>
      <w:r w:rsidRPr="00BD0F1A">
        <w:rPr>
          <w:sz w:val="28"/>
          <w:szCs w:val="28"/>
          <w:lang w:val="kk-KZ"/>
        </w:rPr>
        <w:t xml:space="preserve">компоненті </w:t>
      </w:r>
      <w:r w:rsidR="00A051E9">
        <w:rPr>
          <w:sz w:val="28"/>
          <w:szCs w:val="28"/>
          <w:lang w:val="kk-KZ"/>
        </w:rPr>
        <w:t xml:space="preserve">мезгілдік </w:t>
      </w:r>
      <w:r w:rsidRPr="00BD0F1A">
        <w:rPr>
          <w:sz w:val="28"/>
          <w:szCs w:val="28"/>
          <w:lang w:val="kk-KZ"/>
        </w:rPr>
        <w:t xml:space="preserve">қатардың </w:t>
      </w:r>
      <w:r w:rsidR="00A051E9" w:rsidRPr="00BD0F1A">
        <w:rPr>
          <w:sz w:val="28"/>
          <w:szCs w:val="28"/>
          <w:lang w:val="kk-KZ"/>
        </w:rPr>
        <w:t xml:space="preserve">ағымдағы </w:t>
      </w:r>
      <w:r w:rsidRPr="00BD0F1A">
        <w:rPr>
          <w:sz w:val="28"/>
          <w:szCs w:val="28"/>
          <w:lang w:val="kk-KZ"/>
        </w:rPr>
        <w:t xml:space="preserve">мәнінің </w:t>
      </w:r>
      <w:r w:rsidR="00A051E9">
        <w:rPr>
          <w:sz w:val="28"/>
          <w:szCs w:val="28"/>
          <w:lang w:val="kk-KZ"/>
        </w:rPr>
        <w:t xml:space="preserve">оның </w:t>
      </w:r>
      <w:r w:rsidRPr="00BD0F1A">
        <w:rPr>
          <w:sz w:val="28"/>
          <w:szCs w:val="28"/>
          <w:lang w:val="kk-KZ"/>
        </w:rPr>
        <w:t>алдың</w:t>
      </w:r>
      <w:r w:rsidR="00A051E9">
        <w:rPr>
          <w:sz w:val="28"/>
          <w:szCs w:val="28"/>
          <w:lang w:val="kk-KZ"/>
        </w:rPr>
        <w:t>да</w:t>
      </w:r>
      <w:r w:rsidRPr="00BD0F1A">
        <w:rPr>
          <w:sz w:val="28"/>
          <w:szCs w:val="28"/>
          <w:lang w:val="kk-KZ"/>
        </w:rPr>
        <w:t>ғы болжау қателеріне тәуелді</w:t>
      </w:r>
      <w:r w:rsidR="00A051E9">
        <w:rPr>
          <w:sz w:val="28"/>
          <w:szCs w:val="28"/>
          <w:lang w:val="kk-KZ"/>
        </w:rPr>
        <w:t xml:space="preserve"> екен</w:t>
      </w:r>
      <w:r w:rsidRPr="00BD0F1A">
        <w:rPr>
          <w:sz w:val="28"/>
          <w:szCs w:val="28"/>
          <w:lang w:val="kk-KZ"/>
        </w:rPr>
        <w:t>ін көрсетеді.</w:t>
      </w:r>
    </w:p>
    <w:p w14:paraId="0C9F4CA7" w14:textId="4C0BC2CB" w:rsidR="007C3602" w:rsidRDefault="00BD0F1A" w:rsidP="006F58F3">
      <w:pPr>
        <w:ind w:firstLine="709"/>
        <w:jc w:val="both"/>
        <w:rPr>
          <w:sz w:val="28"/>
          <w:szCs w:val="28"/>
          <w:lang w:val="kk-KZ"/>
        </w:rPr>
      </w:pPr>
      <w:r w:rsidRPr="00BD0F1A">
        <w:rPr>
          <w:sz w:val="28"/>
          <w:szCs w:val="28"/>
          <w:lang w:val="kk-KZ"/>
        </w:rPr>
        <w:t>ARIMA моделі</w:t>
      </w:r>
      <w:r w:rsidR="002D5C17">
        <w:rPr>
          <w:sz w:val="28"/>
          <w:szCs w:val="28"/>
          <w:lang w:val="kk-KZ"/>
        </w:rPr>
        <w:t xml:space="preserve"> </w:t>
      </w:r>
      <w:r w:rsidRPr="00BD0F1A">
        <w:rPr>
          <w:sz w:val="28"/>
          <w:szCs w:val="28"/>
          <w:lang w:val="kk-KZ"/>
        </w:rPr>
        <w:t>ARIMA (</w:t>
      </w:r>
      <w:r w:rsidRPr="00E4161B">
        <w:rPr>
          <w:i/>
          <w:iCs/>
          <w:sz w:val="28"/>
          <w:szCs w:val="28"/>
          <w:lang w:val="kk-KZ"/>
        </w:rPr>
        <w:t>p, d, q</w:t>
      </w:r>
      <w:r w:rsidRPr="00BD0F1A">
        <w:rPr>
          <w:sz w:val="28"/>
          <w:szCs w:val="28"/>
          <w:lang w:val="kk-KZ"/>
        </w:rPr>
        <w:t xml:space="preserve">) ретінде белгіленеді, мұндағы </w:t>
      </w:r>
      <w:r w:rsidRPr="00E4161B">
        <w:rPr>
          <w:i/>
          <w:iCs/>
          <w:sz w:val="28"/>
          <w:szCs w:val="28"/>
          <w:lang w:val="kk-KZ"/>
        </w:rPr>
        <w:t>p</w:t>
      </w:r>
      <w:r w:rsidRPr="00BD0F1A">
        <w:rPr>
          <w:sz w:val="28"/>
          <w:szCs w:val="28"/>
          <w:lang w:val="kk-KZ"/>
        </w:rPr>
        <w:t xml:space="preserve"> – авторегрессия реті, </w:t>
      </w:r>
      <w:r w:rsidRPr="00E4161B">
        <w:rPr>
          <w:i/>
          <w:iCs/>
          <w:sz w:val="28"/>
          <w:szCs w:val="28"/>
          <w:lang w:val="kk-KZ"/>
        </w:rPr>
        <w:t>d</w:t>
      </w:r>
      <w:r w:rsidRPr="00BD0F1A">
        <w:rPr>
          <w:sz w:val="28"/>
          <w:szCs w:val="28"/>
          <w:lang w:val="kk-KZ"/>
        </w:rPr>
        <w:t xml:space="preserve"> – айырмашылық реті (</w:t>
      </w:r>
      <w:r w:rsidR="007C3602" w:rsidRPr="00BD0F1A">
        <w:rPr>
          <w:sz w:val="28"/>
          <w:szCs w:val="28"/>
          <w:lang w:val="kk-KZ"/>
        </w:rPr>
        <w:t>дифференциа</w:t>
      </w:r>
      <w:r w:rsidR="007C3602">
        <w:rPr>
          <w:sz w:val="28"/>
          <w:szCs w:val="28"/>
          <w:lang w:val="kk-KZ"/>
        </w:rPr>
        <w:t>цияла</w:t>
      </w:r>
      <w:r w:rsidR="007C3602" w:rsidRPr="00BD0F1A">
        <w:rPr>
          <w:sz w:val="28"/>
          <w:szCs w:val="28"/>
          <w:lang w:val="kk-KZ"/>
        </w:rPr>
        <w:t>улар</w:t>
      </w:r>
      <w:r w:rsidRPr="00BD0F1A">
        <w:rPr>
          <w:sz w:val="28"/>
          <w:szCs w:val="28"/>
          <w:lang w:val="kk-KZ"/>
        </w:rPr>
        <w:t xml:space="preserve"> саны), </w:t>
      </w:r>
      <w:r w:rsidRPr="00E4161B">
        <w:rPr>
          <w:i/>
          <w:iCs/>
          <w:sz w:val="28"/>
          <w:szCs w:val="28"/>
          <w:lang w:val="kk-KZ"/>
        </w:rPr>
        <w:t>q</w:t>
      </w:r>
      <w:r w:rsidR="007C3602">
        <w:rPr>
          <w:sz w:val="28"/>
          <w:szCs w:val="28"/>
          <w:lang w:val="kk-KZ"/>
        </w:rPr>
        <w:t xml:space="preserve"> </w:t>
      </w:r>
      <w:r w:rsidR="007C3602" w:rsidRPr="007C3602">
        <w:rPr>
          <w:sz w:val="28"/>
          <w:szCs w:val="28"/>
          <w:lang w:val="kk-KZ"/>
        </w:rPr>
        <w:t>–</w:t>
      </w:r>
      <w:r w:rsidR="007C3602">
        <w:rPr>
          <w:sz w:val="28"/>
          <w:szCs w:val="28"/>
          <w:lang w:val="kk-KZ"/>
        </w:rPr>
        <w:t xml:space="preserve"> </w:t>
      </w:r>
      <w:r w:rsidRPr="00BD0F1A">
        <w:rPr>
          <w:sz w:val="28"/>
          <w:szCs w:val="28"/>
          <w:lang w:val="kk-KZ"/>
        </w:rPr>
        <w:t>жылжымалы орташ</w:t>
      </w:r>
      <w:r w:rsidR="007C3602">
        <w:rPr>
          <w:sz w:val="28"/>
          <w:szCs w:val="28"/>
          <w:lang w:val="kk-KZ"/>
        </w:rPr>
        <w:t>аның реті</w:t>
      </w:r>
      <w:r w:rsidRPr="00BD0F1A">
        <w:rPr>
          <w:sz w:val="28"/>
          <w:szCs w:val="28"/>
          <w:lang w:val="kk-KZ"/>
        </w:rPr>
        <w:t>. Бұл параметрлердің оңтайлы мәндерін таңдау деректерді талдау процесінде жүзеге асырылады. ARIMA әдісімен уақыт қатарларын модельдеу және болжау (1) формула арқылы жүзеге асырылады:</w:t>
      </w:r>
    </w:p>
    <w:p w14:paraId="18111F3B" w14:textId="77777777" w:rsidR="007C3602" w:rsidRPr="006B49B0" w:rsidRDefault="007C3602" w:rsidP="007C3602">
      <w:pPr>
        <w:ind w:firstLine="567"/>
        <w:jc w:val="both"/>
        <w:rPr>
          <w:sz w:val="28"/>
          <w:szCs w:val="28"/>
          <w:lang w:val="kk-KZ"/>
        </w:rPr>
      </w:pPr>
    </w:p>
    <w:p w14:paraId="63E7DB9F" w14:textId="77777777" w:rsidR="007C3602" w:rsidRPr="006B49B0" w:rsidRDefault="007C3602" w:rsidP="007C3602">
      <w:pPr>
        <w:ind w:firstLine="567"/>
        <w:jc w:val="right"/>
        <w:rPr>
          <w:sz w:val="28"/>
          <w:szCs w:val="28"/>
          <w:lang w:val="kk-KZ"/>
        </w:rPr>
      </w:pPr>
      <m:oMath>
        <m:r>
          <w:rPr>
            <w:rFonts w:ascii="Cambria Math" w:hAnsi="Cambria Math"/>
            <w:sz w:val="28"/>
            <w:szCs w:val="28"/>
            <w:lang w:val="kk-KZ"/>
          </w:rPr>
          <m:t>(1-</m:t>
        </m:r>
        <m:nary>
          <m:naryPr>
            <m:chr m:val="∑"/>
            <m:limLoc m:val="subSup"/>
            <m:ctrlPr>
              <w:rPr>
                <w:rFonts w:ascii="Cambria Math" w:hAnsi="Cambria Math"/>
                <w:i/>
                <w:sz w:val="28"/>
                <w:szCs w:val="28"/>
                <w:lang w:val="en-US"/>
              </w:rPr>
            </m:ctrlPr>
          </m:naryPr>
          <m:sub>
            <m:r>
              <w:rPr>
                <w:rFonts w:ascii="Cambria Math" w:hAnsi="Cambria Math"/>
                <w:sz w:val="28"/>
                <w:szCs w:val="28"/>
                <w:lang w:val="kk-KZ"/>
              </w:rPr>
              <m:t>i=1</m:t>
            </m:r>
          </m:sub>
          <m:sup>
            <m:r>
              <w:rPr>
                <w:rFonts w:ascii="Cambria Math" w:hAnsi="Cambria Math"/>
                <w:sz w:val="28"/>
                <w:szCs w:val="28"/>
                <w:lang w:val="kk-KZ"/>
              </w:rPr>
              <m:t>p</m:t>
            </m:r>
          </m:sup>
          <m:e>
            <m:sSub>
              <m:sSubPr>
                <m:ctrlPr>
                  <w:rPr>
                    <w:rFonts w:ascii="Cambria Math" w:hAnsi="Cambria Math"/>
                    <w:i/>
                    <w:sz w:val="28"/>
                    <w:szCs w:val="28"/>
                    <w:lang w:val="en-US"/>
                  </w:rPr>
                </m:ctrlPr>
              </m:sSubPr>
              <m:e>
                <m:r>
                  <w:rPr>
                    <w:rFonts w:ascii="Cambria Math" w:hAnsi="Cambria Math"/>
                    <w:sz w:val="28"/>
                    <w:szCs w:val="28"/>
                    <w:lang w:val="kk-KZ"/>
                  </w:rPr>
                  <m:t>φ</m:t>
                </m:r>
              </m:e>
              <m:sub>
                <m:r>
                  <w:rPr>
                    <w:rFonts w:ascii="Cambria Math" w:hAnsi="Cambria Math"/>
                    <w:sz w:val="28"/>
                    <w:szCs w:val="28"/>
                    <w:lang w:val="kk-KZ"/>
                  </w:rPr>
                  <m:t>i</m:t>
                </m:r>
              </m:sub>
            </m:sSub>
            <m:sSup>
              <m:sSupPr>
                <m:ctrlPr>
                  <w:rPr>
                    <w:rFonts w:ascii="Cambria Math" w:hAnsi="Cambria Math"/>
                    <w:i/>
                    <w:sz w:val="28"/>
                    <w:szCs w:val="28"/>
                    <w:lang w:val="en-US"/>
                  </w:rPr>
                </m:ctrlPr>
              </m:sSupPr>
              <m:e>
                <m:r>
                  <w:rPr>
                    <w:rFonts w:ascii="Cambria Math" w:hAnsi="Cambria Math"/>
                    <w:sz w:val="28"/>
                    <w:szCs w:val="28"/>
                    <w:lang w:val="kk-KZ"/>
                  </w:rPr>
                  <m:t>L</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(1-L)</m:t>
                </m:r>
              </m:e>
              <m:sup>
                <m:r>
                  <w:rPr>
                    <w:rFonts w:ascii="Cambria Math" w:hAnsi="Cambria Math"/>
                    <w:sz w:val="28"/>
                    <w:szCs w:val="28"/>
                    <w:lang w:val="kk-KZ"/>
                  </w:rPr>
                  <m:t>d</m:t>
                </m:r>
              </m:sup>
            </m:sSup>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t</m:t>
                </m:r>
              </m:sub>
            </m:sSub>
            <m:r>
              <w:rPr>
                <w:rFonts w:ascii="Cambria Math" w:hAnsi="Cambria Math"/>
                <w:sz w:val="28"/>
                <w:szCs w:val="28"/>
                <w:lang w:val="kk-KZ"/>
              </w:rPr>
              <m:t>=c+(1+</m:t>
            </m:r>
            <m:nary>
              <m:naryPr>
                <m:chr m:val="∑"/>
                <m:limLoc m:val="subSup"/>
                <m:ctrlPr>
                  <w:rPr>
                    <w:rFonts w:ascii="Cambria Math" w:hAnsi="Cambria Math"/>
                    <w:i/>
                    <w:sz w:val="28"/>
                    <w:szCs w:val="28"/>
                    <w:lang w:val="en-US"/>
                  </w:rPr>
                </m:ctrlPr>
              </m:naryPr>
              <m:sub>
                <m:r>
                  <w:rPr>
                    <w:rFonts w:ascii="Cambria Math" w:hAnsi="Cambria Math"/>
                    <w:sz w:val="28"/>
                    <w:szCs w:val="28"/>
                    <w:lang w:val="kk-KZ"/>
                  </w:rPr>
                  <m:t>j=1</m:t>
                </m:r>
              </m:sub>
              <m:sup>
                <m:r>
                  <w:rPr>
                    <w:rFonts w:ascii="Cambria Math" w:hAnsi="Cambria Math"/>
                    <w:sz w:val="28"/>
                    <w:szCs w:val="28"/>
                    <w:lang w:val="kk-KZ"/>
                  </w:rPr>
                  <m:t>q</m:t>
                </m:r>
              </m:sup>
              <m:e>
                <m:sSub>
                  <m:sSubPr>
                    <m:ctrlPr>
                      <w:rPr>
                        <w:rFonts w:ascii="Cambria Math" w:hAnsi="Cambria Math"/>
                        <w:i/>
                        <w:sz w:val="28"/>
                        <w:szCs w:val="28"/>
                        <w:lang w:val="en-US"/>
                      </w:rPr>
                    </m:ctrlPr>
                  </m:sSubPr>
                  <m:e>
                    <m:r>
                      <w:rPr>
                        <w:rFonts w:ascii="Cambria Math" w:hAnsi="Cambria Math"/>
                        <w:sz w:val="28"/>
                        <w:szCs w:val="28"/>
                        <w:lang w:val="kk-KZ"/>
                      </w:rPr>
                      <m:t>θ</m:t>
                    </m:r>
                  </m:e>
                  <m:sub>
                    <m:r>
                      <w:rPr>
                        <w:rFonts w:ascii="Cambria Math" w:hAnsi="Cambria Math"/>
                        <w:sz w:val="28"/>
                        <w:szCs w:val="28"/>
                        <w:lang w:val="kk-KZ"/>
                      </w:rPr>
                      <m:t>j</m:t>
                    </m:r>
                  </m:sub>
                </m:sSub>
                <m:sSup>
                  <m:sSupPr>
                    <m:ctrlPr>
                      <w:rPr>
                        <w:rFonts w:ascii="Cambria Math" w:hAnsi="Cambria Math"/>
                        <w:i/>
                        <w:sz w:val="28"/>
                        <w:szCs w:val="28"/>
                        <w:lang w:val="en-US"/>
                      </w:rPr>
                    </m:ctrlPr>
                  </m:sSupPr>
                  <m:e>
                    <m:r>
                      <w:rPr>
                        <w:rFonts w:ascii="Cambria Math" w:hAnsi="Cambria Math"/>
                        <w:sz w:val="28"/>
                        <w:szCs w:val="28"/>
                        <w:lang w:val="kk-KZ"/>
                      </w:rPr>
                      <m:t>L</m:t>
                    </m:r>
                  </m:e>
                  <m:sup>
                    <m:r>
                      <w:rPr>
                        <w:rFonts w:ascii="Cambria Math" w:hAnsi="Cambria Math"/>
                        <w:sz w:val="28"/>
                        <w:szCs w:val="28"/>
                        <w:lang w:val="kk-KZ"/>
                      </w:rPr>
                      <m:t>j</m:t>
                    </m:r>
                  </m:sup>
                </m:sSup>
              </m:e>
            </m:nary>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ϵ</m:t>
                </m:r>
              </m:e>
              <m:sub>
                <m:r>
                  <w:rPr>
                    <w:rFonts w:ascii="Cambria Math" w:hAnsi="Cambria Math"/>
                    <w:sz w:val="28"/>
                    <w:szCs w:val="28"/>
                    <w:lang w:val="kk-KZ"/>
                  </w:rPr>
                  <m:t>t</m:t>
                </m:r>
              </m:sub>
            </m:sSub>
          </m:e>
        </m:nary>
      </m:oMath>
      <w:r w:rsidRPr="006B49B0">
        <w:rPr>
          <w:rFonts w:eastAsiaTheme="minorEastAsia"/>
          <w:sz w:val="28"/>
          <w:szCs w:val="28"/>
          <w:lang w:val="kk-KZ"/>
        </w:rPr>
        <w:t>,</w:t>
      </w:r>
      <w:r w:rsidRPr="006B49B0">
        <w:rPr>
          <w:sz w:val="28"/>
          <w:szCs w:val="28"/>
          <w:lang w:val="kk-KZ"/>
        </w:rPr>
        <w:tab/>
      </w:r>
      <w:r w:rsidRPr="006B49B0">
        <w:rPr>
          <w:sz w:val="28"/>
          <w:szCs w:val="28"/>
          <w:lang w:val="kk-KZ"/>
        </w:rPr>
        <w:tab/>
        <w:t>(1)</w:t>
      </w:r>
    </w:p>
    <w:p w14:paraId="50E13DA6" w14:textId="77777777" w:rsidR="007C3602" w:rsidRPr="006B49B0" w:rsidRDefault="007C3602" w:rsidP="007C3602">
      <w:pPr>
        <w:ind w:firstLine="567"/>
        <w:jc w:val="both"/>
        <w:rPr>
          <w:sz w:val="28"/>
          <w:szCs w:val="28"/>
          <w:lang w:val="kk-KZ"/>
        </w:rPr>
      </w:pPr>
    </w:p>
    <w:p w14:paraId="30DB8E02" w14:textId="7C126498" w:rsidR="006F58F3" w:rsidRDefault="007C3602" w:rsidP="00E76100">
      <w:pPr>
        <w:jc w:val="both"/>
        <w:rPr>
          <w:rFonts w:eastAsiaTheme="minorEastAsia"/>
          <w:sz w:val="28"/>
          <w:szCs w:val="28"/>
          <w:lang w:val="kk-KZ"/>
        </w:rPr>
      </w:pPr>
      <w:r>
        <w:rPr>
          <w:sz w:val="28"/>
          <w:szCs w:val="28"/>
          <w:lang w:val="kk-KZ"/>
        </w:rPr>
        <w:t>мұнда</w:t>
      </w:r>
      <w:r w:rsidRPr="006B49B0">
        <w:rPr>
          <w:sz w:val="28"/>
          <w:szCs w:val="28"/>
          <w:lang w:val="kk-KZ"/>
        </w:rPr>
        <w:t xml:space="preserve"> </w:t>
      </w:r>
      <m:oMath>
        <m:r>
          <w:rPr>
            <w:rFonts w:ascii="Cambria Math" w:hAnsi="Cambria Math"/>
            <w:sz w:val="28"/>
            <w:szCs w:val="28"/>
            <w:lang w:val="kk-KZ"/>
          </w:rPr>
          <m:t>L</m:t>
        </m:r>
      </m:oMath>
      <w:r w:rsidRPr="006B49B0">
        <w:rPr>
          <w:sz w:val="28"/>
          <w:szCs w:val="28"/>
          <w:lang w:val="kk-KZ"/>
        </w:rPr>
        <w:t xml:space="preserve"> – </w:t>
      </w:r>
      <w:r w:rsidR="00125B0E">
        <w:rPr>
          <w:sz w:val="28"/>
          <w:szCs w:val="28"/>
          <w:lang w:val="kk-KZ"/>
        </w:rPr>
        <w:t xml:space="preserve">кешеуілдеу </w:t>
      </w:r>
      <w:r w:rsidRPr="006B49B0">
        <w:rPr>
          <w:sz w:val="28"/>
          <w:szCs w:val="28"/>
          <w:lang w:val="kk-KZ"/>
        </w:rPr>
        <w:t>оператор</w:t>
      </w:r>
      <w:r w:rsidR="00125B0E">
        <w:rPr>
          <w:sz w:val="28"/>
          <w:szCs w:val="28"/>
          <w:lang w:val="kk-KZ"/>
        </w:rPr>
        <w:t>ы</w:t>
      </w:r>
      <w:r w:rsidRPr="006B49B0">
        <w:rPr>
          <w:sz w:val="28"/>
          <w:szCs w:val="28"/>
          <w:lang w:val="kk-KZ"/>
        </w:rPr>
        <w:t xml:space="preserve">, </w:t>
      </w:r>
      <w:r w:rsidR="00125B0E">
        <w:rPr>
          <w:sz w:val="28"/>
          <w:szCs w:val="28"/>
          <w:lang w:val="kk-KZ"/>
        </w:rPr>
        <w:t>мысалы</w:t>
      </w:r>
      <w:r w:rsidR="00E76100">
        <w:rPr>
          <w:sz w:val="28"/>
          <w:szCs w:val="28"/>
          <w:lang w:val="kk-KZ"/>
        </w:rPr>
        <w:t xml:space="preserve">, </w:t>
      </w:r>
      <m:oMath>
        <m:r>
          <w:rPr>
            <w:rFonts w:ascii="Cambria Math" w:hAnsi="Cambria Math"/>
            <w:sz w:val="28"/>
            <w:szCs w:val="28"/>
            <w:lang w:val="kk-KZ"/>
          </w:rPr>
          <m:t>L</m:t>
        </m:r>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t</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t-1</m:t>
            </m:r>
          </m:sub>
        </m:sSub>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φ</m:t>
            </m:r>
          </m:e>
          <m:sub>
            <m:r>
              <w:rPr>
                <w:rFonts w:ascii="Cambria Math" w:hAnsi="Cambria Math"/>
                <w:sz w:val="28"/>
                <w:szCs w:val="28"/>
                <w:lang w:val="kk-KZ"/>
              </w:rPr>
              <m:t>i</m:t>
            </m:r>
          </m:sub>
        </m:sSub>
      </m:oMath>
      <w:r w:rsidRPr="006B49B0">
        <w:rPr>
          <w:rFonts w:eastAsiaTheme="minorEastAsia"/>
          <w:sz w:val="28"/>
          <w:szCs w:val="28"/>
          <w:lang w:val="kk-KZ"/>
        </w:rPr>
        <w:t xml:space="preserve"> –</w:t>
      </w:r>
      <w:r w:rsidR="006F58F3">
        <w:rPr>
          <w:rFonts w:eastAsiaTheme="minorEastAsia"/>
          <w:sz w:val="28"/>
          <w:szCs w:val="28"/>
          <w:lang w:val="kk-KZ"/>
        </w:rPr>
        <w:t xml:space="preserve"> </w:t>
      </w:r>
      <w:r w:rsidRPr="006B49B0">
        <w:rPr>
          <w:rFonts w:eastAsiaTheme="minorEastAsia"/>
          <w:sz w:val="28"/>
          <w:szCs w:val="28"/>
          <w:lang w:val="kk-KZ"/>
        </w:rPr>
        <w:t>авторегресси</w:t>
      </w:r>
      <w:r w:rsidR="00125B0E">
        <w:rPr>
          <w:rFonts w:eastAsiaTheme="minorEastAsia"/>
          <w:sz w:val="28"/>
          <w:szCs w:val="28"/>
          <w:lang w:val="kk-KZ"/>
        </w:rPr>
        <w:t>я</w:t>
      </w:r>
      <w:r w:rsidRPr="006B49B0">
        <w:rPr>
          <w:rFonts w:eastAsiaTheme="minorEastAsia"/>
          <w:sz w:val="28"/>
          <w:szCs w:val="28"/>
          <w:lang w:val="kk-KZ"/>
        </w:rPr>
        <w:t xml:space="preserve"> </w:t>
      </w:r>
      <w:r w:rsidR="00125B0E" w:rsidRPr="006B49B0">
        <w:rPr>
          <w:rFonts w:eastAsiaTheme="minorEastAsia"/>
          <w:sz w:val="28"/>
          <w:szCs w:val="28"/>
          <w:lang w:val="kk-KZ"/>
        </w:rPr>
        <w:t>коэффициент</w:t>
      </w:r>
      <w:r w:rsidR="00125B0E">
        <w:rPr>
          <w:rFonts w:eastAsiaTheme="minorEastAsia"/>
          <w:sz w:val="28"/>
          <w:szCs w:val="28"/>
          <w:lang w:val="kk-KZ"/>
        </w:rPr>
        <w:t>тері</w:t>
      </w:r>
      <w:r w:rsidR="00125B0E" w:rsidRPr="006B49B0">
        <w:rPr>
          <w:rFonts w:eastAsiaTheme="minorEastAsia"/>
          <w:sz w:val="28"/>
          <w:szCs w:val="28"/>
          <w:lang w:val="kk-KZ"/>
        </w:rPr>
        <w:t xml:space="preserve"> </w:t>
      </w:r>
      <w:r w:rsidRPr="006B49B0">
        <w:rPr>
          <w:rFonts w:eastAsiaTheme="minorEastAsia"/>
          <w:sz w:val="28"/>
          <w:szCs w:val="28"/>
          <w:lang w:val="kk-KZ"/>
        </w:rPr>
        <w:t>(</w:t>
      </w:r>
      <w:r w:rsidRPr="00024748">
        <w:rPr>
          <w:rFonts w:eastAsiaTheme="minorEastAsia"/>
          <w:i/>
          <w:iCs/>
          <w:sz w:val="28"/>
          <w:szCs w:val="28"/>
          <w:lang w:val="kk-KZ"/>
        </w:rPr>
        <w:t>AR</w:t>
      </w:r>
      <w:r w:rsidRPr="006B49B0">
        <w:rPr>
          <w:rFonts w:eastAsiaTheme="minorEastAsia"/>
          <w:sz w:val="28"/>
          <w:szCs w:val="28"/>
          <w:lang w:val="kk-KZ"/>
        </w:rPr>
        <w:t>)</w:t>
      </w:r>
      <w:r w:rsidR="006F58F3">
        <w:rPr>
          <w:rFonts w:eastAsiaTheme="minorEastAsia"/>
          <w:sz w:val="28"/>
          <w:szCs w:val="28"/>
          <w:lang w:val="kk-KZ"/>
        </w:rPr>
        <w:t>;</w:t>
      </w:r>
    </w:p>
    <w:p w14:paraId="4102E599" w14:textId="77777777" w:rsidR="006F58F3" w:rsidRDefault="00E2239E" w:rsidP="006F58F3">
      <w:pPr>
        <w:ind w:firstLine="910"/>
        <w:jc w:val="both"/>
        <w:rPr>
          <w:rFonts w:eastAsiaTheme="minorEastAsia"/>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θ</m:t>
            </m:r>
          </m:e>
          <m:sub>
            <m:r>
              <w:rPr>
                <w:rFonts w:ascii="Cambria Math" w:hAnsi="Cambria Math"/>
                <w:sz w:val="28"/>
                <w:szCs w:val="28"/>
                <w:lang w:val="kk-KZ"/>
              </w:rPr>
              <m:t>j</m:t>
            </m:r>
          </m:sub>
        </m:sSub>
        <m:r>
          <w:rPr>
            <w:rFonts w:ascii="Cambria Math" w:hAnsi="Cambria Math"/>
            <w:sz w:val="28"/>
            <w:szCs w:val="28"/>
            <w:lang w:val="kk-KZ"/>
          </w:rPr>
          <m:t xml:space="preserve"> –</m:t>
        </m:r>
      </m:oMath>
      <w:r w:rsidR="00125B0E" w:rsidRPr="00125B0E">
        <w:rPr>
          <w:sz w:val="28"/>
          <w:szCs w:val="28"/>
          <w:lang w:val="kk-KZ"/>
        </w:rPr>
        <w:t xml:space="preserve"> </w:t>
      </w:r>
      <w:r w:rsidR="00125B0E" w:rsidRPr="00BD0F1A">
        <w:rPr>
          <w:sz w:val="28"/>
          <w:szCs w:val="28"/>
          <w:lang w:val="kk-KZ"/>
        </w:rPr>
        <w:t>жылжымалы орташ</w:t>
      </w:r>
      <w:r w:rsidR="00125B0E">
        <w:rPr>
          <w:sz w:val="28"/>
          <w:szCs w:val="28"/>
          <w:lang w:val="kk-KZ"/>
        </w:rPr>
        <w:t xml:space="preserve">аның </w:t>
      </w:r>
      <w:r w:rsidR="00125B0E" w:rsidRPr="006B49B0">
        <w:rPr>
          <w:rFonts w:eastAsiaTheme="minorEastAsia"/>
          <w:sz w:val="28"/>
          <w:szCs w:val="28"/>
          <w:lang w:val="kk-KZ"/>
        </w:rPr>
        <w:t>коэффициент</w:t>
      </w:r>
      <w:r w:rsidR="00125B0E">
        <w:rPr>
          <w:rFonts w:eastAsiaTheme="minorEastAsia"/>
          <w:sz w:val="28"/>
          <w:szCs w:val="28"/>
          <w:lang w:val="kk-KZ"/>
        </w:rPr>
        <w:t>тері</w:t>
      </w:r>
      <w:r w:rsidR="00125B0E" w:rsidRPr="006B49B0">
        <w:rPr>
          <w:rFonts w:eastAsiaTheme="minorEastAsia"/>
          <w:sz w:val="28"/>
          <w:szCs w:val="28"/>
          <w:lang w:val="kk-KZ"/>
        </w:rPr>
        <w:t xml:space="preserve"> </w:t>
      </w:r>
      <w:r w:rsidR="007C3602" w:rsidRPr="006B49B0">
        <w:rPr>
          <w:rFonts w:eastAsiaTheme="minorEastAsia"/>
          <w:sz w:val="28"/>
          <w:szCs w:val="28"/>
          <w:lang w:val="kk-KZ"/>
        </w:rPr>
        <w:t>(</w:t>
      </w:r>
      <w:r w:rsidR="007C3602" w:rsidRPr="00024748">
        <w:rPr>
          <w:rFonts w:eastAsiaTheme="minorEastAsia"/>
          <w:i/>
          <w:iCs/>
          <w:sz w:val="28"/>
          <w:szCs w:val="28"/>
          <w:lang w:val="kk-KZ"/>
        </w:rPr>
        <w:t>МА</w:t>
      </w:r>
      <w:r w:rsidR="007C3602" w:rsidRPr="006B49B0">
        <w:rPr>
          <w:rFonts w:eastAsiaTheme="minorEastAsia"/>
          <w:sz w:val="28"/>
          <w:szCs w:val="28"/>
          <w:lang w:val="kk-KZ"/>
        </w:rPr>
        <w:t>)</w:t>
      </w:r>
      <w:r w:rsidR="006F58F3">
        <w:rPr>
          <w:rFonts w:eastAsiaTheme="minorEastAsia"/>
          <w:sz w:val="28"/>
          <w:szCs w:val="28"/>
          <w:lang w:val="kk-KZ"/>
        </w:rPr>
        <w:t>;</w:t>
      </w:r>
    </w:p>
    <w:p w14:paraId="06F26597" w14:textId="77777777" w:rsidR="006F58F3" w:rsidRDefault="007C3602" w:rsidP="006F58F3">
      <w:pPr>
        <w:ind w:firstLine="910"/>
        <w:jc w:val="both"/>
        <w:rPr>
          <w:rFonts w:eastAsiaTheme="minorEastAsia"/>
          <w:sz w:val="28"/>
          <w:szCs w:val="28"/>
          <w:lang w:val="kk-KZ"/>
        </w:rPr>
      </w:pPr>
      <m:oMath>
        <m:r>
          <w:rPr>
            <w:rFonts w:ascii="Cambria Math" w:eastAsiaTheme="minorEastAsia" w:hAnsi="Cambria Math"/>
            <w:sz w:val="28"/>
            <w:szCs w:val="28"/>
            <w:lang w:val="kk-KZ"/>
          </w:rPr>
          <m:t>d</m:t>
        </m:r>
      </m:oMath>
      <w:r w:rsidRPr="006B49B0">
        <w:rPr>
          <w:rFonts w:eastAsiaTheme="minorEastAsia"/>
          <w:sz w:val="28"/>
          <w:szCs w:val="28"/>
          <w:lang w:val="kk-KZ"/>
        </w:rPr>
        <w:t xml:space="preserve"> – </w:t>
      </w:r>
      <w:r w:rsidR="00125B0E">
        <w:rPr>
          <w:rFonts w:eastAsiaTheme="minorEastAsia"/>
          <w:sz w:val="28"/>
          <w:szCs w:val="28"/>
          <w:lang w:val="kk-KZ"/>
        </w:rPr>
        <w:t>біріктіру дәрежесі</w:t>
      </w:r>
      <w:r w:rsidRPr="006B49B0">
        <w:rPr>
          <w:rFonts w:eastAsiaTheme="minorEastAsia"/>
          <w:sz w:val="28"/>
          <w:szCs w:val="28"/>
          <w:lang w:val="kk-KZ"/>
        </w:rPr>
        <w:t xml:space="preserve"> (</w:t>
      </w:r>
      <w:r w:rsidR="00125B0E">
        <w:rPr>
          <w:rFonts w:eastAsiaTheme="minorEastAsia"/>
          <w:sz w:val="28"/>
          <w:szCs w:val="28"/>
          <w:lang w:val="kk-KZ"/>
        </w:rPr>
        <w:t>айырмашылықтар саны</w:t>
      </w:r>
      <w:r w:rsidRPr="006B49B0">
        <w:rPr>
          <w:rFonts w:eastAsiaTheme="minorEastAsia"/>
          <w:sz w:val="28"/>
          <w:szCs w:val="28"/>
          <w:lang w:val="kk-KZ"/>
        </w:rPr>
        <w:t>)</w:t>
      </w:r>
      <w:r w:rsidR="006F58F3">
        <w:rPr>
          <w:rFonts w:eastAsiaTheme="minorEastAsia"/>
          <w:sz w:val="28"/>
          <w:szCs w:val="28"/>
          <w:lang w:val="kk-KZ"/>
        </w:rPr>
        <w:t>;</w:t>
      </w:r>
    </w:p>
    <w:p w14:paraId="6021BF49" w14:textId="77777777" w:rsidR="006F58F3" w:rsidRDefault="00E2239E" w:rsidP="006F58F3">
      <w:pPr>
        <w:ind w:firstLine="910"/>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Y</m:t>
            </m:r>
          </m:e>
          <m:sub>
            <m:r>
              <w:rPr>
                <w:rFonts w:ascii="Cambria Math" w:eastAsiaTheme="minorEastAsia" w:hAnsi="Cambria Math"/>
                <w:sz w:val="28"/>
                <w:szCs w:val="28"/>
                <w:lang w:val="kk-KZ"/>
              </w:rPr>
              <m:t>t</m:t>
            </m:r>
          </m:sub>
        </m:sSub>
      </m:oMath>
      <w:r w:rsidR="007C3602" w:rsidRPr="006B49B0">
        <w:rPr>
          <w:rFonts w:eastAsiaTheme="minorEastAsia"/>
          <w:sz w:val="28"/>
          <w:szCs w:val="28"/>
          <w:lang w:val="kk-KZ"/>
        </w:rPr>
        <w:t xml:space="preserve"> – </w:t>
      </w:r>
      <m:oMath>
        <m:r>
          <w:rPr>
            <w:rFonts w:ascii="Cambria Math" w:eastAsiaTheme="minorEastAsia" w:hAnsi="Cambria Math"/>
            <w:sz w:val="28"/>
            <w:szCs w:val="28"/>
            <w:lang w:val="kk-KZ"/>
          </w:rPr>
          <m:t>t</m:t>
        </m:r>
      </m:oMath>
      <w:r w:rsidR="00125B0E">
        <w:rPr>
          <w:rFonts w:eastAsiaTheme="minorEastAsia"/>
          <w:sz w:val="28"/>
          <w:szCs w:val="28"/>
          <w:lang w:val="kk-KZ"/>
        </w:rPr>
        <w:t xml:space="preserve"> уақыты мезетіндегі мезгілдік рет мәні</w:t>
      </w:r>
      <w:r w:rsidR="006F58F3">
        <w:rPr>
          <w:rFonts w:eastAsiaTheme="minorEastAsia"/>
          <w:sz w:val="28"/>
          <w:szCs w:val="28"/>
          <w:lang w:val="kk-KZ"/>
        </w:rPr>
        <w:t>;</w:t>
      </w:r>
    </w:p>
    <w:p w14:paraId="3D07475B" w14:textId="77777777" w:rsidR="006F58F3" w:rsidRDefault="007C3602" w:rsidP="006F58F3">
      <w:pPr>
        <w:ind w:firstLine="910"/>
        <w:jc w:val="both"/>
        <w:rPr>
          <w:rFonts w:eastAsiaTheme="minorEastAsia"/>
          <w:sz w:val="28"/>
          <w:szCs w:val="28"/>
          <w:lang w:val="kk-KZ"/>
        </w:rPr>
      </w:pPr>
      <m:oMath>
        <m:r>
          <w:rPr>
            <w:rFonts w:ascii="Cambria Math" w:eastAsiaTheme="minorEastAsia" w:hAnsi="Cambria Math"/>
            <w:sz w:val="28"/>
            <w:szCs w:val="28"/>
            <w:lang w:val="kk-KZ"/>
          </w:rPr>
          <m:t>c</m:t>
        </m:r>
      </m:oMath>
      <w:r w:rsidRPr="006B49B0">
        <w:rPr>
          <w:rFonts w:eastAsiaTheme="minorEastAsia"/>
          <w:sz w:val="28"/>
          <w:szCs w:val="28"/>
          <w:lang w:val="kk-KZ"/>
        </w:rPr>
        <w:t xml:space="preserve"> – константа</w:t>
      </w:r>
      <w:r w:rsidR="006F58F3">
        <w:rPr>
          <w:rFonts w:eastAsiaTheme="minorEastAsia"/>
          <w:sz w:val="28"/>
          <w:szCs w:val="28"/>
          <w:lang w:val="kk-KZ"/>
        </w:rPr>
        <w:t>;</w:t>
      </w:r>
    </w:p>
    <w:p w14:paraId="6C06EFCE" w14:textId="24FC185E" w:rsidR="007C3602" w:rsidRDefault="00E2239E" w:rsidP="006F58F3">
      <w:pPr>
        <w:ind w:firstLine="910"/>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m:t>
            </m:r>
          </m:e>
          <m:sub>
            <m:r>
              <w:rPr>
                <w:rFonts w:ascii="Cambria Math" w:eastAsiaTheme="minorEastAsia" w:hAnsi="Cambria Math"/>
                <w:sz w:val="28"/>
                <w:szCs w:val="28"/>
                <w:lang w:val="kk-KZ"/>
              </w:rPr>
              <m:t>t</m:t>
            </m:r>
          </m:sub>
        </m:sSub>
      </m:oMath>
      <w:r w:rsidR="007C3602" w:rsidRPr="006B49B0">
        <w:rPr>
          <w:rFonts w:eastAsiaTheme="minorEastAsia"/>
          <w:sz w:val="28"/>
          <w:szCs w:val="28"/>
          <w:lang w:val="kk-KZ"/>
        </w:rPr>
        <w:t xml:space="preserve"> –</w:t>
      </w:r>
      <w:r w:rsidR="00125B0E">
        <w:rPr>
          <w:rFonts w:eastAsiaTheme="minorEastAsia"/>
          <w:sz w:val="28"/>
          <w:szCs w:val="28"/>
          <w:lang w:val="kk-KZ"/>
        </w:rPr>
        <w:t xml:space="preserve"> </w:t>
      </w:r>
      <m:oMath>
        <m:r>
          <w:rPr>
            <w:rFonts w:ascii="Cambria Math" w:eastAsiaTheme="minorEastAsia" w:hAnsi="Cambria Math"/>
            <w:sz w:val="28"/>
            <w:szCs w:val="28"/>
            <w:lang w:val="kk-KZ"/>
          </w:rPr>
          <m:t>t</m:t>
        </m:r>
      </m:oMath>
      <w:r w:rsidR="00125B0E">
        <w:rPr>
          <w:rFonts w:eastAsiaTheme="minorEastAsia"/>
          <w:sz w:val="28"/>
          <w:szCs w:val="28"/>
          <w:lang w:val="kk-KZ"/>
        </w:rPr>
        <w:t xml:space="preserve"> уақыт мезетіндегі қателік (шуыл)</w:t>
      </w:r>
      <w:r w:rsidR="007C3602" w:rsidRPr="006B49B0">
        <w:rPr>
          <w:rFonts w:eastAsiaTheme="minorEastAsia"/>
          <w:sz w:val="28"/>
          <w:szCs w:val="28"/>
          <w:lang w:val="kk-KZ"/>
        </w:rPr>
        <w:t>.</w:t>
      </w:r>
    </w:p>
    <w:p w14:paraId="72EBCA84" w14:textId="6D3F4208" w:rsidR="00036EA1" w:rsidRPr="00036EA1" w:rsidRDefault="00036EA1" w:rsidP="006F58F3">
      <w:pPr>
        <w:ind w:firstLine="709"/>
        <w:jc w:val="both"/>
        <w:rPr>
          <w:rFonts w:eastAsiaTheme="minorEastAsia"/>
          <w:sz w:val="28"/>
          <w:szCs w:val="28"/>
          <w:lang w:val="kk-KZ"/>
        </w:rPr>
      </w:pPr>
      <w:r w:rsidRPr="00036EA1">
        <w:rPr>
          <w:rFonts w:eastAsiaTheme="minorEastAsia"/>
          <w:sz w:val="28"/>
          <w:szCs w:val="28"/>
          <w:lang w:val="kk-KZ"/>
        </w:rPr>
        <w:t>SARIMA</w:t>
      </w:r>
      <w:r>
        <w:rPr>
          <w:rFonts w:eastAsiaTheme="minorEastAsia"/>
          <w:sz w:val="28"/>
          <w:szCs w:val="28"/>
          <w:lang w:val="kk-KZ"/>
        </w:rPr>
        <w:t xml:space="preserve"> </w:t>
      </w:r>
      <w:r w:rsidRPr="00036EA1">
        <w:rPr>
          <w:rFonts w:eastAsiaTheme="minorEastAsia"/>
          <w:sz w:val="28"/>
          <w:szCs w:val="28"/>
          <w:lang w:val="kk-KZ"/>
        </w:rPr>
        <w:t>–</w:t>
      </w:r>
      <w:r>
        <w:rPr>
          <w:rFonts w:eastAsiaTheme="minorEastAsia"/>
          <w:sz w:val="28"/>
          <w:szCs w:val="28"/>
          <w:lang w:val="kk-KZ"/>
        </w:rPr>
        <w:t xml:space="preserve"> </w:t>
      </w:r>
      <w:r w:rsidRPr="00036EA1">
        <w:rPr>
          <w:rFonts w:eastAsiaTheme="minorEastAsia"/>
          <w:sz w:val="28"/>
          <w:szCs w:val="28"/>
          <w:lang w:val="kk-KZ"/>
        </w:rPr>
        <w:t>деректердегі маусымдылықты есепке алу үшін ARIMA моделінің кеңейтімі. О</w:t>
      </w:r>
      <w:r w:rsidR="00F93784">
        <w:rPr>
          <w:rFonts w:eastAsiaTheme="minorEastAsia"/>
          <w:sz w:val="28"/>
          <w:szCs w:val="28"/>
          <w:lang w:val="kk-KZ"/>
        </w:rPr>
        <w:t xml:space="preserve">ның құрамында </w:t>
      </w:r>
      <w:r w:rsidR="00F93784" w:rsidRPr="004B18CC">
        <w:rPr>
          <w:rFonts w:eastAsiaTheme="minorEastAsia"/>
          <w:i/>
          <w:iCs/>
          <w:sz w:val="28"/>
          <w:szCs w:val="28"/>
          <w:lang w:val="kk-KZ"/>
        </w:rPr>
        <w:t>AR</w:t>
      </w:r>
      <w:r w:rsidR="00F93784" w:rsidRPr="00036EA1">
        <w:rPr>
          <w:rFonts w:eastAsiaTheme="minorEastAsia"/>
          <w:sz w:val="28"/>
          <w:szCs w:val="28"/>
          <w:lang w:val="kk-KZ"/>
        </w:rPr>
        <w:t xml:space="preserve">, </w:t>
      </w:r>
      <w:r w:rsidR="00F93784" w:rsidRPr="004B18CC">
        <w:rPr>
          <w:rFonts w:eastAsiaTheme="minorEastAsia"/>
          <w:i/>
          <w:iCs/>
          <w:sz w:val="28"/>
          <w:szCs w:val="28"/>
          <w:lang w:val="kk-KZ"/>
        </w:rPr>
        <w:t>I</w:t>
      </w:r>
      <w:r w:rsidR="00F93784" w:rsidRPr="00036EA1">
        <w:rPr>
          <w:rFonts w:eastAsiaTheme="minorEastAsia"/>
          <w:sz w:val="28"/>
          <w:szCs w:val="28"/>
          <w:lang w:val="kk-KZ"/>
        </w:rPr>
        <w:t xml:space="preserve"> және </w:t>
      </w:r>
      <w:r w:rsidR="00F93784" w:rsidRPr="004B18CC">
        <w:rPr>
          <w:rFonts w:eastAsiaTheme="minorEastAsia"/>
          <w:i/>
          <w:iCs/>
          <w:sz w:val="28"/>
          <w:szCs w:val="28"/>
          <w:lang w:val="kk-KZ"/>
        </w:rPr>
        <w:t>MA</w:t>
      </w:r>
      <w:r w:rsidR="00F93784" w:rsidRPr="00036EA1">
        <w:rPr>
          <w:rFonts w:eastAsiaTheme="minorEastAsia"/>
          <w:sz w:val="28"/>
          <w:szCs w:val="28"/>
          <w:lang w:val="kk-KZ"/>
        </w:rPr>
        <w:t xml:space="preserve"> </w:t>
      </w:r>
      <w:r w:rsidR="00F93784">
        <w:rPr>
          <w:rFonts w:eastAsiaTheme="minorEastAsia"/>
          <w:sz w:val="28"/>
          <w:szCs w:val="28"/>
          <w:lang w:val="kk-KZ"/>
        </w:rPr>
        <w:t xml:space="preserve">және </w:t>
      </w:r>
      <w:r w:rsidR="00F93784" w:rsidRPr="00036EA1">
        <w:rPr>
          <w:rFonts w:eastAsiaTheme="minorEastAsia"/>
          <w:sz w:val="28"/>
          <w:szCs w:val="28"/>
          <w:lang w:val="kk-KZ"/>
        </w:rPr>
        <w:t>қосымша маусымдық компоненттері</w:t>
      </w:r>
      <w:r w:rsidR="00F93784">
        <w:rPr>
          <w:rFonts w:eastAsiaTheme="minorEastAsia"/>
          <w:sz w:val="28"/>
          <w:szCs w:val="28"/>
          <w:lang w:val="kk-KZ"/>
        </w:rPr>
        <w:t xml:space="preserve"> бар. Ол </w:t>
      </w:r>
      <w:r>
        <w:rPr>
          <w:rFonts w:eastAsiaTheme="minorEastAsia"/>
          <w:sz w:val="28"/>
          <w:szCs w:val="28"/>
          <w:lang w:val="kk-KZ"/>
        </w:rPr>
        <w:t>мезгілдік</w:t>
      </w:r>
      <w:r w:rsidRPr="00036EA1">
        <w:rPr>
          <w:rFonts w:eastAsiaTheme="minorEastAsia"/>
          <w:sz w:val="28"/>
          <w:szCs w:val="28"/>
          <w:lang w:val="kk-KZ"/>
        </w:rPr>
        <w:t xml:space="preserve"> қатардағы маусымдық ауытқуларды есепке ал</w:t>
      </w:r>
      <w:r w:rsidR="00F93784">
        <w:rPr>
          <w:rFonts w:eastAsiaTheme="minorEastAsia"/>
          <w:sz w:val="28"/>
          <w:szCs w:val="28"/>
          <w:lang w:val="kk-KZ"/>
        </w:rPr>
        <w:t>ады</w:t>
      </w:r>
      <w:r w:rsidRPr="00036EA1">
        <w:rPr>
          <w:rFonts w:eastAsiaTheme="minorEastAsia"/>
          <w:sz w:val="28"/>
          <w:szCs w:val="28"/>
          <w:lang w:val="kk-KZ"/>
        </w:rPr>
        <w:t>. SARIMA моделі</w:t>
      </w:r>
      <w:r w:rsidR="00F93784">
        <w:rPr>
          <w:rFonts w:eastAsiaTheme="minorEastAsia"/>
          <w:sz w:val="28"/>
          <w:szCs w:val="28"/>
          <w:lang w:val="kk-KZ"/>
        </w:rPr>
        <w:t xml:space="preserve">нің белгіленуі: </w:t>
      </w:r>
      <w:r w:rsidRPr="00036EA1">
        <w:rPr>
          <w:rFonts w:eastAsiaTheme="minorEastAsia"/>
          <w:sz w:val="28"/>
          <w:szCs w:val="28"/>
          <w:lang w:val="kk-KZ"/>
        </w:rPr>
        <w:t>SARIMA (</w:t>
      </w:r>
      <w:r w:rsidRPr="004B18CC">
        <w:rPr>
          <w:rFonts w:eastAsiaTheme="minorEastAsia"/>
          <w:i/>
          <w:iCs/>
          <w:sz w:val="28"/>
          <w:szCs w:val="28"/>
          <w:lang w:val="kk-KZ"/>
        </w:rPr>
        <w:t>p, d, q</w:t>
      </w:r>
      <w:r w:rsidRPr="00036EA1">
        <w:rPr>
          <w:rFonts w:eastAsiaTheme="minorEastAsia"/>
          <w:sz w:val="28"/>
          <w:szCs w:val="28"/>
          <w:lang w:val="kk-KZ"/>
        </w:rPr>
        <w:t>)(</w:t>
      </w:r>
      <w:r w:rsidRPr="004B18CC">
        <w:rPr>
          <w:rFonts w:eastAsiaTheme="minorEastAsia"/>
          <w:i/>
          <w:iCs/>
          <w:sz w:val="28"/>
          <w:szCs w:val="28"/>
          <w:lang w:val="kk-KZ"/>
        </w:rPr>
        <w:t>P, D, Q</w:t>
      </w:r>
      <w:r w:rsidRPr="00036EA1">
        <w:rPr>
          <w:rFonts w:eastAsiaTheme="minorEastAsia"/>
          <w:sz w:val="28"/>
          <w:szCs w:val="28"/>
          <w:lang w:val="kk-KZ"/>
        </w:rPr>
        <w:t>)</w:t>
      </w:r>
      <w:r w:rsidRPr="004B18CC">
        <w:rPr>
          <w:rFonts w:eastAsiaTheme="minorEastAsia"/>
          <w:i/>
          <w:iCs/>
          <w:sz w:val="28"/>
          <w:szCs w:val="28"/>
          <w:lang w:val="kk-KZ"/>
        </w:rPr>
        <w:t>s</w:t>
      </w:r>
      <w:r w:rsidRPr="00036EA1">
        <w:rPr>
          <w:rFonts w:eastAsiaTheme="minorEastAsia"/>
          <w:sz w:val="28"/>
          <w:szCs w:val="28"/>
          <w:lang w:val="kk-KZ"/>
        </w:rPr>
        <w:t xml:space="preserve">, мұндағы </w:t>
      </w:r>
      <w:r w:rsidRPr="004B18CC">
        <w:rPr>
          <w:rFonts w:eastAsiaTheme="minorEastAsia"/>
          <w:i/>
          <w:iCs/>
          <w:sz w:val="28"/>
          <w:szCs w:val="28"/>
          <w:lang w:val="kk-KZ"/>
        </w:rPr>
        <w:t>P, D, Q</w:t>
      </w:r>
      <w:r w:rsidRPr="00036EA1">
        <w:rPr>
          <w:rFonts w:eastAsiaTheme="minorEastAsia"/>
          <w:sz w:val="28"/>
          <w:szCs w:val="28"/>
          <w:lang w:val="kk-KZ"/>
        </w:rPr>
        <w:t xml:space="preserve"> – маусымдық авторегрессия, маусымдық айырмашылық және маусымдық жылжымалы орташа </w:t>
      </w:r>
      <w:r>
        <w:rPr>
          <w:rFonts w:eastAsiaTheme="minorEastAsia"/>
          <w:sz w:val="28"/>
          <w:szCs w:val="28"/>
          <w:lang w:val="kk-KZ"/>
        </w:rPr>
        <w:t>реттері</w:t>
      </w:r>
      <w:r w:rsidRPr="00036EA1">
        <w:rPr>
          <w:rFonts w:eastAsiaTheme="minorEastAsia"/>
          <w:sz w:val="28"/>
          <w:szCs w:val="28"/>
          <w:lang w:val="kk-KZ"/>
        </w:rPr>
        <w:t xml:space="preserve">, ал </w:t>
      </w:r>
      <w:r w:rsidRPr="00A23724">
        <w:rPr>
          <w:rFonts w:eastAsiaTheme="minorEastAsia"/>
          <w:i/>
          <w:iCs/>
          <w:sz w:val="28"/>
          <w:szCs w:val="28"/>
          <w:lang w:val="kk-KZ"/>
        </w:rPr>
        <w:t>s</w:t>
      </w:r>
      <w:r w:rsidRPr="00036EA1">
        <w:rPr>
          <w:rFonts w:eastAsiaTheme="minorEastAsia"/>
          <w:sz w:val="28"/>
          <w:szCs w:val="28"/>
          <w:lang w:val="kk-KZ"/>
        </w:rPr>
        <w:t xml:space="preserve"> – маусымдық кезеңнің ұзындығы.</w:t>
      </w:r>
    </w:p>
    <w:p w14:paraId="7FD6F6ED" w14:textId="4055438B" w:rsidR="00CC0EBB" w:rsidRDefault="00F93784" w:rsidP="006F58F3">
      <w:pPr>
        <w:ind w:firstLine="709"/>
        <w:jc w:val="both"/>
        <w:rPr>
          <w:rFonts w:eastAsiaTheme="minorEastAsia"/>
          <w:sz w:val="28"/>
          <w:szCs w:val="28"/>
          <w:lang w:val="kk-KZ"/>
        </w:rPr>
      </w:pPr>
      <w:r>
        <w:rPr>
          <w:rFonts w:eastAsiaTheme="minorEastAsia"/>
          <w:sz w:val="28"/>
          <w:szCs w:val="28"/>
          <w:lang w:val="kk-KZ"/>
        </w:rPr>
        <w:t>Жоғарыда қарастырылған</w:t>
      </w:r>
      <w:r w:rsidR="00036EA1" w:rsidRPr="00036EA1">
        <w:rPr>
          <w:rFonts w:eastAsiaTheme="minorEastAsia"/>
          <w:sz w:val="28"/>
          <w:szCs w:val="28"/>
          <w:lang w:val="kk-KZ"/>
        </w:rPr>
        <w:t xml:space="preserve"> модельдерінің екеуі де </w:t>
      </w:r>
      <w:r>
        <w:rPr>
          <w:rFonts w:eastAsiaTheme="minorEastAsia"/>
          <w:sz w:val="28"/>
          <w:szCs w:val="28"/>
          <w:lang w:val="kk-KZ"/>
        </w:rPr>
        <w:t>мезгілдік қатарлардың өздерінің алдындағы мәндерге негізделіп, деректерді талдау және болжау үшін көбінесе қолданылады</w:t>
      </w:r>
      <w:r w:rsidR="00036EA1" w:rsidRPr="00036EA1">
        <w:rPr>
          <w:rFonts w:eastAsiaTheme="minorEastAsia"/>
          <w:sz w:val="28"/>
          <w:szCs w:val="28"/>
          <w:lang w:val="kk-KZ"/>
        </w:rPr>
        <w:t xml:space="preserve">. </w:t>
      </w:r>
      <w:r>
        <w:rPr>
          <w:rFonts w:eastAsiaTheme="minorEastAsia"/>
          <w:sz w:val="28"/>
          <w:szCs w:val="28"/>
          <w:lang w:val="kk-KZ"/>
        </w:rPr>
        <w:t xml:space="preserve">Осы модельдердің қолдану салаларына экономикалық талдау, ауылшаруашылығы саласындағы талдаулар және метеорологиялық болжаулар сияқты зерттеу аймақтары жатады </w:t>
      </w:r>
      <w:r w:rsidR="002D5C17" w:rsidRPr="00BD0F1A">
        <w:rPr>
          <w:sz w:val="28"/>
          <w:szCs w:val="28"/>
          <w:lang w:val="kk-KZ"/>
        </w:rPr>
        <w:t>[</w:t>
      </w:r>
      <w:r w:rsidR="003D506B">
        <w:rPr>
          <w:sz w:val="28"/>
          <w:szCs w:val="28"/>
          <w:lang w:val="kk-KZ"/>
        </w:rPr>
        <w:t>44</w:t>
      </w:r>
      <w:r w:rsidR="002D5C17">
        <w:rPr>
          <w:sz w:val="28"/>
          <w:szCs w:val="28"/>
          <w:lang w:val="kk-KZ"/>
        </w:rPr>
        <w:t>]</w:t>
      </w:r>
      <w:r w:rsidR="00036EA1" w:rsidRPr="00036EA1">
        <w:rPr>
          <w:rFonts w:eastAsiaTheme="minorEastAsia"/>
          <w:sz w:val="28"/>
          <w:szCs w:val="28"/>
          <w:lang w:val="kk-KZ"/>
        </w:rPr>
        <w:t xml:space="preserve">. </w:t>
      </w:r>
    </w:p>
    <w:p w14:paraId="4CF29C5F" w14:textId="6D3C4158" w:rsidR="00125B0E" w:rsidRPr="006B49B0" w:rsidRDefault="00036EA1" w:rsidP="006F58F3">
      <w:pPr>
        <w:ind w:firstLine="709"/>
        <w:jc w:val="both"/>
        <w:rPr>
          <w:rFonts w:eastAsiaTheme="minorEastAsia"/>
          <w:sz w:val="28"/>
          <w:szCs w:val="28"/>
          <w:lang w:val="kk-KZ"/>
        </w:rPr>
      </w:pPr>
      <w:r w:rsidRPr="00036EA1">
        <w:rPr>
          <w:rFonts w:eastAsiaTheme="minorEastAsia"/>
          <w:sz w:val="28"/>
          <w:szCs w:val="28"/>
          <w:lang w:val="kk-KZ"/>
        </w:rPr>
        <w:t>Холт-Винтерстің экспоненциалды тегістеуі деп атала</w:t>
      </w:r>
      <w:r w:rsidR="00CC0EBB">
        <w:rPr>
          <w:rFonts w:eastAsiaTheme="minorEastAsia"/>
          <w:sz w:val="28"/>
          <w:szCs w:val="28"/>
          <w:lang w:val="kk-KZ"/>
        </w:rPr>
        <w:t>тын</w:t>
      </w:r>
      <w:r w:rsidR="006E0375">
        <w:rPr>
          <w:rFonts w:eastAsiaTheme="minorEastAsia"/>
          <w:sz w:val="28"/>
          <w:szCs w:val="28"/>
          <w:lang w:val="kk-KZ"/>
        </w:rPr>
        <w:t>, қысқаша айтқанда</w:t>
      </w:r>
      <w:r w:rsidR="00CC0EBB">
        <w:rPr>
          <w:rFonts w:eastAsiaTheme="minorEastAsia"/>
          <w:sz w:val="28"/>
          <w:szCs w:val="28"/>
          <w:lang w:val="kk-KZ"/>
        </w:rPr>
        <w:t xml:space="preserve"> </w:t>
      </w:r>
      <w:r w:rsidR="006E0375" w:rsidRPr="00036EA1">
        <w:rPr>
          <w:rFonts w:eastAsiaTheme="minorEastAsia"/>
          <w:sz w:val="28"/>
          <w:szCs w:val="28"/>
          <w:lang w:val="kk-KZ"/>
        </w:rPr>
        <w:t>Холт-Винтерс</w:t>
      </w:r>
      <w:r w:rsidR="006E0375">
        <w:rPr>
          <w:rFonts w:eastAsiaTheme="minorEastAsia"/>
          <w:sz w:val="28"/>
          <w:szCs w:val="28"/>
          <w:lang w:val="kk-KZ"/>
        </w:rPr>
        <w:t xml:space="preserve"> </w:t>
      </w:r>
      <w:r w:rsidR="00CC0EBB">
        <w:rPr>
          <w:rFonts w:eastAsiaTheme="minorEastAsia"/>
          <w:sz w:val="28"/>
          <w:szCs w:val="28"/>
          <w:lang w:val="kk-KZ"/>
        </w:rPr>
        <w:t>әдіс</w:t>
      </w:r>
      <w:r w:rsidR="006E0375">
        <w:rPr>
          <w:rFonts w:eastAsiaTheme="minorEastAsia"/>
          <w:sz w:val="28"/>
          <w:szCs w:val="28"/>
          <w:lang w:val="kk-KZ"/>
        </w:rPr>
        <w:t xml:space="preserve">і мезгілдік қатарды талдаған кезде маусымдық ауытқулар мен түрлі трендтерді ескеріп отыратын әдіс болып табылады. </w:t>
      </w:r>
      <w:r w:rsidR="00CC0EBB">
        <w:rPr>
          <w:rFonts w:eastAsiaTheme="minorEastAsia"/>
          <w:sz w:val="28"/>
          <w:szCs w:val="28"/>
          <w:lang w:val="kk-KZ"/>
        </w:rPr>
        <w:t xml:space="preserve"> </w:t>
      </w:r>
      <w:r w:rsidRPr="00036EA1">
        <w:rPr>
          <w:rFonts w:eastAsiaTheme="minorEastAsia"/>
          <w:sz w:val="28"/>
          <w:szCs w:val="28"/>
          <w:lang w:val="kk-KZ"/>
        </w:rPr>
        <w:t>Әдіс</w:t>
      </w:r>
      <w:r w:rsidR="006E0375">
        <w:rPr>
          <w:rFonts w:eastAsiaTheme="minorEastAsia"/>
          <w:sz w:val="28"/>
          <w:szCs w:val="28"/>
          <w:lang w:val="kk-KZ"/>
        </w:rPr>
        <w:t xml:space="preserve"> бірнеше компоненттерден тұрады:</w:t>
      </w:r>
      <w:r w:rsidRPr="00036EA1">
        <w:rPr>
          <w:rFonts w:eastAsiaTheme="minorEastAsia"/>
          <w:sz w:val="28"/>
          <w:szCs w:val="28"/>
          <w:lang w:val="kk-KZ"/>
        </w:rPr>
        <w:t xml:space="preserve"> серия деңгейінің ағымдағы мәнін білдіретін деңгей (</w:t>
      </w:r>
      <w:r w:rsidR="00E737CF" w:rsidRPr="00E737CF">
        <w:rPr>
          <w:rFonts w:eastAsiaTheme="minorEastAsia"/>
          <w:sz w:val="28"/>
          <w:szCs w:val="28"/>
          <w:lang w:val="kk-KZ"/>
        </w:rPr>
        <w:t>Level</w:t>
      </w:r>
      <w:r w:rsidRPr="00036EA1">
        <w:rPr>
          <w:rFonts w:eastAsiaTheme="minorEastAsia"/>
          <w:sz w:val="28"/>
          <w:szCs w:val="28"/>
          <w:lang w:val="kk-KZ"/>
        </w:rPr>
        <w:t>), уақыт бойынша серия деңгейінің өзгеруін сипаттайтын тренд (</w:t>
      </w:r>
      <w:r w:rsidR="00E737CF" w:rsidRPr="00E737CF">
        <w:rPr>
          <w:rFonts w:eastAsiaTheme="minorEastAsia"/>
          <w:sz w:val="28"/>
          <w:szCs w:val="28"/>
          <w:lang w:val="kk-KZ"/>
        </w:rPr>
        <w:t>Trend</w:t>
      </w:r>
      <w:r w:rsidRPr="00036EA1">
        <w:rPr>
          <w:rFonts w:eastAsiaTheme="minorEastAsia"/>
          <w:sz w:val="28"/>
          <w:szCs w:val="28"/>
          <w:lang w:val="kk-KZ"/>
        </w:rPr>
        <w:t>) және деректердің циклдік ауытқуларын көрсететін маусымдық (</w:t>
      </w:r>
      <w:r w:rsidR="00E737CF" w:rsidRPr="00E737CF">
        <w:rPr>
          <w:rFonts w:eastAsiaTheme="minorEastAsia"/>
          <w:sz w:val="28"/>
          <w:szCs w:val="28"/>
          <w:lang w:val="kk-KZ"/>
        </w:rPr>
        <w:t>Seasonali</w:t>
      </w:r>
      <w:r w:rsidR="00E737CF" w:rsidRPr="00AD7DAF">
        <w:rPr>
          <w:rFonts w:eastAsiaTheme="minorEastAsia"/>
          <w:sz w:val="28"/>
          <w:szCs w:val="28"/>
          <w:lang w:val="kk-KZ"/>
        </w:rPr>
        <w:t>ty</w:t>
      </w:r>
      <w:r w:rsidRPr="00036EA1">
        <w:rPr>
          <w:rFonts w:eastAsiaTheme="minorEastAsia"/>
          <w:sz w:val="28"/>
          <w:szCs w:val="28"/>
          <w:lang w:val="kk-KZ"/>
        </w:rPr>
        <w:t>) жатады.</w:t>
      </w:r>
    </w:p>
    <w:p w14:paraId="2D290EA1" w14:textId="101949B3" w:rsidR="004E5AF9" w:rsidRPr="006B49B0" w:rsidRDefault="004E5AF9" w:rsidP="006F58F3">
      <w:pPr>
        <w:ind w:firstLine="709"/>
        <w:jc w:val="both"/>
        <w:rPr>
          <w:iCs/>
          <w:sz w:val="28"/>
          <w:szCs w:val="28"/>
          <w:lang w:val="kk-KZ"/>
        </w:rPr>
      </w:pPr>
      <w:r w:rsidRPr="006B49B0">
        <w:rPr>
          <w:iCs/>
          <w:sz w:val="28"/>
          <w:szCs w:val="28"/>
          <w:lang w:val="kk-KZ"/>
        </w:rPr>
        <w:t xml:space="preserve">Бұл әдісті тренд пен маусымдылықты екі нұсқада есепке алуға бейімдеуге болады: аддитивті және мультипликативті. Аддитивті әдіс моделінде тренд пен маусымдықтың өзгеруі тұрақты шамалар ретінде қарастырылады. Мультипликативті модельде тренд пен маусымдық </w:t>
      </w:r>
      <w:r>
        <w:rPr>
          <w:iCs/>
          <w:sz w:val="28"/>
          <w:szCs w:val="28"/>
          <w:lang w:val="kk-KZ"/>
        </w:rPr>
        <w:t>реттің</w:t>
      </w:r>
      <w:r w:rsidRPr="006B49B0">
        <w:rPr>
          <w:iCs/>
          <w:sz w:val="28"/>
          <w:szCs w:val="28"/>
          <w:lang w:val="kk-KZ"/>
        </w:rPr>
        <w:t xml:space="preserve"> деңгейіне пропорционалды түрде өзгереді.</w:t>
      </w:r>
    </w:p>
    <w:p w14:paraId="1B230D1C" w14:textId="4814C29F" w:rsidR="004E5AF9" w:rsidRPr="006B49B0" w:rsidRDefault="004E5AF9" w:rsidP="006F58F3">
      <w:pPr>
        <w:ind w:firstLine="709"/>
        <w:jc w:val="both"/>
        <w:rPr>
          <w:iCs/>
          <w:sz w:val="28"/>
          <w:szCs w:val="28"/>
          <w:lang w:val="kk-KZ"/>
        </w:rPr>
      </w:pPr>
      <w:r w:rsidRPr="006B49B0">
        <w:rPr>
          <w:iCs/>
          <w:sz w:val="28"/>
          <w:szCs w:val="28"/>
          <w:lang w:val="kk-KZ"/>
        </w:rPr>
        <w:t xml:space="preserve">Халықаралық жартылай құрғақ тропиктік дақылдарды зерттеу институтында жыныстық феромон тұзақтары арқылы жиналған деректерді пайдалана отырып, зерттеу </w:t>
      </w:r>
      <w:r>
        <w:rPr>
          <w:iCs/>
          <w:sz w:val="28"/>
          <w:szCs w:val="28"/>
          <w:lang w:val="kk-KZ"/>
        </w:rPr>
        <w:t>мақта көбелектерінің</w:t>
      </w:r>
      <w:r w:rsidRPr="006B49B0">
        <w:rPr>
          <w:iCs/>
          <w:sz w:val="28"/>
          <w:szCs w:val="28"/>
          <w:lang w:val="kk-KZ"/>
        </w:rPr>
        <w:t xml:space="preserve"> (Helicoverpa armigera) популяция динамикасын тиімді болжауға бағытталған. Бұл тұрғыда ARIMA моделі деректердегі уақытша тәуелділіктер мен трендтерді ескеруге қабілетті негізгі құрал болып табылады. </w:t>
      </w:r>
      <w:r>
        <w:rPr>
          <w:iCs/>
          <w:sz w:val="28"/>
          <w:szCs w:val="28"/>
          <w:lang w:val="kk-KZ"/>
        </w:rPr>
        <w:t>Берілген</w:t>
      </w:r>
      <w:r w:rsidRPr="006B49B0">
        <w:rPr>
          <w:iCs/>
          <w:sz w:val="28"/>
          <w:szCs w:val="28"/>
          <w:lang w:val="kk-KZ"/>
        </w:rPr>
        <w:t xml:space="preserve"> зерттеуде ARIMA-ны қолданудың ерекшелігі</w:t>
      </w:r>
      <w:r>
        <w:rPr>
          <w:iCs/>
          <w:sz w:val="28"/>
          <w:szCs w:val="28"/>
          <w:lang w:val="kk-KZ"/>
        </w:rPr>
        <w:t xml:space="preserve"> </w:t>
      </w:r>
      <w:r w:rsidRPr="006B49B0">
        <w:rPr>
          <w:iCs/>
          <w:sz w:val="28"/>
          <w:szCs w:val="28"/>
          <w:lang w:val="kk-KZ"/>
        </w:rPr>
        <w:t>–</w:t>
      </w:r>
      <w:r>
        <w:rPr>
          <w:iCs/>
          <w:sz w:val="28"/>
          <w:szCs w:val="28"/>
          <w:lang w:val="kk-KZ"/>
        </w:rPr>
        <w:t xml:space="preserve"> </w:t>
      </w:r>
      <w:r w:rsidRPr="006B49B0">
        <w:rPr>
          <w:iCs/>
          <w:sz w:val="28"/>
          <w:szCs w:val="28"/>
          <w:lang w:val="kk-KZ"/>
        </w:rPr>
        <w:t xml:space="preserve">оның тарихи деректерге сүйене отырып, </w:t>
      </w:r>
      <w:r>
        <w:rPr>
          <w:iCs/>
          <w:sz w:val="28"/>
          <w:szCs w:val="28"/>
          <w:lang w:val="kk-KZ"/>
        </w:rPr>
        <w:t>з</w:t>
      </w:r>
      <w:r w:rsidRPr="006B49B0">
        <w:rPr>
          <w:iCs/>
          <w:sz w:val="28"/>
          <w:szCs w:val="28"/>
          <w:lang w:val="kk-KZ"/>
        </w:rPr>
        <w:t xml:space="preserve">иянкестер популяциясының өзгеруін дәл болжау мүмкіндігі. (1,0,1) және (1,0,2) параметрлері бар оңтайлы ARIMA моделін таңдау модельдің әртүрлі сапа көрсеткіштерінің минималды мәндеріне және жоғары </w:t>
      </w:r>
      <w:r>
        <w:rPr>
          <w:iCs/>
          <w:sz w:val="28"/>
          <w:szCs w:val="28"/>
          <w:lang w:val="kk-KZ"/>
        </w:rPr>
        <w:t>детерминация</w:t>
      </w:r>
      <w:r w:rsidRPr="006B49B0">
        <w:rPr>
          <w:iCs/>
          <w:sz w:val="28"/>
          <w:szCs w:val="28"/>
          <w:lang w:val="kk-KZ"/>
        </w:rPr>
        <w:t xml:space="preserve"> коэффициентіне (R</w:t>
      </w:r>
      <w:r w:rsidRPr="00A23724">
        <w:rPr>
          <w:iCs/>
          <w:sz w:val="28"/>
          <w:szCs w:val="28"/>
          <w:vertAlign w:val="superscript"/>
          <w:lang w:val="kk-KZ"/>
        </w:rPr>
        <w:t>2</w:t>
      </w:r>
      <w:r w:rsidRPr="006B49B0">
        <w:rPr>
          <w:iCs/>
          <w:sz w:val="28"/>
          <w:szCs w:val="28"/>
          <w:lang w:val="kk-KZ"/>
        </w:rPr>
        <w:t xml:space="preserve">) негізделген, бұл H. armigera популяциясының динамикасын болжау </w:t>
      </w:r>
      <w:r>
        <w:rPr>
          <w:iCs/>
          <w:sz w:val="28"/>
          <w:szCs w:val="28"/>
          <w:lang w:val="kk-KZ"/>
        </w:rPr>
        <w:t>аясында</w:t>
      </w:r>
      <w:r w:rsidRPr="006B49B0">
        <w:rPr>
          <w:iCs/>
          <w:sz w:val="28"/>
          <w:szCs w:val="28"/>
          <w:lang w:val="kk-KZ"/>
        </w:rPr>
        <w:t xml:space="preserve"> оның сенімділігі мен тиімділігін көрсетеді</w:t>
      </w:r>
      <w:r w:rsidR="002D5C17">
        <w:rPr>
          <w:iCs/>
          <w:sz w:val="28"/>
          <w:szCs w:val="28"/>
          <w:lang w:val="kk-KZ"/>
        </w:rPr>
        <w:t xml:space="preserve"> </w:t>
      </w:r>
      <w:r w:rsidR="002D5C17" w:rsidRPr="006B49B0">
        <w:rPr>
          <w:iCs/>
          <w:sz w:val="28"/>
          <w:szCs w:val="28"/>
          <w:lang w:val="kk-KZ"/>
        </w:rPr>
        <w:t>[</w:t>
      </w:r>
      <w:r w:rsidR="003D506B">
        <w:rPr>
          <w:iCs/>
          <w:sz w:val="28"/>
          <w:szCs w:val="28"/>
          <w:lang w:val="kk-KZ"/>
        </w:rPr>
        <w:t>45</w:t>
      </w:r>
      <w:r w:rsidR="002D5C17" w:rsidRPr="006B49B0">
        <w:rPr>
          <w:iCs/>
          <w:sz w:val="28"/>
          <w:szCs w:val="28"/>
          <w:lang w:val="kk-KZ"/>
        </w:rPr>
        <w:t>]</w:t>
      </w:r>
      <w:r w:rsidRPr="006B49B0">
        <w:rPr>
          <w:iCs/>
          <w:sz w:val="28"/>
          <w:szCs w:val="28"/>
          <w:lang w:val="kk-KZ"/>
        </w:rPr>
        <w:t>.</w:t>
      </w:r>
    </w:p>
    <w:p w14:paraId="2ABA9DC0" w14:textId="7EF4B3A8" w:rsidR="004E5AF9" w:rsidRPr="006B49B0" w:rsidRDefault="00EE64C3" w:rsidP="006F58F3">
      <w:pPr>
        <w:ind w:firstLine="709"/>
        <w:jc w:val="both"/>
        <w:rPr>
          <w:iCs/>
          <w:sz w:val="28"/>
          <w:szCs w:val="28"/>
          <w:lang w:val="kk-KZ"/>
        </w:rPr>
      </w:pPr>
      <w:r w:rsidRPr="00EE64C3">
        <w:rPr>
          <w:iCs/>
          <w:sz w:val="28"/>
          <w:szCs w:val="28"/>
          <w:lang w:val="kk-KZ"/>
        </w:rPr>
        <w:t>Riaz M.</w:t>
      </w:r>
      <w:r w:rsidR="004E5AF9" w:rsidRPr="006B49B0">
        <w:rPr>
          <w:iCs/>
          <w:sz w:val="28"/>
          <w:szCs w:val="28"/>
          <w:lang w:val="kk-KZ"/>
        </w:rPr>
        <w:t xml:space="preserve"> және бірлескен авторлар</w:t>
      </w:r>
      <w:r w:rsidR="00E91484">
        <w:rPr>
          <w:iCs/>
          <w:sz w:val="28"/>
          <w:szCs w:val="28"/>
          <w:lang w:val="kk-KZ"/>
        </w:rPr>
        <w:t xml:space="preserve">дың </w:t>
      </w:r>
      <w:r w:rsidR="004E5AF9" w:rsidRPr="006B49B0">
        <w:rPr>
          <w:iCs/>
          <w:sz w:val="28"/>
          <w:szCs w:val="28"/>
          <w:lang w:val="kk-KZ"/>
        </w:rPr>
        <w:t>зерттеу</w:t>
      </w:r>
      <w:r w:rsidR="00E91484">
        <w:rPr>
          <w:iCs/>
          <w:sz w:val="28"/>
          <w:szCs w:val="28"/>
          <w:lang w:val="kk-KZ"/>
        </w:rPr>
        <w:t>лерінің бірінде</w:t>
      </w:r>
      <w:r w:rsidR="004E5AF9" w:rsidRPr="006B49B0">
        <w:rPr>
          <w:iCs/>
          <w:sz w:val="28"/>
          <w:szCs w:val="28"/>
          <w:lang w:val="kk-KZ"/>
        </w:rPr>
        <w:t xml:space="preserve"> Холт-Винтерс әдісі</w:t>
      </w:r>
      <w:r w:rsidR="00E91484">
        <w:rPr>
          <w:iCs/>
          <w:sz w:val="28"/>
          <w:szCs w:val="28"/>
          <w:lang w:val="kk-KZ"/>
        </w:rPr>
        <w:t xml:space="preserve"> қолданылған және ол жерде </w:t>
      </w:r>
      <w:r w:rsidR="004E5AF9" w:rsidRPr="006B49B0">
        <w:rPr>
          <w:iCs/>
          <w:sz w:val="28"/>
          <w:szCs w:val="28"/>
          <w:lang w:val="kk-KZ"/>
        </w:rPr>
        <w:t>тренд пен маусымдықты ескер</w:t>
      </w:r>
      <w:r w:rsidR="00E91484">
        <w:rPr>
          <w:iCs/>
          <w:sz w:val="28"/>
          <w:szCs w:val="28"/>
          <w:lang w:val="kk-KZ"/>
        </w:rPr>
        <w:t>удің</w:t>
      </w:r>
      <w:r w:rsidR="004E5AF9" w:rsidRPr="006B49B0">
        <w:rPr>
          <w:iCs/>
          <w:sz w:val="28"/>
          <w:szCs w:val="28"/>
          <w:lang w:val="kk-KZ"/>
        </w:rPr>
        <w:t xml:space="preserve"> </w:t>
      </w:r>
      <w:r w:rsidR="004E5AF9">
        <w:rPr>
          <w:iCs/>
          <w:sz w:val="28"/>
          <w:szCs w:val="28"/>
          <w:lang w:val="kk-KZ"/>
        </w:rPr>
        <w:t>мезгілдік</w:t>
      </w:r>
      <w:r w:rsidR="004E5AF9" w:rsidRPr="006B49B0">
        <w:rPr>
          <w:iCs/>
          <w:sz w:val="28"/>
          <w:szCs w:val="28"/>
          <w:lang w:val="kk-KZ"/>
        </w:rPr>
        <w:t xml:space="preserve"> қатар</w:t>
      </w:r>
      <w:r w:rsidR="004E5AF9">
        <w:rPr>
          <w:iCs/>
          <w:sz w:val="28"/>
          <w:szCs w:val="28"/>
          <w:lang w:val="kk-KZ"/>
        </w:rPr>
        <w:t>ды</w:t>
      </w:r>
      <w:r w:rsidR="004E5AF9" w:rsidRPr="006B49B0">
        <w:rPr>
          <w:iCs/>
          <w:sz w:val="28"/>
          <w:szCs w:val="28"/>
          <w:lang w:val="kk-KZ"/>
        </w:rPr>
        <w:t xml:space="preserve"> талдауда маңызды</w:t>
      </w:r>
      <w:r w:rsidR="00E91484">
        <w:rPr>
          <w:iCs/>
          <w:sz w:val="28"/>
          <w:szCs w:val="28"/>
          <w:lang w:val="kk-KZ"/>
        </w:rPr>
        <w:t xml:space="preserve"> екендігі айқындалған</w:t>
      </w:r>
      <w:r w:rsidR="004E5AF9" w:rsidRPr="006B49B0">
        <w:rPr>
          <w:iCs/>
          <w:sz w:val="28"/>
          <w:szCs w:val="28"/>
          <w:lang w:val="kk-KZ"/>
        </w:rPr>
        <w:t xml:space="preserve">. </w:t>
      </w:r>
      <w:r w:rsidR="00733375">
        <w:rPr>
          <w:iCs/>
          <w:sz w:val="28"/>
          <w:szCs w:val="28"/>
          <w:lang w:val="kk-KZ"/>
        </w:rPr>
        <w:t xml:space="preserve">Қарастырылып отырған әдіс кіріс деректердің маңызды белгілерін ескеріп қана қоймайды, сонымен бірге уақытша деректердің алуан түрлі ерекшеліктерін </w:t>
      </w:r>
      <w:r w:rsidR="004E5AF9" w:rsidRPr="006B49B0">
        <w:rPr>
          <w:iCs/>
          <w:sz w:val="28"/>
          <w:szCs w:val="28"/>
          <w:lang w:val="kk-KZ"/>
        </w:rPr>
        <w:t xml:space="preserve">талдауға мүмкіндік береді. </w:t>
      </w:r>
      <w:r w:rsidR="00733375">
        <w:rPr>
          <w:iCs/>
          <w:sz w:val="28"/>
          <w:szCs w:val="28"/>
          <w:lang w:val="kk-KZ"/>
        </w:rPr>
        <w:t>Осы зерттеу қарастырылып отырған әдістің тиімді екенін тағы да бір айғағы болып табылады</w:t>
      </w:r>
      <w:r w:rsidR="004E5AF9" w:rsidRPr="006B49B0">
        <w:rPr>
          <w:iCs/>
          <w:sz w:val="28"/>
          <w:szCs w:val="28"/>
          <w:lang w:val="kk-KZ"/>
        </w:rPr>
        <w:t xml:space="preserve"> </w:t>
      </w:r>
      <w:r w:rsidR="00385C37" w:rsidRPr="006B49B0">
        <w:rPr>
          <w:iCs/>
          <w:sz w:val="28"/>
          <w:szCs w:val="28"/>
          <w:lang w:val="kk-KZ"/>
        </w:rPr>
        <w:t>[</w:t>
      </w:r>
      <w:r w:rsidR="003D506B">
        <w:rPr>
          <w:iCs/>
          <w:sz w:val="28"/>
          <w:szCs w:val="28"/>
          <w:lang w:val="kk-KZ"/>
        </w:rPr>
        <w:t>46</w:t>
      </w:r>
      <w:r w:rsidR="00385C37" w:rsidRPr="006B49B0">
        <w:rPr>
          <w:iCs/>
          <w:sz w:val="28"/>
          <w:szCs w:val="28"/>
          <w:lang w:val="kk-KZ"/>
        </w:rPr>
        <w:t>]</w:t>
      </w:r>
      <w:r w:rsidR="004E5AF9" w:rsidRPr="006B49B0">
        <w:rPr>
          <w:iCs/>
          <w:sz w:val="28"/>
          <w:szCs w:val="28"/>
          <w:lang w:val="kk-KZ"/>
        </w:rPr>
        <w:t>.</w:t>
      </w:r>
    </w:p>
    <w:p w14:paraId="39824E8A" w14:textId="3270F715" w:rsidR="004E5AF9" w:rsidRDefault="00733375" w:rsidP="006F58F3">
      <w:pPr>
        <w:ind w:firstLine="709"/>
        <w:jc w:val="both"/>
        <w:rPr>
          <w:iCs/>
          <w:sz w:val="28"/>
          <w:szCs w:val="28"/>
          <w:lang w:val="kk-KZ"/>
        </w:rPr>
      </w:pPr>
      <w:r>
        <w:rPr>
          <w:iCs/>
          <w:sz w:val="28"/>
          <w:szCs w:val="28"/>
          <w:lang w:val="kk-KZ"/>
        </w:rPr>
        <w:t xml:space="preserve">Тағы да бір аса маңызды </w:t>
      </w:r>
      <w:r w:rsidR="004E5AF9">
        <w:rPr>
          <w:iCs/>
          <w:sz w:val="28"/>
          <w:szCs w:val="28"/>
          <w:lang w:val="kk-KZ"/>
        </w:rPr>
        <w:t>м</w:t>
      </w:r>
      <w:r w:rsidR="004E5AF9" w:rsidRPr="006B49B0">
        <w:rPr>
          <w:iCs/>
          <w:sz w:val="28"/>
          <w:szCs w:val="28"/>
          <w:lang w:val="kk-KZ"/>
        </w:rPr>
        <w:t>ашиналық оқыту</w:t>
      </w:r>
      <w:r>
        <w:rPr>
          <w:iCs/>
          <w:sz w:val="28"/>
          <w:szCs w:val="28"/>
          <w:lang w:val="kk-KZ"/>
        </w:rPr>
        <w:t>дың әдістерін атап айтуға болады</w:t>
      </w:r>
      <w:r w:rsidR="004E5AF9" w:rsidRPr="006B49B0">
        <w:rPr>
          <w:iCs/>
          <w:sz w:val="28"/>
          <w:szCs w:val="28"/>
          <w:lang w:val="kk-KZ"/>
        </w:rPr>
        <w:t>. Шешім ағаштар</w:t>
      </w:r>
      <w:r w:rsidR="00AB2B69">
        <w:rPr>
          <w:iCs/>
          <w:sz w:val="28"/>
          <w:szCs w:val="28"/>
          <w:lang w:val="kk-KZ"/>
        </w:rPr>
        <w:t>ы</w:t>
      </w:r>
      <w:r w:rsidR="004E5AF9" w:rsidRPr="006B49B0">
        <w:rPr>
          <w:iCs/>
          <w:sz w:val="28"/>
          <w:szCs w:val="28"/>
          <w:lang w:val="kk-KZ"/>
        </w:rPr>
        <w:t xml:space="preserve">, тірек векторлық әдіс (SVM), </w:t>
      </w:r>
      <w:r w:rsidRPr="006B49B0">
        <w:rPr>
          <w:iCs/>
          <w:sz w:val="28"/>
          <w:szCs w:val="28"/>
          <w:lang w:val="kk-KZ"/>
        </w:rPr>
        <w:t xml:space="preserve">кездейсоқ орман, </w:t>
      </w:r>
      <w:r w:rsidR="004E5AF9" w:rsidRPr="006B49B0">
        <w:rPr>
          <w:iCs/>
          <w:sz w:val="28"/>
          <w:szCs w:val="28"/>
          <w:lang w:val="kk-KZ"/>
        </w:rPr>
        <w:t>сондай-ақ нейрондық желілер белгілер арасындағы күрделі сызықтық емес тәуелділіктерді анықтауға мүмкіндік береді.</w:t>
      </w:r>
    </w:p>
    <w:p w14:paraId="51A2913F" w14:textId="5F4CE29A" w:rsidR="008438A8" w:rsidRDefault="00E76100" w:rsidP="006F58F3">
      <w:pPr>
        <w:ind w:firstLine="709"/>
        <w:jc w:val="both"/>
        <w:rPr>
          <w:iCs/>
          <w:sz w:val="28"/>
          <w:szCs w:val="28"/>
          <w:lang w:val="kk-KZ"/>
        </w:rPr>
      </w:pPr>
      <w:r>
        <w:rPr>
          <w:iCs/>
          <w:sz w:val="28"/>
          <w:szCs w:val="28"/>
          <w:lang w:val="kk-KZ"/>
        </w:rPr>
        <w:t>Ramesh T.</w:t>
      </w:r>
      <w:r w:rsidR="00EE64C3" w:rsidRPr="00EE64C3">
        <w:rPr>
          <w:iCs/>
          <w:sz w:val="28"/>
          <w:szCs w:val="28"/>
          <w:lang w:val="kk-KZ"/>
        </w:rPr>
        <w:t>R.</w:t>
      </w:r>
      <w:r w:rsidR="00AB2B69" w:rsidRPr="00AB2B69">
        <w:rPr>
          <w:iCs/>
          <w:sz w:val="28"/>
          <w:szCs w:val="28"/>
          <w:lang w:val="kk-KZ"/>
        </w:rPr>
        <w:t xml:space="preserve"> </w:t>
      </w:r>
      <w:r w:rsidR="00EE64C3">
        <w:rPr>
          <w:iCs/>
          <w:sz w:val="28"/>
          <w:szCs w:val="28"/>
          <w:lang w:val="kk-KZ"/>
        </w:rPr>
        <w:t>м</w:t>
      </w:r>
      <w:r w:rsidR="00AB2B69" w:rsidRPr="00AB2B69">
        <w:rPr>
          <w:iCs/>
          <w:sz w:val="28"/>
          <w:szCs w:val="28"/>
          <w:lang w:val="kk-KZ"/>
        </w:rPr>
        <w:t xml:space="preserve">ен әріптестердің жұмысы жүрек-қан тамырлары ауруларын талдау және болжау үшін шешім ағаштары, кездейсоқ орман және тірек векторлық әдіс сияқты Машиналық оқыту әдістерін қолдануды қарастырады. Зерттеуде сипатталған шешім ағаштары мақсатты айнымалыны болжау </w:t>
      </w:r>
      <w:r w:rsidR="00AB2B69">
        <w:rPr>
          <w:iCs/>
          <w:sz w:val="28"/>
          <w:szCs w:val="28"/>
          <w:lang w:val="kk-KZ"/>
        </w:rPr>
        <w:t>үшін</w:t>
      </w:r>
      <w:r w:rsidR="00AB2B69" w:rsidRPr="00AB2B69">
        <w:rPr>
          <w:iCs/>
          <w:sz w:val="28"/>
          <w:szCs w:val="28"/>
          <w:lang w:val="kk-KZ"/>
        </w:rPr>
        <w:t xml:space="preserve"> деректерді кіші топтарға бөлу</w:t>
      </w:r>
      <w:r w:rsidR="00AB2B69">
        <w:rPr>
          <w:iCs/>
          <w:sz w:val="28"/>
          <w:szCs w:val="28"/>
          <w:lang w:val="kk-KZ"/>
        </w:rPr>
        <w:t>де</w:t>
      </w:r>
      <w:r w:rsidR="00AB2B69" w:rsidRPr="00AB2B69">
        <w:rPr>
          <w:iCs/>
          <w:sz w:val="28"/>
          <w:szCs w:val="28"/>
          <w:lang w:val="kk-KZ"/>
        </w:rPr>
        <w:t xml:space="preserve"> қолданылады.</w:t>
      </w:r>
      <w:r w:rsidR="00EA1E50" w:rsidRPr="00EA1E50">
        <w:rPr>
          <w:iCs/>
          <w:sz w:val="28"/>
          <w:szCs w:val="28"/>
          <w:lang w:val="kk-KZ"/>
        </w:rPr>
        <w:t xml:space="preserve"> </w:t>
      </w:r>
      <w:r w:rsidR="00AB2B69" w:rsidRPr="00AB2B69">
        <w:rPr>
          <w:iCs/>
          <w:sz w:val="28"/>
          <w:szCs w:val="28"/>
          <w:lang w:val="kk-KZ"/>
        </w:rPr>
        <w:t xml:space="preserve">Ағаш атрибуттардың мәндеріне негізделген шешімдер қабылдайды. </w:t>
      </w:r>
    </w:p>
    <w:p w14:paraId="7E6699E0" w14:textId="3AFE878A" w:rsidR="00AB2B69" w:rsidRPr="00AB2B69" w:rsidRDefault="00AB2B69" w:rsidP="006F58F3">
      <w:pPr>
        <w:ind w:firstLine="709"/>
        <w:jc w:val="both"/>
        <w:rPr>
          <w:iCs/>
          <w:sz w:val="28"/>
          <w:szCs w:val="28"/>
          <w:lang w:val="kk-KZ"/>
        </w:rPr>
      </w:pPr>
      <w:r w:rsidRPr="00AB2B69">
        <w:rPr>
          <w:iCs/>
          <w:sz w:val="28"/>
          <w:szCs w:val="28"/>
          <w:lang w:val="kk-KZ"/>
        </w:rPr>
        <w:t xml:space="preserve">Қарапайым шешім ағашының мысалы ең жақсы атрибутты таңдау үшін (2) </w:t>
      </w:r>
      <w:r>
        <w:rPr>
          <w:iCs/>
          <w:sz w:val="28"/>
          <w:szCs w:val="28"/>
          <w:lang w:val="kk-KZ"/>
        </w:rPr>
        <w:t xml:space="preserve">формуламен </w:t>
      </w:r>
      <w:r w:rsidRPr="00AB2B69">
        <w:rPr>
          <w:iCs/>
          <w:sz w:val="28"/>
          <w:szCs w:val="28"/>
          <w:lang w:val="kk-KZ"/>
        </w:rPr>
        <w:t>ақпараттық пайданы (Information Gain) есептеу арқылы ұсынылуы мүмкін:</w:t>
      </w:r>
    </w:p>
    <w:p w14:paraId="7118E582" w14:textId="77777777" w:rsidR="00AB2B69" w:rsidRPr="006B49B0" w:rsidRDefault="00AB2B69" w:rsidP="00AB2B69">
      <w:pPr>
        <w:ind w:firstLine="567"/>
        <w:jc w:val="both"/>
        <w:rPr>
          <w:sz w:val="28"/>
          <w:szCs w:val="28"/>
          <w:lang w:val="kk-KZ"/>
        </w:rPr>
      </w:pPr>
    </w:p>
    <w:p w14:paraId="63299713" w14:textId="77777777" w:rsidR="00AB2B69" w:rsidRPr="006B49B0" w:rsidRDefault="00AB2B69" w:rsidP="00AB2B69">
      <w:pPr>
        <w:ind w:firstLine="567"/>
        <w:jc w:val="right"/>
        <w:rPr>
          <w:sz w:val="28"/>
          <w:szCs w:val="28"/>
          <w:lang w:val="kk-KZ"/>
        </w:rPr>
      </w:pPr>
      <m:oMath>
        <m:r>
          <w:rPr>
            <w:rFonts w:ascii="Cambria Math" w:hAnsi="Cambria Math"/>
            <w:sz w:val="28"/>
            <w:szCs w:val="28"/>
            <w:lang w:val="kk-KZ"/>
          </w:rPr>
          <m:t>IG</m:t>
        </m:r>
        <m:d>
          <m:dPr>
            <m:ctrlPr>
              <w:rPr>
                <w:rFonts w:ascii="Cambria Math" w:hAnsi="Cambria Math"/>
                <w:i/>
                <w:sz w:val="28"/>
                <w:szCs w:val="28"/>
                <w:lang w:val="en-US"/>
              </w:rPr>
            </m:ctrlPr>
          </m:dPr>
          <m:e>
            <m:r>
              <w:rPr>
                <w:rFonts w:ascii="Cambria Math" w:hAnsi="Cambria Math"/>
                <w:sz w:val="28"/>
                <w:szCs w:val="28"/>
                <w:lang w:val="kk-KZ"/>
              </w:rPr>
              <m:t>T,A</m:t>
            </m:r>
          </m:e>
        </m:d>
        <m:r>
          <w:rPr>
            <w:rFonts w:ascii="Cambria Math" w:hAnsi="Cambria Math"/>
            <w:sz w:val="28"/>
            <w:szCs w:val="28"/>
            <w:lang w:val="kk-KZ"/>
          </w:rPr>
          <m:t>=Entropy</m:t>
        </m:r>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nary>
          <m:naryPr>
            <m:chr m:val="∑"/>
            <m:limLoc m:val="subSup"/>
            <m:supHide m:val="1"/>
            <m:ctrlPr>
              <w:rPr>
                <w:rFonts w:ascii="Cambria Math" w:hAnsi="Cambria Math"/>
                <w:i/>
                <w:sz w:val="28"/>
                <w:szCs w:val="28"/>
                <w:lang w:val="en-US"/>
              </w:rPr>
            </m:ctrlPr>
          </m:naryPr>
          <m:sub>
            <m:r>
              <w:rPr>
                <w:rFonts w:ascii="Cambria Math" w:hAnsi="Cambria Math"/>
                <w:sz w:val="28"/>
                <w:szCs w:val="28"/>
                <w:lang w:val="kk-KZ"/>
              </w:rPr>
              <m:t>v∈Values(A)</m:t>
            </m:r>
          </m:sub>
          <m:sup/>
          <m:e>
            <m:f>
              <m:fPr>
                <m:ctrlPr>
                  <w:rPr>
                    <w:rFonts w:ascii="Cambria Math" w:hAnsi="Cambria Math"/>
                    <w:i/>
                    <w:sz w:val="28"/>
                    <w:szCs w:val="28"/>
                    <w:lang w:val="en-US"/>
                  </w:rPr>
                </m:ctrlPr>
              </m:fPr>
              <m:num>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V</m:t>
                        </m:r>
                      </m:sub>
                    </m:sSub>
                  </m:e>
                </m:d>
              </m:num>
              <m:den>
                <m:d>
                  <m:dPr>
                    <m:begChr m:val="|"/>
                    <m:endChr m:val="|"/>
                    <m:ctrlPr>
                      <w:rPr>
                        <w:rFonts w:ascii="Cambria Math" w:hAnsi="Cambria Math"/>
                        <w:i/>
                        <w:sz w:val="28"/>
                        <w:szCs w:val="28"/>
                        <w:lang w:val="en-US"/>
                      </w:rPr>
                    </m:ctrlPr>
                  </m:dPr>
                  <m:e>
                    <m:r>
                      <w:rPr>
                        <w:rFonts w:ascii="Cambria Math" w:hAnsi="Cambria Math"/>
                        <w:sz w:val="28"/>
                        <w:szCs w:val="28"/>
                        <w:lang w:val="kk-KZ"/>
                      </w:rPr>
                      <m:t>T</m:t>
                    </m:r>
                  </m:e>
                </m:d>
              </m:den>
            </m:f>
            <m:r>
              <w:rPr>
                <w:rFonts w:ascii="Cambria Math" w:hAnsi="Cambria Math"/>
                <w:sz w:val="28"/>
                <w:szCs w:val="28"/>
                <w:lang w:val="kk-KZ"/>
              </w:rPr>
              <m:t>×Entropy</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v</m:t>
                    </m:r>
                  </m:sub>
                </m:sSub>
              </m:e>
            </m:d>
            <m:r>
              <w:rPr>
                <w:rFonts w:ascii="Cambria Math" w:hAnsi="Cambria Math"/>
                <w:sz w:val="28"/>
                <w:szCs w:val="28"/>
                <w:lang w:val="kk-KZ"/>
              </w:rPr>
              <m:t>,</m:t>
            </m:r>
          </m:e>
        </m:nary>
      </m:oMath>
      <w:r w:rsidRPr="006B49B0">
        <w:rPr>
          <w:sz w:val="28"/>
          <w:szCs w:val="28"/>
          <w:lang w:val="kk-KZ"/>
        </w:rPr>
        <w:tab/>
      </w:r>
      <w:r w:rsidRPr="006B49B0">
        <w:rPr>
          <w:sz w:val="28"/>
          <w:szCs w:val="28"/>
          <w:lang w:val="kk-KZ"/>
        </w:rPr>
        <w:tab/>
        <w:t>(2)</w:t>
      </w:r>
    </w:p>
    <w:p w14:paraId="4D958E7D" w14:textId="77777777" w:rsidR="00AB2B69" w:rsidRPr="006B49B0" w:rsidRDefault="00AB2B69" w:rsidP="00AB2B69">
      <w:pPr>
        <w:ind w:firstLine="567"/>
        <w:jc w:val="right"/>
        <w:rPr>
          <w:sz w:val="28"/>
          <w:szCs w:val="28"/>
          <w:lang w:val="kk-KZ"/>
        </w:rPr>
      </w:pPr>
    </w:p>
    <w:p w14:paraId="1D9A1770" w14:textId="77777777" w:rsidR="006F58F3" w:rsidRDefault="00AB2B69" w:rsidP="00AB2B69">
      <w:pPr>
        <w:jc w:val="both"/>
        <w:rPr>
          <w:sz w:val="28"/>
          <w:szCs w:val="28"/>
          <w:lang w:val="kk-KZ"/>
        </w:rPr>
      </w:pPr>
      <w:r>
        <w:rPr>
          <w:sz w:val="28"/>
          <w:szCs w:val="28"/>
          <w:lang w:val="kk-KZ"/>
        </w:rPr>
        <w:t>мұнда</w:t>
      </w:r>
      <w:r w:rsidRPr="006B49B0">
        <w:rPr>
          <w:sz w:val="28"/>
          <w:szCs w:val="28"/>
          <w:lang w:val="kk-KZ"/>
        </w:rPr>
        <w:t xml:space="preserve"> </w:t>
      </w:r>
      <m:oMath>
        <m:r>
          <w:rPr>
            <w:rFonts w:ascii="Cambria Math" w:hAnsi="Cambria Math"/>
            <w:sz w:val="28"/>
            <w:szCs w:val="28"/>
            <w:lang w:val="kk-KZ"/>
          </w:rPr>
          <m:t>T</m:t>
        </m:r>
      </m:oMath>
      <w:r w:rsidRPr="006B49B0">
        <w:rPr>
          <w:sz w:val="28"/>
          <w:szCs w:val="28"/>
          <w:lang w:val="kk-KZ"/>
        </w:rPr>
        <w:t xml:space="preserve"> – ағымдағы деректер жиынтығы</w:t>
      </w:r>
      <w:r w:rsidR="006F58F3">
        <w:rPr>
          <w:sz w:val="28"/>
          <w:szCs w:val="28"/>
          <w:lang w:val="kk-KZ"/>
        </w:rPr>
        <w:t>;</w:t>
      </w:r>
    </w:p>
    <w:p w14:paraId="047DFEAC" w14:textId="77777777" w:rsidR="006F58F3" w:rsidRDefault="00AB2B69" w:rsidP="006F58F3">
      <w:pPr>
        <w:ind w:firstLine="798"/>
        <w:jc w:val="both"/>
        <w:rPr>
          <w:sz w:val="28"/>
          <w:szCs w:val="28"/>
          <w:lang w:val="kk-KZ"/>
        </w:rPr>
      </w:pPr>
      <m:oMath>
        <m:r>
          <w:rPr>
            <w:rFonts w:ascii="Cambria Math" w:hAnsi="Cambria Math"/>
            <w:sz w:val="28"/>
            <w:szCs w:val="28"/>
            <w:lang w:val="kk-KZ"/>
          </w:rPr>
          <m:t>A</m:t>
        </m:r>
      </m:oMath>
      <w:r w:rsidRPr="006B49B0">
        <w:rPr>
          <w:sz w:val="28"/>
          <w:szCs w:val="28"/>
          <w:lang w:val="kk-KZ"/>
        </w:rPr>
        <w:t xml:space="preserve"> – атрибут</w:t>
      </w:r>
      <w:r w:rsidR="006F58F3">
        <w:rPr>
          <w:sz w:val="28"/>
          <w:szCs w:val="28"/>
          <w:lang w:val="kk-KZ"/>
        </w:rPr>
        <w:t>;</w:t>
      </w:r>
    </w:p>
    <w:p w14:paraId="536C8837" w14:textId="3E3A7385" w:rsidR="00AB2B69" w:rsidRPr="00AB2B69" w:rsidRDefault="00E2239E" w:rsidP="006F58F3">
      <w:pPr>
        <w:ind w:firstLine="798"/>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v</m:t>
            </m:r>
          </m:sub>
        </m:sSub>
      </m:oMath>
      <w:r w:rsidR="00AB2B69" w:rsidRPr="006B49B0">
        <w:rPr>
          <w:sz w:val="28"/>
          <w:szCs w:val="28"/>
          <w:lang w:val="kk-KZ"/>
        </w:rPr>
        <w:t xml:space="preserve"> –</w:t>
      </w:r>
      <w:r w:rsidR="00AB2B69">
        <w:rPr>
          <w:sz w:val="28"/>
          <w:szCs w:val="28"/>
          <w:lang w:val="kk-KZ"/>
        </w:rPr>
        <w:t xml:space="preserve"> </w:t>
      </w:r>
      <m:oMath>
        <m:r>
          <w:rPr>
            <w:rFonts w:ascii="Cambria Math" w:hAnsi="Cambria Math"/>
            <w:sz w:val="28"/>
            <w:szCs w:val="28"/>
            <w:lang w:val="kk-KZ"/>
          </w:rPr>
          <m:t xml:space="preserve">A </m:t>
        </m:r>
      </m:oMath>
      <w:r w:rsidR="00AB2B69" w:rsidRPr="006B49B0">
        <w:rPr>
          <w:sz w:val="28"/>
          <w:szCs w:val="28"/>
          <w:lang w:val="kk-KZ"/>
        </w:rPr>
        <w:t>атрибут</w:t>
      </w:r>
      <w:r w:rsidR="00AB2B69">
        <w:rPr>
          <w:sz w:val="28"/>
          <w:szCs w:val="28"/>
          <w:lang w:val="kk-KZ"/>
        </w:rPr>
        <w:t>ының</w:t>
      </w:r>
      <w:r w:rsidR="00AB2B69" w:rsidRPr="006B49B0">
        <w:rPr>
          <w:sz w:val="28"/>
          <w:szCs w:val="28"/>
          <w:lang w:val="kk-KZ"/>
        </w:rPr>
        <w:t xml:space="preserve"> белгілі бір мәні бар </w:t>
      </w:r>
      <w:r w:rsidR="00AB2B69">
        <w:rPr>
          <w:sz w:val="28"/>
          <w:szCs w:val="28"/>
          <w:lang w:val="kk-KZ"/>
        </w:rPr>
        <w:t>деректер</w:t>
      </w:r>
      <w:r w:rsidR="00AB2B69" w:rsidRPr="006B49B0">
        <w:rPr>
          <w:sz w:val="28"/>
          <w:szCs w:val="28"/>
          <w:lang w:val="kk-KZ"/>
        </w:rPr>
        <w:t xml:space="preserve"> жиынтығы</w:t>
      </w:r>
      <m:oMath>
        <m:r>
          <w:rPr>
            <w:rFonts w:ascii="Cambria Math" w:hAnsi="Cambria Math"/>
            <w:sz w:val="28"/>
            <w:szCs w:val="28"/>
            <w:lang w:val="kk-KZ"/>
          </w:rPr>
          <m:t>.</m:t>
        </m:r>
      </m:oMath>
    </w:p>
    <w:p w14:paraId="4A0D358D" w14:textId="00D699A0" w:rsidR="007C3602" w:rsidRDefault="008369D6" w:rsidP="006F58F3">
      <w:pPr>
        <w:ind w:firstLine="709"/>
        <w:jc w:val="both"/>
        <w:rPr>
          <w:sz w:val="28"/>
          <w:szCs w:val="28"/>
          <w:lang w:val="kk-KZ"/>
        </w:rPr>
      </w:pPr>
      <w:r w:rsidRPr="008369D6">
        <w:rPr>
          <w:sz w:val="28"/>
          <w:szCs w:val="28"/>
          <w:lang w:val="kk-KZ"/>
        </w:rPr>
        <w:t xml:space="preserve">Кездейсоқ орман, өз кезегінде, әртүрлі деректер мен белгілердің ішкі жиындарында оқытылған ағаштар ансамблі болып табылады, бұл модельдің болжамдық дәлдігі мен тұрақтылығын арттырады. Кездейсоқ орманда бастапқы деректер жиынынан әртүрлі шешім ағаштарын жасау үшін қайтарылатын деректер жиындары кездейсоқ таңдалады. Әрбір </w:t>
      </w:r>
      <w:r>
        <w:rPr>
          <w:sz w:val="28"/>
          <w:szCs w:val="28"/>
          <w:lang w:val="kk-KZ"/>
        </w:rPr>
        <w:t>деректер</w:t>
      </w:r>
      <w:r w:rsidRPr="008369D6">
        <w:rPr>
          <w:sz w:val="28"/>
          <w:szCs w:val="28"/>
          <w:lang w:val="kk-KZ"/>
        </w:rPr>
        <w:t xml:space="preserve"> жиынтығы бір шешім ағашын үйрету үшін қолданылады. Ағашты бөлген сайын кездейсоқ белгілер жиынтығы таңдалады</w:t>
      </w:r>
      <w:r w:rsidR="00733375">
        <w:rPr>
          <w:sz w:val="28"/>
          <w:szCs w:val="28"/>
          <w:lang w:val="kk-KZ"/>
        </w:rPr>
        <w:t>. Оған қоса</w:t>
      </w:r>
      <w:r w:rsidRPr="008369D6">
        <w:rPr>
          <w:sz w:val="28"/>
          <w:szCs w:val="28"/>
          <w:lang w:val="kk-KZ"/>
        </w:rPr>
        <w:t xml:space="preserve"> ең жақсы бөлу тек осы белгілер жиынтығынан таңдалады. Әр ағаштың болжамы (жеке шешім ағашы) соңғы болжау кезінде ескеріледі. Соңғы болжам </w:t>
      </w:r>
      <w:r w:rsidR="00733375">
        <w:rPr>
          <w:sz w:val="28"/>
          <w:szCs w:val="28"/>
          <w:lang w:val="kk-KZ"/>
        </w:rPr>
        <w:t xml:space="preserve">жіктеу жағдайында </w:t>
      </w:r>
      <w:r w:rsidRPr="008369D6">
        <w:rPr>
          <w:sz w:val="28"/>
          <w:szCs w:val="28"/>
          <w:lang w:val="kk-KZ"/>
        </w:rPr>
        <w:t>барлық ағаштардың дауыс беруімен</w:t>
      </w:r>
      <w:r w:rsidR="00733375">
        <w:rPr>
          <w:sz w:val="28"/>
          <w:szCs w:val="28"/>
          <w:lang w:val="kk-KZ"/>
        </w:rPr>
        <w:t>, ал регрессия үшін</w:t>
      </w:r>
      <w:r w:rsidRPr="008369D6">
        <w:rPr>
          <w:sz w:val="28"/>
          <w:szCs w:val="28"/>
          <w:lang w:val="kk-KZ"/>
        </w:rPr>
        <w:t xml:space="preserve"> орташалануымен анықталады</w:t>
      </w:r>
      <w:r w:rsidR="00655EC3" w:rsidRPr="00EA1E50">
        <w:rPr>
          <w:iCs/>
          <w:sz w:val="28"/>
          <w:szCs w:val="28"/>
          <w:lang w:val="kk-KZ"/>
        </w:rPr>
        <w:t xml:space="preserve"> </w:t>
      </w:r>
      <w:r w:rsidR="00655EC3" w:rsidRPr="00AB2B69">
        <w:rPr>
          <w:iCs/>
          <w:sz w:val="28"/>
          <w:szCs w:val="28"/>
          <w:lang w:val="kk-KZ"/>
        </w:rPr>
        <w:t>[</w:t>
      </w:r>
      <w:r w:rsidR="0003226C">
        <w:rPr>
          <w:iCs/>
          <w:sz w:val="28"/>
          <w:szCs w:val="28"/>
          <w:lang w:val="kk-KZ"/>
        </w:rPr>
        <w:t>47</w:t>
      </w:r>
      <w:r w:rsidR="00655EC3" w:rsidRPr="00AB2B69">
        <w:rPr>
          <w:iCs/>
          <w:sz w:val="28"/>
          <w:szCs w:val="28"/>
          <w:lang w:val="kk-KZ"/>
        </w:rPr>
        <w:t>]</w:t>
      </w:r>
      <w:r w:rsidRPr="008369D6">
        <w:rPr>
          <w:sz w:val="28"/>
          <w:szCs w:val="28"/>
          <w:lang w:val="kk-KZ"/>
        </w:rPr>
        <w:t>.</w:t>
      </w:r>
    </w:p>
    <w:p w14:paraId="707F235B" w14:textId="18343602" w:rsidR="002D34B9" w:rsidRPr="002D34B9" w:rsidRDefault="00E2239E" w:rsidP="006F58F3">
      <w:pPr>
        <w:ind w:firstLine="709"/>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i</m:t>
            </m:r>
          </m:sub>
        </m:sSub>
      </m:oMath>
      <w:r w:rsidR="002D34B9" w:rsidRPr="002D34B9">
        <w:rPr>
          <w:sz w:val="28"/>
          <w:szCs w:val="28"/>
          <w:lang w:val="kk-KZ"/>
        </w:rPr>
        <w:t xml:space="preserve"> </w:t>
      </w:r>
      <w:r w:rsidR="002D34B9">
        <w:rPr>
          <w:sz w:val="28"/>
          <w:szCs w:val="28"/>
          <w:lang w:val="kk-KZ"/>
        </w:rPr>
        <w:t xml:space="preserve">ағашы </w:t>
      </w:r>
      <m:oMath>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i,1</m:t>
                </m:r>
              </m:sub>
            </m:sSub>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i,2</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i,n</m:t>
                </m:r>
              </m:sub>
            </m:sSub>
          </m:e>
        </m:d>
      </m:oMath>
      <w:r w:rsidR="002D34B9" w:rsidRPr="002D34B9">
        <w:rPr>
          <w:sz w:val="28"/>
          <w:szCs w:val="28"/>
          <w:lang w:val="kk-KZ"/>
        </w:rPr>
        <w:t xml:space="preserve"> </w:t>
      </w:r>
      <w:r w:rsidR="002D34B9">
        <w:rPr>
          <w:sz w:val="28"/>
          <w:szCs w:val="28"/>
          <w:lang w:val="kk-KZ"/>
        </w:rPr>
        <w:t>деректер ішкі жиынымен оқытылады, мұндағы</w:t>
      </w:r>
      <w:r w:rsidR="002D34B9" w:rsidRPr="002D34B9">
        <w:rPr>
          <w:sz w:val="28"/>
          <w:szCs w:val="28"/>
          <w:lang w:val="kk-KZ"/>
        </w:rPr>
        <w:t xml:space="preserve"> </w:t>
      </w:r>
      <w:r w:rsidR="002D34B9">
        <w:rPr>
          <w:sz w:val="28"/>
          <w:szCs w:val="28"/>
          <w:lang w:val="kk-KZ"/>
        </w:rPr>
        <w:t>әрбір</w:t>
      </w:r>
      <w:r w:rsidR="002D34B9" w:rsidRPr="002D34B9">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i,j</m:t>
            </m:r>
          </m:sub>
        </m:sSub>
      </m:oMath>
      <w:r w:rsidR="002D34B9" w:rsidRPr="002D34B9">
        <w:rPr>
          <w:sz w:val="28"/>
          <w:szCs w:val="28"/>
          <w:lang w:val="kk-KZ"/>
        </w:rPr>
        <w:t xml:space="preserve"> </w:t>
      </w:r>
      <w:r w:rsidR="002D34B9">
        <w:rPr>
          <w:sz w:val="28"/>
          <w:szCs w:val="28"/>
          <w:lang w:val="kk-KZ"/>
        </w:rPr>
        <w:t xml:space="preserve">бастапқы деректер жиынтығынан қайтарылумен кездейсоқ таңдалып алынады. </w:t>
      </w:r>
    </w:p>
    <w:p w14:paraId="587C48E0" w14:textId="690F1974" w:rsidR="002D34B9" w:rsidRPr="002D34B9" w:rsidRDefault="002D34B9" w:rsidP="006F58F3">
      <w:pPr>
        <w:ind w:firstLine="709"/>
        <w:jc w:val="both"/>
        <w:rPr>
          <w:sz w:val="28"/>
          <w:szCs w:val="28"/>
          <w:lang w:val="kk-KZ"/>
        </w:rPr>
      </w:pPr>
      <w:r>
        <w:rPr>
          <w:sz w:val="28"/>
          <w:szCs w:val="28"/>
          <w:lang w:val="kk-KZ"/>
        </w:rPr>
        <w:t>Ағаш түйінінің әрбір бөлінуі кезінде</w:t>
      </w:r>
      <w:r w:rsidRPr="002D34B9">
        <w:rPr>
          <w:rFonts w:ascii="Cambria Math" w:hAnsi="Cambria Math"/>
          <w:i/>
          <w:sz w:val="28"/>
          <w:szCs w:val="28"/>
          <w:lang w:val="kk-KZ"/>
        </w:rPr>
        <w:t xml:space="preserve"> </w:t>
      </w:r>
      <m:oMath>
        <m:r>
          <w:rPr>
            <w:rFonts w:ascii="Cambria Math" w:hAnsi="Cambria Math"/>
            <w:sz w:val="28"/>
            <w:szCs w:val="28"/>
            <w:lang w:val="kk-KZ"/>
          </w:rPr>
          <m:t xml:space="preserve">p </m:t>
        </m:r>
      </m:oMath>
      <w:r>
        <w:rPr>
          <w:sz w:val="28"/>
          <w:szCs w:val="28"/>
          <w:lang w:val="kk-KZ"/>
        </w:rPr>
        <w:t xml:space="preserve">ортақ белгілерден </w:t>
      </w:r>
      <m:oMath>
        <m:r>
          <w:rPr>
            <w:rFonts w:ascii="Cambria Math" w:hAnsi="Cambria Math"/>
            <w:sz w:val="28"/>
            <w:szCs w:val="28"/>
            <w:lang w:val="kk-KZ"/>
          </w:rPr>
          <m:t>m</m:t>
        </m:r>
      </m:oMath>
      <w:r w:rsidRPr="002D34B9">
        <w:rPr>
          <w:sz w:val="28"/>
          <w:szCs w:val="28"/>
          <w:lang w:val="kk-KZ"/>
        </w:rPr>
        <w:t xml:space="preserve"> </w:t>
      </w:r>
      <w:r>
        <w:rPr>
          <w:sz w:val="28"/>
          <w:szCs w:val="28"/>
          <w:lang w:val="kk-KZ"/>
        </w:rPr>
        <w:t>кездейсоқ белгілер</w:t>
      </w:r>
      <w:r w:rsidRPr="002D34B9">
        <w:rPr>
          <w:sz w:val="28"/>
          <w:szCs w:val="28"/>
          <w:lang w:val="kk-KZ"/>
        </w:rPr>
        <w:t xml:space="preserve"> </w:t>
      </w:r>
      <w:r>
        <w:rPr>
          <w:sz w:val="28"/>
          <w:szCs w:val="28"/>
          <w:lang w:val="kk-KZ"/>
        </w:rPr>
        <w:t>таңдалынады</w:t>
      </w:r>
      <w:r w:rsidRPr="002D34B9">
        <w:rPr>
          <w:sz w:val="28"/>
          <w:szCs w:val="28"/>
          <w:lang w:val="kk-KZ"/>
        </w:rPr>
        <w:t xml:space="preserve">, </w:t>
      </w:r>
      <w:r>
        <w:rPr>
          <w:sz w:val="28"/>
          <w:szCs w:val="28"/>
          <w:lang w:val="kk-KZ"/>
        </w:rPr>
        <w:t>мұндағы</w:t>
      </w:r>
      <w:r w:rsidRPr="002D34B9">
        <w:rPr>
          <w:sz w:val="28"/>
          <w:szCs w:val="28"/>
          <w:lang w:val="kk-KZ"/>
        </w:rPr>
        <w:t xml:space="preserve"> </w:t>
      </w:r>
      <m:oMath>
        <m:r>
          <w:rPr>
            <w:rFonts w:ascii="Cambria Math" w:hAnsi="Cambria Math"/>
            <w:sz w:val="28"/>
            <w:szCs w:val="28"/>
            <w:lang w:val="kk-KZ"/>
          </w:rPr>
          <m:t>m</m:t>
        </m:r>
      </m:oMath>
      <w:r w:rsidRPr="002D34B9">
        <w:rPr>
          <w:sz w:val="28"/>
          <w:szCs w:val="28"/>
          <w:lang w:val="kk-KZ"/>
        </w:rPr>
        <w:t xml:space="preserve"> </w:t>
      </w:r>
      <w:r>
        <w:rPr>
          <w:sz w:val="28"/>
          <w:szCs w:val="28"/>
          <w:lang w:val="kk-KZ"/>
        </w:rPr>
        <w:t>әдетте</w:t>
      </w:r>
      <m:oMath>
        <m:r>
          <w:rPr>
            <w:rFonts w:ascii="Cambria Math" w:hAnsi="Cambria Math"/>
            <w:sz w:val="28"/>
            <w:szCs w:val="28"/>
            <w:lang w:val="kk-KZ"/>
          </w:rPr>
          <m:t xml:space="preserve"> p</m:t>
        </m:r>
      </m:oMath>
      <w:r w:rsidRPr="002D34B9">
        <w:rPr>
          <w:sz w:val="28"/>
          <w:szCs w:val="28"/>
          <w:lang w:val="kk-KZ"/>
        </w:rPr>
        <w:t>-</w:t>
      </w:r>
      <w:r>
        <w:rPr>
          <w:sz w:val="28"/>
          <w:szCs w:val="28"/>
          <w:lang w:val="kk-KZ"/>
        </w:rPr>
        <w:t>дан аз</w:t>
      </w:r>
      <w:r w:rsidRPr="002D34B9">
        <w:rPr>
          <w:sz w:val="28"/>
          <w:szCs w:val="28"/>
          <w:lang w:val="kk-KZ"/>
        </w:rPr>
        <w:t xml:space="preserve">. </w:t>
      </w:r>
      <w:r>
        <w:rPr>
          <w:sz w:val="28"/>
          <w:szCs w:val="28"/>
          <w:lang w:val="kk-KZ"/>
        </w:rPr>
        <w:t>Болжау</w:t>
      </w:r>
      <w:r w:rsidRPr="002D34B9">
        <w:rPr>
          <w:sz w:val="28"/>
          <w:szCs w:val="28"/>
          <w:lang w:val="kk-KZ"/>
        </w:rPr>
        <w:t xml:space="preserve"> (3)</w:t>
      </w:r>
      <w:r>
        <w:rPr>
          <w:sz w:val="28"/>
          <w:szCs w:val="28"/>
          <w:lang w:val="kk-KZ"/>
        </w:rPr>
        <w:t xml:space="preserve"> формуланың көмегімен жүзеге асырылады</w:t>
      </w:r>
      <w:r w:rsidRPr="002D34B9">
        <w:rPr>
          <w:sz w:val="28"/>
          <w:szCs w:val="28"/>
          <w:lang w:val="kk-KZ"/>
        </w:rPr>
        <w:t>:</w:t>
      </w:r>
      <w:r>
        <w:rPr>
          <w:sz w:val="28"/>
          <w:szCs w:val="28"/>
          <w:lang w:val="kk-KZ"/>
        </w:rPr>
        <w:t xml:space="preserve"> </w:t>
      </w:r>
    </w:p>
    <w:p w14:paraId="3304AC17" w14:textId="77777777" w:rsidR="002D34B9" w:rsidRPr="002D34B9" w:rsidRDefault="002D34B9" w:rsidP="002D34B9">
      <w:pPr>
        <w:ind w:firstLine="567"/>
        <w:jc w:val="both"/>
        <w:rPr>
          <w:sz w:val="28"/>
          <w:szCs w:val="28"/>
          <w:lang w:val="kk-KZ"/>
        </w:rPr>
      </w:pPr>
    </w:p>
    <w:p w14:paraId="554ACBB7" w14:textId="77777777" w:rsidR="002D34B9" w:rsidRPr="00071AFE" w:rsidRDefault="00E2239E" w:rsidP="002D34B9">
      <w:pPr>
        <w:ind w:firstLine="567"/>
        <w:jc w:val="right"/>
        <w:rPr>
          <w:sz w:val="28"/>
          <w:szCs w:val="28"/>
        </w:rPr>
      </w:pPr>
      <m:oMath>
        <m:acc>
          <m:accPr>
            <m:ctrlPr>
              <w:rPr>
                <w:rFonts w:ascii="Cambria Math" w:hAnsi="Cambria Math"/>
                <w:i/>
                <w:sz w:val="28"/>
                <w:szCs w:val="28"/>
              </w:rPr>
            </m:ctrlPr>
          </m:accPr>
          <m:e>
            <m:r>
              <w:rPr>
                <w:rFonts w:ascii="Cambria Math" w:hAnsi="Cambria Math"/>
                <w:sz w:val="28"/>
                <w:szCs w:val="28"/>
                <w:lang w:val="en-US"/>
              </w:rPr>
              <m:t>y</m:t>
            </m:r>
          </m:e>
        </m:acc>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B</m:t>
            </m:r>
          </m:den>
        </m:f>
        <m:nary>
          <m:naryPr>
            <m:chr m:val="∑"/>
            <m:limLoc m:val="undOvr"/>
            <m:ctrlPr>
              <w:rPr>
                <w:rFonts w:ascii="Cambria Math" w:hAnsi="Cambria Math"/>
                <w:i/>
                <w:sz w:val="28"/>
                <w:szCs w:val="28"/>
                <w:lang w:val="en-US"/>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B</m:t>
            </m:r>
          </m:sup>
          <m:e>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d>
              <m:dPr>
                <m:ctrlPr>
                  <w:rPr>
                    <w:rFonts w:ascii="Cambria Math" w:hAnsi="Cambria Math"/>
                    <w:i/>
                    <w:sz w:val="28"/>
                    <w:szCs w:val="28"/>
                    <w:lang w:val="en-US"/>
                  </w:rPr>
                </m:ctrlPr>
              </m:dPr>
              <m:e>
                <m:r>
                  <w:rPr>
                    <w:rFonts w:ascii="Cambria Math" w:hAnsi="Cambria Math"/>
                    <w:sz w:val="28"/>
                    <w:szCs w:val="28"/>
                    <w:lang w:val="en-US"/>
                  </w:rPr>
                  <m:t>x</m:t>
                </m:r>
              </m:e>
            </m:d>
            <m:r>
              <w:rPr>
                <w:rFonts w:ascii="Cambria Math" w:hAnsi="Cambria Math"/>
                <w:sz w:val="28"/>
                <w:szCs w:val="28"/>
              </w:rPr>
              <m:t>,</m:t>
            </m:r>
          </m:e>
        </m:nary>
      </m:oMath>
      <w:r w:rsidR="002D34B9">
        <w:rPr>
          <w:sz w:val="28"/>
          <w:szCs w:val="28"/>
        </w:rPr>
        <w:tab/>
      </w:r>
      <w:r w:rsidR="002D34B9">
        <w:rPr>
          <w:sz w:val="28"/>
          <w:szCs w:val="28"/>
        </w:rPr>
        <w:tab/>
      </w:r>
      <w:r w:rsidR="002D34B9">
        <w:rPr>
          <w:sz w:val="28"/>
          <w:szCs w:val="28"/>
        </w:rPr>
        <w:tab/>
      </w:r>
      <w:r w:rsidR="002D34B9">
        <w:rPr>
          <w:sz w:val="28"/>
          <w:szCs w:val="28"/>
        </w:rPr>
        <w:tab/>
      </w:r>
      <w:r w:rsidR="002D34B9">
        <w:rPr>
          <w:sz w:val="28"/>
          <w:szCs w:val="28"/>
        </w:rPr>
        <w:tab/>
      </w:r>
      <w:r w:rsidR="002D34B9">
        <w:rPr>
          <w:sz w:val="28"/>
          <w:szCs w:val="28"/>
        </w:rPr>
        <w:tab/>
        <w:t>(3)</w:t>
      </w:r>
    </w:p>
    <w:p w14:paraId="317611C2" w14:textId="77777777" w:rsidR="002D34B9" w:rsidRDefault="002D34B9" w:rsidP="002D34B9">
      <w:pPr>
        <w:ind w:firstLine="567"/>
        <w:jc w:val="both"/>
        <w:rPr>
          <w:sz w:val="28"/>
          <w:szCs w:val="28"/>
        </w:rPr>
      </w:pPr>
    </w:p>
    <w:p w14:paraId="28C8760F" w14:textId="77777777" w:rsidR="006F58F3" w:rsidRDefault="002D34B9" w:rsidP="002D34B9">
      <w:pPr>
        <w:jc w:val="both"/>
        <w:rPr>
          <w:sz w:val="28"/>
          <w:szCs w:val="28"/>
        </w:rPr>
      </w:pPr>
      <w:r>
        <w:rPr>
          <w:sz w:val="28"/>
          <w:szCs w:val="28"/>
          <w:lang w:val="kk-KZ"/>
        </w:rPr>
        <w:t>мұнда</w:t>
      </w:r>
      <w:r>
        <w:rPr>
          <w:sz w:val="28"/>
          <w:szCs w:val="28"/>
        </w:rPr>
        <w:t xml:space="preserve"> </w:t>
      </w:r>
      <m:oMath>
        <m:acc>
          <m:accPr>
            <m:ctrlPr>
              <w:rPr>
                <w:rFonts w:ascii="Cambria Math" w:hAnsi="Cambria Math"/>
                <w:i/>
                <w:sz w:val="28"/>
                <w:szCs w:val="28"/>
              </w:rPr>
            </m:ctrlPr>
          </m:accPr>
          <m:e>
            <m:r>
              <w:rPr>
                <w:rFonts w:ascii="Cambria Math" w:hAnsi="Cambria Math"/>
                <w:sz w:val="28"/>
                <w:szCs w:val="28"/>
                <w:lang w:val="en-US"/>
              </w:rPr>
              <m:t>y</m:t>
            </m:r>
          </m:e>
        </m:acc>
      </m:oMath>
      <w:r>
        <w:rPr>
          <w:sz w:val="28"/>
          <w:szCs w:val="28"/>
        </w:rPr>
        <w:t xml:space="preserve"> – </w:t>
      </w:r>
      <w:r w:rsidR="00262A7F">
        <w:rPr>
          <w:sz w:val="28"/>
          <w:szCs w:val="28"/>
          <w:lang w:val="kk-KZ"/>
        </w:rPr>
        <w:t>соңғы</w:t>
      </w:r>
      <w:r>
        <w:rPr>
          <w:sz w:val="28"/>
          <w:szCs w:val="28"/>
        </w:rPr>
        <w:t xml:space="preserve"> </w:t>
      </w:r>
      <w:r w:rsidR="00262A7F">
        <w:rPr>
          <w:sz w:val="28"/>
          <w:szCs w:val="28"/>
          <w:lang w:val="kk-KZ"/>
        </w:rPr>
        <w:t>болжам</w:t>
      </w:r>
      <w:r w:rsidR="006F58F3">
        <w:rPr>
          <w:sz w:val="28"/>
          <w:szCs w:val="28"/>
        </w:rPr>
        <w:t>;</w:t>
      </w:r>
    </w:p>
    <w:p w14:paraId="7C1B7DBC" w14:textId="77777777" w:rsidR="006F58F3" w:rsidRDefault="00E2239E" w:rsidP="006F58F3">
      <w:pPr>
        <w:ind w:firstLine="798"/>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d>
          <m:dPr>
            <m:ctrlPr>
              <w:rPr>
                <w:rFonts w:ascii="Cambria Math" w:hAnsi="Cambria Math"/>
                <w:i/>
                <w:sz w:val="28"/>
                <w:szCs w:val="28"/>
                <w:lang w:val="en-US"/>
              </w:rPr>
            </m:ctrlPr>
          </m:dPr>
          <m:e>
            <m:r>
              <w:rPr>
                <w:rFonts w:ascii="Cambria Math" w:hAnsi="Cambria Math"/>
                <w:sz w:val="28"/>
                <w:szCs w:val="28"/>
                <w:lang w:val="en-US"/>
              </w:rPr>
              <m:t>x</m:t>
            </m:r>
          </m:e>
        </m:d>
      </m:oMath>
      <w:r w:rsidR="002D34B9">
        <w:rPr>
          <w:sz w:val="28"/>
          <w:szCs w:val="28"/>
        </w:rPr>
        <w:t xml:space="preserve"> – </w:t>
      </w:r>
      <w:r w:rsidR="00262A7F">
        <w:rPr>
          <w:sz w:val="28"/>
          <w:szCs w:val="28"/>
          <w:lang w:val="kk-KZ"/>
        </w:rPr>
        <w:t>кіріс</w:t>
      </w:r>
      <w:r w:rsidR="00262A7F">
        <w:rPr>
          <w:sz w:val="28"/>
          <w:szCs w:val="28"/>
        </w:rPr>
        <w:t xml:space="preserve"> </w:t>
      </w:r>
      <m:oMath>
        <m:r>
          <w:rPr>
            <w:rFonts w:ascii="Cambria Math" w:hAnsi="Cambria Math"/>
            <w:sz w:val="28"/>
            <w:szCs w:val="28"/>
          </w:rPr>
          <m:t>x</m:t>
        </m:r>
      </m:oMath>
      <w:r w:rsidR="00262A7F">
        <w:rPr>
          <w:sz w:val="28"/>
          <w:szCs w:val="28"/>
        </w:rPr>
        <w:t xml:space="preserve"> </w:t>
      </w:r>
      <w:r w:rsidR="00262A7F">
        <w:rPr>
          <w:sz w:val="28"/>
          <w:szCs w:val="28"/>
          <w:lang w:val="kk-KZ"/>
        </w:rPr>
        <w:t>үшін</w:t>
      </w:r>
      <w:r w:rsidR="002D34B9">
        <w:rPr>
          <w:sz w:val="28"/>
          <w:szCs w:val="28"/>
        </w:rPr>
        <w:t xml:space="preserve"> </w:t>
      </w:r>
      <m:oMath>
        <m:r>
          <w:rPr>
            <w:rFonts w:ascii="Cambria Math" w:hAnsi="Cambria Math"/>
            <w:sz w:val="28"/>
            <w:szCs w:val="28"/>
          </w:rPr>
          <m:t>i</m:t>
        </m:r>
      </m:oMath>
      <w:r w:rsidR="002D34B9" w:rsidRPr="00071AFE">
        <w:rPr>
          <w:sz w:val="28"/>
          <w:szCs w:val="28"/>
        </w:rPr>
        <w:t>-</w:t>
      </w:r>
      <w:r w:rsidR="00262A7F">
        <w:rPr>
          <w:sz w:val="28"/>
          <w:szCs w:val="28"/>
          <w:lang w:val="kk-KZ"/>
        </w:rPr>
        <w:t>ағашының болжамы</w:t>
      </w:r>
      <w:r w:rsidR="006F58F3">
        <w:rPr>
          <w:sz w:val="28"/>
          <w:szCs w:val="28"/>
        </w:rPr>
        <w:t>;</w:t>
      </w:r>
    </w:p>
    <w:p w14:paraId="199416FF" w14:textId="45B3871D" w:rsidR="002D34B9" w:rsidRPr="005363F7" w:rsidRDefault="002D34B9" w:rsidP="006F58F3">
      <w:pPr>
        <w:ind w:firstLine="798"/>
        <w:jc w:val="both"/>
        <w:rPr>
          <w:i/>
          <w:sz w:val="28"/>
          <w:szCs w:val="28"/>
        </w:rPr>
      </w:pPr>
      <m:oMath>
        <m:r>
          <w:rPr>
            <w:rFonts w:ascii="Cambria Math" w:hAnsi="Cambria Math"/>
            <w:sz w:val="28"/>
            <w:szCs w:val="28"/>
          </w:rPr>
          <m:t>B</m:t>
        </m:r>
      </m:oMath>
      <w:r w:rsidRPr="00071AFE">
        <w:rPr>
          <w:sz w:val="28"/>
          <w:szCs w:val="28"/>
        </w:rPr>
        <w:t xml:space="preserve"> – </w:t>
      </w:r>
      <w:r>
        <w:rPr>
          <w:sz w:val="28"/>
          <w:szCs w:val="28"/>
        </w:rPr>
        <w:t>о</w:t>
      </w:r>
      <w:r w:rsidR="00262A7F">
        <w:rPr>
          <w:sz w:val="28"/>
          <w:szCs w:val="28"/>
          <w:lang w:val="kk-KZ"/>
        </w:rPr>
        <w:t>рмандағы жалпы ағаштар саны</w:t>
      </w:r>
      <w:r>
        <w:rPr>
          <w:sz w:val="28"/>
          <w:szCs w:val="28"/>
        </w:rPr>
        <w:t>.</w:t>
      </w:r>
    </w:p>
    <w:p w14:paraId="6142EE1B" w14:textId="2EBF94B4" w:rsidR="002D34B9" w:rsidRPr="006B49B0" w:rsidRDefault="00262A7F" w:rsidP="006F58F3">
      <w:pPr>
        <w:ind w:firstLine="709"/>
        <w:jc w:val="both"/>
        <w:rPr>
          <w:sz w:val="28"/>
          <w:szCs w:val="28"/>
          <w:lang w:val="kk-KZ"/>
        </w:rPr>
      </w:pPr>
      <w:r>
        <w:rPr>
          <w:sz w:val="28"/>
          <w:szCs w:val="28"/>
          <w:lang w:val="kk-KZ"/>
        </w:rPr>
        <w:t>Тірек векторлық әдіс</w:t>
      </w:r>
      <w:r w:rsidR="002D34B9" w:rsidRPr="00A82CE8">
        <w:rPr>
          <w:sz w:val="28"/>
          <w:szCs w:val="28"/>
        </w:rPr>
        <w:t xml:space="preserve"> </w:t>
      </w:r>
      <w:r>
        <w:rPr>
          <w:sz w:val="28"/>
          <w:szCs w:val="28"/>
          <w:lang w:val="kk-KZ"/>
        </w:rPr>
        <w:t xml:space="preserve">деректерді жіктеуге мүмкіндік беретін деректер кластары арасында бөлу гипержазықтығын құру үшін қолданылады. </w:t>
      </w:r>
      <w:r w:rsidR="0030784E">
        <w:rPr>
          <w:sz w:val="28"/>
          <w:szCs w:val="28"/>
          <w:lang w:val="kk-KZ"/>
        </w:rPr>
        <w:t xml:space="preserve">Бұл әдіс гипержазықтық пен тірек векторлары арасындағы қашықтықты максимизациялау негізінде жұмыс істейді. </w:t>
      </w:r>
      <w:r w:rsidR="002D34B9" w:rsidRPr="006B49B0">
        <w:rPr>
          <w:sz w:val="28"/>
          <w:szCs w:val="28"/>
          <w:lang w:val="kk-KZ"/>
        </w:rPr>
        <w:t xml:space="preserve">(4) </w:t>
      </w:r>
      <w:r>
        <w:rPr>
          <w:sz w:val="28"/>
          <w:szCs w:val="28"/>
          <w:lang w:val="kk-KZ"/>
        </w:rPr>
        <w:t>ф</w:t>
      </w:r>
      <w:r w:rsidRPr="006B49B0">
        <w:rPr>
          <w:sz w:val="28"/>
          <w:szCs w:val="28"/>
          <w:lang w:val="kk-KZ"/>
        </w:rPr>
        <w:t xml:space="preserve">ормула </w:t>
      </w:r>
      <w:r>
        <w:rPr>
          <w:sz w:val="28"/>
          <w:szCs w:val="28"/>
          <w:lang w:val="kk-KZ"/>
        </w:rPr>
        <w:t>жіктеуді орындауға мүмкіндік береді</w:t>
      </w:r>
      <w:r w:rsidR="002D34B9" w:rsidRPr="006B49B0">
        <w:rPr>
          <w:sz w:val="28"/>
          <w:szCs w:val="28"/>
          <w:lang w:val="kk-KZ"/>
        </w:rPr>
        <w:t>:</w:t>
      </w:r>
    </w:p>
    <w:p w14:paraId="5FB567DC" w14:textId="77777777" w:rsidR="002D34B9" w:rsidRPr="006B49B0" w:rsidRDefault="002D34B9" w:rsidP="002D34B9">
      <w:pPr>
        <w:ind w:firstLine="567"/>
        <w:jc w:val="both"/>
        <w:rPr>
          <w:sz w:val="28"/>
          <w:szCs w:val="28"/>
          <w:lang w:val="kk-KZ"/>
        </w:rPr>
      </w:pPr>
    </w:p>
    <w:p w14:paraId="4D5E4BE5" w14:textId="77777777" w:rsidR="002D34B9" w:rsidRPr="006B49B0" w:rsidRDefault="002D34B9" w:rsidP="002D34B9">
      <w:pPr>
        <w:ind w:firstLine="567"/>
        <w:jc w:val="right"/>
        <w:rPr>
          <w:sz w:val="28"/>
          <w:szCs w:val="28"/>
          <w:lang w:val="kk-KZ"/>
        </w:rPr>
      </w:pPr>
      <m:oMath>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e>
        </m:d>
        <m:r>
          <w:rPr>
            <w:rFonts w:ascii="Cambria Math" w:hAnsi="Cambria Math"/>
            <w:sz w:val="28"/>
            <w:szCs w:val="28"/>
            <w:lang w:val="kk-KZ"/>
          </w:rPr>
          <m:t>=</m:t>
        </m:r>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+b</m:t>
            </m:r>
          </m:e>
        </m:d>
        <m:r>
          <w:rPr>
            <w:rFonts w:ascii="Cambria Math" w:hAnsi="Cambria Math"/>
            <w:sz w:val="28"/>
            <w:szCs w:val="28"/>
            <w:lang w:val="kk-KZ"/>
          </w:rPr>
          <m:t>,</m:t>
        </m:r>
      </m:oMath>
      <w:r w:rsidRPr="006B49B0">
        <w:rPr>
          <w:sz w:val="28"/>
          <w:szCs w:val="28"/>
          <w:lang w:val="kk-KZ"/>
        </w:rPr>
        <w:tab/>
      </w:r>
      <w:r w:rsidRPr="006B49B0">
        <w:rPr>
          <w:sz w:val="28"/>
          <w:szCs w:val="28"/>
          <w:lang w:val="kk-KZ"/>
        </w:rPr>
        <w:tab/>
      </w:r>
      <w:r w:rsidRPr="006B49B0">
        <w:rPr>
          <w:sz w:val="28"/>
          <w:szCs w:val="28"/>
          <w:lang w:val="kk-KZ"/>
        </w:rPr>
        <w:tab/>
      </w:r>
      <w:r w:rsidRPr="006B49B0">
        <w:rPr>
          <w:sz w:val="28"/>
          <w:szCs w:val="28"/>
          <w:lang w:val="kk-KZ"/>
        </w:rPr>
        <w:tab/>
        <w:t>(4)</w:t>
      </w:r>
    </w:p>
    <w:p w14:paraId="35927C64" w14:textId="77777777" w:rsidR="002D34B9" w:rsidRPr="006B49B0" w:rsidRDefault="002D34B9" w:rsidP="002D34B9">
      <w:pPr>
        <w:ind w:firstLine="567"/>
        <w:jc w:val="both"/>
        <w:rPr>
          <w:sz w:val="28"/>
          <w:szCs w:val="28"/>
          <w:lang w:val="kk-KZ"/>
        </w:rPr>
      </w:pPr>
    </w:p>
    <w:p w14:paraId="1D58E5B6" w14:textId="77777777" w:rsidR="006F58F3" w:rsidRDefault="00262A7F" w:rsidP="00262A7F">
      <w:pPr>
        <w:jc w:val="both"/>
        <w:rPr>
          <w:sz w:val="28"/>
          <w:szCs w:val="28"/>
          <w:lang w:val="kk-KZ"/>
        </w:rPr>
      </w:pPr>
      <w:r>
        <w:rPr>
          <w:sz w:val="28"/>
          <w:szCs w:val="28"/>
          <w:lang w:val="kk-KZ"/>
        </w:rPr>
        <w:t xml:space="preserve">мұнда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oMath>
      <w:r w:rsidR="002D34B9" w:rsidRPr="006B49B0">
        <w:rPr>
          <w:sz w:val="28"/>
          <w:szCs w:val="28"/>
          <w:lang w:val="kk-KZ"/>
        </w:rPr>
        <w:t xml:space="preserve"> </w:t>
      </w:r>
      <w:r>
        <w:rPr>
          <w:sz w:val="28"/>
          <w:szCs w:val="28"/>
          <w:lang w:val="kk-KZ"/>
        </w:rPr>
        <w:t>мен</w:t>
      </w:r>
      <w:r w:rsidR="002D34B9" w:rsidRPr="006B49B0">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oMath>
      <w:r w:rsidR="002D34B9" w:rsidRPr="006B49B0">
        <w:rPr>
          <w:sz w:val="28"/>
          <w:szCs w:val="28"/>
          <w:lang w:val="kk-KZ"/>
        </w:rPr>
        <w:t xml:space="preserve"> </w:t>
      </w:r>
      <w:r w:rsidRPr="006B49B0">
        <w:rPr>
          <w:sz w:val="28"/>
          <w:szCs w:val="28"/>
          <w:lang w:val="kk-KZ"/>
        </w:rPr>
        <w:t>–</w:t>
      </w:r>
      <w:r>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oMath>
      <w:r w:rsidR="002D34B9" w:rsidRPr="006B49B0">
        <w:rPr>
          <w:sz w:val="28"/>
          <w:szCs w:val="28"/>
          <w:lang w:val="kk-KZ"/>
        </w:rPr>
        <w:t xml:space="preserve"> </w:t>
      </w:r>
      <w:r>
        <w:rPr>
          <w:sz w:val="28"/>
          <w:szCs w:val="28"/>
          <w:lang w:val="kk-KZ"/>
        </w:rPr>
        <w:t>кіріс векторының екі айнымалысының мәндері</w:t>
      </w:r>
      <w:r w:rsidR="006F58F3">
        <w:rPr>
          <w:sz w:val="28"/>
          <w:szCs w:val="28"/>
          <w:lang w:val="kk-KZ"/>
        </w:rPr>
        <w:t>;</w:t>
      </w:r>
      <w:r>
        <w:rPr>
          <w:sz w:val="28"/>
          <w:szCs w:val="28"/>
          <w:lang w:val="kk-KZ"/>
        </w:rPr>
        <w:t xml:space="preserve"> </w:t>
      </w:r>
      <w:r w:rsidR="002D34B9" w:rsidRPr="006B49B0">
        <w:rPr>
          <w:sz w:val="28"/>
          <w:szCs w:val="28"/>
          <w:lang w:val="kk-KZ"/>
        </w:rPr>
        <w:t>а</w:t>
      </w:r>
      <w:r>
        <w:rPr>
          <w:sz w:val="28"/>
          <w:szCs w:val="28"/>
          <w:lang w:val="kk-KZ"/>
        </w:rPr>
        <w:t>л</w:t>
      </w:r>
    </w:p>
    <w:p w14:paraId="66A4C7A8" w14:textId="77777777" w:rsidR="006F58F3" w:rsidRPr="002264DF" w:rsidRDefault="00E2239E" w:rsidP="002264DF">
      <w:pPr>
        <w:ind w:firstLine="798"/>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1</m:t>
            </m:r>
          </m:sub>
        </m:sSub>
      </m:oMath>
      <w:r w:rsidR="002D34B9" w:rsidRPr="002264DF">
        <w:rPr>
          <w:sz w:val="28"/>
          <w:szCs w:val="28"/>
          <w:lang w:val="kk-KZ"/>
        </w:rPr>
        <w:t xml:space="preserve"> </w:t>
      </w:r>
      <w:r w:rsidR="00262A7F" w:rsidRPr="002264DF">
        <w:rPr>
          <w:sz w:val="28"/>
          <w:szCs w:val="28"/>
          <w:lang w:val="kk-KZ"/>
        </w:rPr>
        <w:t>мен</w:t>
      </w:r>
      <w:r w:rsidR="002D34B9" w:rsidRPr="002264DF">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2</m:t>
            </m:r>
          </m:sub>
        </m:sSub>
      </m:oMath>
      <w:r w:rsidR="002D34B9" w:rsidRPr="002264DF">
        <w:rPr>
          <w:sz w:val="28"/>
          <w:szCs w:val="28"/>
          <w:lang w:val="kk-KZ"/>
        </w:rPr>
        <w:t xml:space="preserve"> –</w:t>
      </w:r>
      <w:r w:rsidR="00262A7F" w:rsidRPr="002264DF">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oMath>
      <w:r w:rsidR="002D34B9" w:rsidRPr="002264DF">
        <w:rPr>
          <w:sz w:val="28"/>
          <w:szCs w:val="28"/>
          <w:lang w:val="kk-KZ"/>
        </w:rPr>
        <w:t xml:space="preserve"> </w:t>
      </w:r>
      <w:r w:rsidR="00262A7F" w:rsidRPr="002264DF">
        <w:rPr>
          <w:sz w:val="28"/>
          <w:szCs w:val="28"/>
          <w:lang w:val="kk-KZ"/>
        </w:rPr>
        <w:t>мен</w:t>
      </w:r>
      <w:r w:rsidR="002D34B9" w:rsidRPr="002264DF">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oMath>
      <w:r w:rsidR="00262A7F" w:rsidRPr="002264DF">
        <w:rPr>
          <w:sz w:val="28"/>
          <w:szCs w:val="28"/>
          <w:lang w:val="kk-KZ"/>
        </w:rPr>
        <w:t xml:space="preserve"> айнымалыларымен ассоциацияланған салмақтары</w:t>
      </w:r>
      <w:r w:rsidR="006F58F3" w:rsidRPr="002264DF">
        <w:rPr>
          <w:sz w:val="28"/>
          <w:szCs w:val="28"/>
          <w:lang w:val="kk-KZ"/>
        </w:rPr>
        <w:t>;</w:t>
      </w:r>
    </w:p>
    <w:p w14:paraId="6DC9105A" w14:textId="568F0E44" w:rsidR="00262A7F" w:rsidRPr="002264DF" w:rsidRDefault="00262A7F" w:rsidP="002264DF">
      <w:pPr>
        <w:ind w:firstLine="798"/>
        <w:jc w:val="both"/>
        <w:rPr>
          <w:sz w:val="28"/>
          <w:szCs w:val="28"/>
          <w:lang w:val="kk-KZ"/>
        </w:rPr>
      </w:pPr>
      <m:oMath>
        <m:r>
          <w:rPr>
            <w:rFonts w:ascii="Cambria Math" w:hAnsi="Cambria Math"/>
            <w:sz w:val="28"/>
            <w:szCs w:val="28"/>
            <w:lang w:val="kk-KZ"/>
          </w:rPr>
          <m:t>b</m:t>
        </m:r>
      </m:oMath>
      <w:r w:rsidR="002D34B9" w:rsidRPr="002264DF">
        <w:rPr>
          <w:sz w:val="28"/>
          <w:szCs w:val="28"/>
          <w:lang w:val="kk-KZ"/>
        </w:rPr>
        <w:t xml:space="preserve"> – </w:t>
      </w:r>
      <w:r w:rsidRPr="002264DF">
        <w:rPr>
          <w:sz w:val="28"/>
          <w:szCs w:val="28"/>
          <w:lang w:val="kk-KZ"/>
        </w:rPr>
        <w:t>бұл</w:t>
      </w:r>
      <w:r w:rsidR="002D34B9" w:rsidRPr="002264DF">
        <w:rPr>
          <w:sz w:val="28"/>
          <w:szCs w:val="28"/>
          <w:lang w:val="kk-KZ"/>
        </w:rPr>
        <w:t xml:space="preserve"> </w:t>
      </w:r>
      <w:r w:rsidRPr="002264DF">
        <w:rPr>
          <w:sz w:val="28"/>
          <w:szCs w:val="28"/>
          <w:lang w:val="kk-KZ"/>
        </w:rPr>
        <w:t>ығысу</w:t>
      </w:r>
      <w:r w:rsidR="002D34B9" w:rsidRPr="002264DF">
        <w:rPr>
          <w:sz w:val="28"/>
          <w:szCs w:val="28"/>
          <w:lang w:val="kk-KZ"/>
        </w:rPr>
        <w:t xml:space="preserve"> (bias). </w:t>
      </w:r>
    </w:p>
    <w:p w14:paraId="0A434D4D" w14:textId="7F4ED9EF" w:rsidR="008369D6" w:rsidRDefault="00A966E9" w:rsidP="002264DF">
      <w:pPr>
        <w:ind w:firstLine="709"/>
        <w:jc w:val="both"/>
        <w:rPr>
          <w:sz w:val="28"/>
          <w:szCs w:val="28"/>
          <w:lang w:val="kk-KZ"/>
        </w:rPr>
      </w:pPr>
      <w:r w:rsidRPr="00A966E9">
        <w:rPr>
          <w:sz w:val="28"/>
          <w:szCs w:val="28"/>
          <w:lang w:val="kk-KZ"/>
        </w:rPr>
        <w:t xml:space="preserve">Сондай-ақ, болжаудың басқа </w:t>
      </w:r>
      <w:r w:rsidR="0030784E">
        <w:rPr>
          <w:sz w:val="28"/>
          <w:szCs w:val="28"/>
          <w:lang w:val="kk-KZ"/>
        </w:rPr>
        <w:t xml:space="preserve">да </w:t>
      </w:r>
      <w:r w:rsidRPr="00A966E9">
        <w:rPr>
          <w:sz w:val="28"/>
          <w:szCs w:val="28"/>
          <w:lang w:val="kk-KZ"/>
        </w:rPr>
        <w:t>әдістері</w:t>
      </w:r>
      <w:r>
        <w:rPr>
          <w:sz w:val="28"/>
          <w:szCs w:val="28"/>
          <w:lang w:val="kk-KZ"/>
        </w:rPr>
        <w:t>,</w:t>
      </w:r>
      <w:r w:rsidRPr="00A966E9">
        <w:rPr>
          <w:sz w:val="28"/>
          <w:szCs w:val="28"/>
          <w:lang w:val="kk-KZ"/>
        </w:rPr>
        <w:t xml:space="preserve"> мысалы </w:t>
      </w:r>
      <w:r w:rsidR="0030784E" w:rsidRPr="00A966E9">
        <w:rPr>
          <w:sz w:val="28"/>
          <w:szCs w:val="28"/>
          <w:lang w:val="kk-KZ"/>
        </w:rPr>
        <w:t>жақын көршілердің жіктеуіші (KNN</w:t>
      </w:r>
      <w:r w:rsidR="0030784E">
        <w:rPr>
          <w:sz w:val="28"/>
          <w:szCs w:val="28"/>
          <w:lang w:val="kk-KZ"/>
        </w:rPr>
        <w:t>),</w:t>
      </w:r>
      <w:r w:rsidR="0030784E" w:rsidRPr="00A966E9">
        <w:rPr>
          <w:sz w:val="28"/>
          <w:szCs w:val="28"/>
          <w:lang w:val="kk-KZ"/>
        </w:rPr>
        <w:t xml:space="preserve"> </w:t>
      </w:r>
      <w:r>
        <w:rPr>
          <w:sz w:val="28"/>
          <w:szCs w:val="28"/>
          <w:lang w:val="kk-KZ"/>
        </w:rPr>
        <w:t>қарапайым</w:t>
      </w:r>
      <w:r w:rsidRPr="00A966E9">
        <w:rPr>
          <w:sz w:val="28"/>
          <w:szCs w:val="28"/>
          <w:lang w:val="kk-KZ"/>
        </w:rPr>
        <w:t xml:space="preserve"> байес</w:t>
      </w:r>
      <w:r w:rsidR="0030784E">
        <w:rPr>
          <w:sz w:val="28"/>
          <w:szCs w:val="28"/>
          <w:lang w:val="kk-KZ"/>
        </w:rPr>
        <w:t xml:space="preserve"> және</w:t>
      </w:r>
      <w:r w:rsidRPr="00A966E9">
        <w:rPr>
          <w:sz w:val="28"/>
          <w:szCs w:val="28"/>
          <w:lang w:val="kk-KZ"/>
        </w:rPr>
        <w:t xml:space="preserve"> логистикалық регрессия атап өткен жөн</w:t>
      </w:r>
      <w:r>
        <w:rPr>
          <w:sz w:val="28"/>
          <w:szCs w:val="28"/>
          <w:lang w:val="kk-KZ"/>
        </w:rPr>
        <w:t>.</w:t>
      </w:r>
      <w:r w:rsidRPr="00A966E9">
        <w:rPr>
          <w:sz w:val="28"/>
          <w:szCs w:val="28"/>
          <w:lang w:val="kk-KZ"/>
        </w:rPr>
        <w:t xml:space="preserve"> </w:t>
      </w:r>
      <w:r>
        <w:rPr>
          <w:sz w:val="28"/>
          <w:szCs w:val="28"/>
          <w:lang w:val="kk-KZ"/>
        </w:rPr>
        <w:t>Қарапайым</w:t>
      </w:r>
      <w:r w:rsidRPr="00A966E9">
        <w:rPr>
          <w:sz w:val="28"/>
          <w:szCs w:val="28"/>
          <w:lang w:val="kk-KZ"/>
        </w:rPr>
        <w:t xml:space="preserve"> байес</w:t>
      </w:r>
      <w:r>
        <w:rPr>
          <w:sz w:val="28"/>
          <w:szCs w:val="28"/>
          <w:lang w:val="kk-KZ"/>
        </w:rPr>
        <w:t xml:space="preserve"> </w:t>
      </w:r>
      <w:r w:rsidR="003C0854" w:rsidRPr="00A966E9">
        <w:rPr>
          <w:sz w:val="28"/>
          <w:szCs w:val="28"/>
          <w:lang w:val="kk-KZ"/>
        </w:rPr>
        <w:t xml:space="preserve">ықтималдық классификаторы </w:t>
      </w:r>
      <w:r w:rsidR="003C0854">
        <w:rPr>
          <w:sz w:val="28"/>
          <w:szCs w:val="28"/>
          <w:lang w:val="kk-KZ"/>
        </w:rPr>
        <w:t>болып табылады, ол</w:t>
      </w:r>
      <w:r>
        <w:rPr>
          <w:sz w:val="28"/>
          <w:szCs w:val="28"/>
          <w:lang w:val="kk-KZ"/>
        </w:rPr>
        <w:t xml:space="preserve"> </w:t>
      </w:r>
      <w:r w:rsidRPr="00A966E9">
        <w:rPr>
          <w:sz w:val="28"/>
          <w:szCs w:val="28"/>
          <w:lang w:val="kk-KZ"/>
        </w:rPr>
        <w:t xml:space="preserve">белгілер арасындағы шартты </w:t>
      </w:r>
      <w:r>
        <w:rPr>
          <w:sz w:val="28"/>
          <w:szCs w:val="28"/>
          <w:lang w:val="kk-KZ"/>
        </w:rPr>
        <w:t>т</w:t>
      </w:r>
      <w:r w:rsidRPr="00A966E9">
        <w:rPr>
          <w:sz w:val="28"/>
          <w:szCs w:val="28"/>
          <w:lang w:val="kk-KZ"/>
        </w:rPr>
        <w:t>әуелсіздік принципіне негізделген. Байес теоремасы</w:t>
      </w:r>
      <w:r w:rsidR="003C0854">
        <w:rPr>
          <w:sz w:val="28"/>
          <w:szCs w:val="28"/>
          <w:lang w:val="kk-KZ"/>
        </w:rPr>
        <w:t xml:space="preserve"> бойынша</w:t>
      </w:r>
      <w:r w:rsidRPr="00A966E9">
        <w:rPr>
          <w:sz w:val="28"/>
          <w:szCs w:val="28"/>
          <w:lang w:val="kk-KZ"/>
        </w:rPr>
        <w:t xml:space="preserve"> оқиғаның пайда болу ықтималдығын алдыңғы оқиғаның ықтималдығына қарай есептейді. </w:t>
      </w:r>
      <w:r w:rsidRPr="00A966E9">
        <w:rPr>
          <w:sz w:val="28"/>
          <w:szCs w:val="28"/>
        </w:rPr>
        <w:t xml:space="preserve">(5) </w:t>
      </w:r>
      <w:r>
        <w:rPr>
          <w:sz w:val="28"/>
          <w:szCs w:val="28"/>
          <w:lang w:val="kk-KZ"/>
        </w:rPr>
        <w:t>ф</w:t>
      </w:r>
      <w:r w:rsidRPr="00A966E9">
        <w:rPr>
          <w:sz w:val="28"/>
          <w:szCs w:val="28"/>
        </w:rPr>
        <w:t>ормула математикалық модельді білдіреді:</w:t>
      </w:r>
    </w:p>
    <w:p w14:paraId="5D1390B8" w14:textId="77777777" w:rsidR="00A966E9" w:rsidRDefault="00A966E9" w:rsidP="00A966E9">
      <w:pPr>
        <w:ind w:firstLine="567"/>
        <w:jc w:val="both"/>
        <w:rPr>
          <w:sz w:val="28"/>
          <w:szCs w:val="28"/>
        </w:rPr>
      </w:pPr>
    </w:p>
    <w:p w14:paraId="52A3CD51" w14:textId="77777777" w:rsidR="00A966E9" w:rsidRDefault="00A966E9" w:rsidP="00A966E9">
      <w:pPr>
        <w:ind w:firstLine="567"/>
        <w:jc w:val="right"/>
        <w:rPr>
          <w:sz w:val="28"/>
          <w:szCs w:val="28"/>
        </w:rPr>
      </w:pPr>
      <m:oMath>
        <m:r>
          <w:rPr>
            <w:rFonts w:ascii="Cambria Math" w:hAnsi="Cambria Math"/>
            <w:sz w:val="28"/>
            <w:szCs w:val="28"/>
          </w:rPr>
          <m:t>P</m:t>
        </m:r>
        <m:r>
          <w:rPr>
            <w:rFonts w:ascii="Cambria Math" w:hAnsi="Cambria Math"/>
            <w:sz w:val="28"/>
            <w:szCs w:val="28"/>
            <w:lang w:val="en-US"/>
          </w:rPr>
          <m:t>rob</m:t>
        </m:r>
        <m:d>
          <m:dPr>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m:t>
                    </m:r>
                  </m:sub>
                </m:sSub>
              </m:num>
              <m:den>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den>
            </m:f>
          </m:e>
        </m:d>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P</m:t>
            </m:r>
            <m:r>
              <w:rPr>
                <w:rFonts w:ascii="Cambria Math" w:hAnsi="Cambria Math"/>
                <w:sz w:val="28"/>
                <w:szCs w:val="28"/>
                <w:lang w:val="en-US"/>
              </w:rPr>
              <m:t>rob</m:t>
            </m:r>
            <m:d>
              <m:dPr>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num>
                  <m:den>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m:t>
                        </m:r>
                      </m:sub>
                    </m:sSub>
                  </m:den>
                </m:f>
              </m:e>
            </m:d>
            <m:r>
              <w:rPr>
                <w:rFonts w:ascii="Cambria Math" w:hAnsi="Cambria Math"/>
                <w:sz w:val="28"/>
                <w:szCs w:val="28"/>
              </w:rPr>
              <m:t>*</m:t>
            </m:r>
            <m:r>
              <w:rPr>
                <w:rFonts w:ascii="Cambria Math" w:hAnsi="Cambria Math"/>
                <w:sz w:val="28"/>
                <w:szCs w:val="28"/>
                <w:lang w:val="en-US"/>
              </w:rPr>
              <m:t>Prob</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m:t>
                </m:r>
              </m:sub>
            </m:sSub>
            <m:r>
              <w:rPr>
                <w:rFonts w:ascii="Cambria Math" w:hAnsi="Cambria Math"/>
                <w:sz w:val="28"/>
                <w:szCs w:val="28"/>
              </w:rPr>
              <m:t>)</m:t>
            </m:r>
          </m:num>
          <m:den>
            <m:r>
              <w:rPr>
                <w:rFonts w:ascii="Cambria Math" w:hAnsi="Cambria Math"/>
                <w:sz w:val="28"/>
                <w:szCs w:val="28"/>
                <w:lang w:val="en-US"/>
              </w:rPr>
              <m:t>Prob</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r>
              <w:rPr>
                <w:rFonts w:ascii="Cambria Math" w:hAnsi="Cambria Math"/>
                <w:sz w:val="28"/>
                <w:szCs w:val="28"/>
              </w:rPr>
              <m:t>)</m:t>
            </m:r>
          </m:den>
        </m:f>
      </m:oMath>
      <w:r w:rsidRPr="00223C72">
        <w:rPr>
          <w:sz w:val="28"/>
          <w:szCs w:val="28"/>
        </w:rPr>
        <w:t>,</w:t>
      </w:r>
      <w:r>
        <w:rPr>
          <w:sz w:val="28"/>
          <w:szCs w:val="28"/>
        </w:rPr>
        <w:tab/>
      </w:r>
      <w:r>
        <w:rPr>
          <w:sz w:val="28"/>
          <w:szCs w:val="28"/>
        </w:rPr>
        <w:tab/>
      </w:r>
      <w:r>
        <w:rPr>
          <w:sz w:val="28"/>
          <w:szCs w:val="28"/>
        </w:rPr>
        <w:tab/>
      </w:r>
      <w:r>
        <w:rPr>
          <w:sz w:val="28"/>
          <w:szCs w:val="28"/>
        </w:rPr>
        <w:tab/>
        <w:t>(5)</w:t>
      </w:r>
    </w:p>
    <w:p w14:paraId="71087A88" w14:textId="77777777" w:rsidR="00A966E9" w:rsidRPr="00223C72" w:rsidRDefault="00A966E9" w:rsidP="00A966E9">
      <w:pPr>
        <w:ind w:firstLine="567"/>
        <w:jc w:val="both"/>
        <w:rPr>
          <w:sz w:val="28"/>
          <w:szCs w:val="28"/>
        </w:rPr>
      </w:pPr>
    </w:p>
    <w:p w14:paraId="6D51B900" w14:textId="5FDF597E" w:rsidR="00A966E9" w:rsidRPr="00223C72" w:rsidRDefault="00A966E9" w:rsidP="00A966E9">
      <w:pPr>
        <w:jc w:val="both"/>
        <w:rPr>
          <w:sz w:val="28"/>
          <w:szCs w:val="28"/>
        </w:rPr>
      </w:pPr>
      <w:r>
        <w:rPr>
          <w:sz w:val="28"/>
          <w:szCs w:val="28"/>
          <w:lang w:val="kk-KZ"/>
        </w:rPr>
        <w:t>мұнда</w:t>
      </w:r>
      <w:r>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m:t>
            </m:r>
          </m:sub>
        </m:sSub>
      </m:oMath>
      <w:r>
        <w:rPr>
          <w:sz w:val="28"/>
          <w:szCs w:val="28"/>
        </w:rPr>
        <w:t xml:space="preserve"> </w:t>
      </w:r>
      <w:r>
        <w:rPr>
          <w:sz w:val="28"/>
          <w:szCs w:val="28"/>
          <w:lang w:val="kk-KZ"/>
        </w:rPr>
        <w:t>мен</w:t>
      </w:r>
      <w:r>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oMath>
      <w:r>
        <w:rPr>
          <w:sz w:val="28"/>
          <w:szCs w:val="28"/>
        </w:rPr>
        <w:t xml:space="preserve"> </w:t>
      </w:r>
      <w:r w:rsidRPr="00756279">
        <w:rPr>
          <w:sz w:val="28"/>
          <w:szCs w:val="28"/>
        </w:rPr>
        <w:t>–</w:t>
      </w:r>
      <w:r>
        <w:rPr>
          <w:sz w:val="28"/>
          <w:szCs w:val="28"/>
          <w:lang w:val="kk-KZ"/>
        </w:rPr>
        <w:t xml:space="preserve"> оқиғалар</w:t>
      </w:r>
      <w:r>
        <w:rPr>
          <w:sz w:val="28"/>
          <w:szCs w:val="28"/>
        </w:rPr>
        <w:t xml:space="preserve">. </w:t>
      </w:r>
      <w:r w:rsidR="00756279">
        <w:rPr>
          <w:sz w:val="28"/>
          <w:szCs w:val="28"/>
          <w:lang w:val="kk-KZ"/>
        </w:rPr>
        <w:t>Мұнда</w:t>
      </w:r>
      <w:r>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oMath>
      <w:r>
        <w:rPr>
          <w:sz w:val="28"/>
          <w:szCs w:val="28"/>
        </w:rPr>
        <w:t xml:space="preserve"> </w:t>
      </w:r>
      <w:r w:rsidR="00756279">
        <w:rPr>
          <w:sz w:val="28"/>
          <w:szCs w:val="28"/>
          <w:lang w:val="kk-KZ"/>
        </w:rPr>
        <w:t>оқиғасы ақиқат болған кезде</w:t>
      </w:r>
      <w:r>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m:t>
            </m:r>
          </m:sub>
        </m:sSub>
      </m:oMath>
      <w:r w:rsidR="00756279">
        <w:rPr>
          <w:sz w:val="28"/>
          <w:szCs w:val="28"/>
          <w:lang w:val="kk-KZ"/>
        </w:rPr>
        <w:t xml:space="preserve"> оқиғалар жиынтығының ықтималдығын табу керек.</w:t>
      </w:r>
      <w:r>
        <w:rPr>
          <w:sz w:val="28"/>
          <w:szCs w:val="28"/>
        </w:rPr>
        <w:t xml:space="preserve"> </w:t>
      </w:r>
      <w:r w:rsidR="00756279">
        <w:rPr>
          <w:sz w:val="28"/>
          <w:szCs w:val="28"/>
          <w:lang w:val="kk-KZ"/>
        </w:rPr>
        <w:t>Дәлел</w:t>
      </w:r>
      <w:r>
        <w:rPr>
          <w:sz w:val="28"/>
          <w:szCs w:val="28"/>
        </w:rPr>
        <w:t xml:space="preserve"> –</w:t>
      </w:r>
      <w:r w:rsidR="00756279">
        <w:rPr>
          <w:sz w:val="28"/>
          <w:szCs w:val="28"/>
          <w:lang w:val="kk-KZ"/>
        </w:rPr>
        <w:t xml:space="preserve"> бұл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oMath>
      <w:r w:rsidR="00756279">
        <w:rPr>
          <w:sz w:val="28"/>
          <w:szCs w:val="28"/>
          <w:lang w:val="kk-KZ"/>
        </w:rPr>
        <w:t xml:space="preserve"> оқиғасы үшін</w:t>
      </w:r>
      <w:r w:rsidRPr="00223C72">
        <w:rPr>
          <w:sz w:val="28"/>
          <w:szCs w:val="28"/>
        </w:rPr>
        <w:t xml:space="preserve"> </w:t>
      </w:r>
      <w:r w:rsidR="00756279">
        <w:rPr>
          <w:sz w:val="28"/>
          <w:szCs w:val="28"/>
          <w:lang w:val="kk-KZ"/>
        </w:rPr>
        <w:t xml:space="preserve">өзге термин.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m:t>
            </m:r>
          </m:sub>
        </m:sSub>
      </m:oMath>
      <w:r>
        <w:rPr>
          <w:sz w:val="28"/>
          <w:szCs w:val="28"/>
        </w:rPr>
        <w:t xml:space="preserve"> </w:t>
      </w:r>
      <w:r w:rsidR="002035FE">
        <w:rPr>
          <w:sz w:val="28"/>
          <w:szCs w:val="28"/>
          <w:lang w:val="kk-KZ"/>
        </w:rPr>
        <w:t xml:space="preserve">басымдылығы </w:t>
      </w:r>
      <m:oMath>
        <m:r>
          <w:rPr>
            <w:rFonts w:ascii="Cambria Math" w:hAnsi="Cambria Math"/>
            <w:sz w:val="28"/>
            <w:szCs w:val="28"/>
            <w:lang w:val="en-US"/>
          </w:rPr>
          <m:t>Prob</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i</m:t>
            </m:r>
          </m:sub>
        </m:sSub>
        <m:r>
          <w:rPr>
            <w:rFonts w:ascii="Cambria Math" w:hAnsi="Cambria Math"/>
            <w:sz w:val="28"/>
            <w:szCs w:val="28"/>
          </w:rPr>
          <m:t>)</m:t>
        </m:r>
      </m:oMath>
      <w:r>
        <w:rPr>
          <w:sz w:val="28"/>
          <w:szCs w:val="28"/>
        </w:rPr>
        <w:t xml:space="preserve"> </w:t>
      </w:r>
      <w:r w:rsidR="002035FE">
        <w:rPr>
          <w:sz w:val="28"/>
          <w:szCs w:val="28"/>
          <w:lang w:val="kk-KZ"/>
        </w:rPr>
        <w:t xml:space="preserve">деп белгіленеді </w:t>
      </w:r>
      <w:r>
        <w:rPr>
          <w:sz w:val="28"/>
          <w:szCs w:val="28"/>
        </w:rPr>
        <w:t>(априор</w:t>
      </w:r>
      <w:r w:rsidR="002035FE">
        <w:rPr>
          <w:sz w:val="28"/>
          <w:szCs w:val="28"/>
          <w:lang w:val="kk-KZ"/>
        </w:rPr>
        <w:t>лы</w:t>
      </w:r>
      <w:r>
        <w:rPr>
          <w:sz w:val="28"/>
          <w:szCs w:val="28"/>
        </w:rPr>
        <w:t xml:space="preserve"> </w:t>
      </w:r>
      <w:r w:rsidR="002035FE">
        <w:rPr>
          <w:sz w:val="28"/>
          <w:szCs w:val="28"/>
          <w:lang w:val="kk-KZ"/>
        </w:rPr>
        <w:t>ықтималдық</w:t>
      </w:r>
      <w:r>
        <w:rPr>
          <w:sz w:val="28"/>
          <w:szCs w:val="28"/>
        </w:rPr>
        <w:t xml:space="preserve">, </w:t>
      </w:r>
      <w:r w:rsidR="002035FE" w:rsidRPr="002035FE">
        <w:rPr>
          <w:sz w:val="28"/>
          <w:szCs w:val="28"/>
        </w:rPr>
        <w:t xml:space="preserve">мысалы нақты </w:t>
      </w:r>
      <w:r w:rsidR="002035FE">
        <w:rPr>
          <w:sz w:val="28"/>
          <w:szCs w:val="28"/>
          <w:lang w:val="kk-KZ"/>
        </w:rPr>
        <w:t>р</w:t>
      </w:r>
      <w:r w:rsidR="002035FE" w:rsidRPr="002035FE">
        <w:rPr>
          <w:sz w:val="28"/>
          <w:szCs w:val="28"/>
        </w:rPr>
        <w:t>астауды алғанға дейін оқиғаның болу ықтималдығы</w:t>
      </w:r>
      <w:r>
        <w:rPr>
          <w:sz w:val="28"/>
          <w:szCs w:val="28"/>
        </w:rPr>
        <w:t xml:space="preserve">. </w:t>
      </w:r>
      <m:oMath>
        <m:r>
          <w:rPr>
            <w:rFonts w:ascii="Cambria Math" w:hAnsi="Cambria Math"/>
            <w:sz w:val="28"/>
            <w:szCs w:val="28"/>
            <w:lang w:val="en-US"/>
          </w:rPr>
          <m:t>Prob</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r>
          <w:rPr>
            <w:rFonts w:ascii="Cambria Math" w:hAnsi="Cambria Math"/>
            <w:sz w:val="28"/>
            <w:szCs w:val="28"/>
          </w:rPr>
          <m:t>)</m:t>
        </m:r>
      </m:oMath>
      <w:r>
        <w:rPr>
          <w:sz w:val="28"/>
          <w:szCs w:val="28"/>
        </w:rPr>
        <w:t xml:space="preserve"> –</w:t>
      </w:r>
      <w:r w:rsidR="00912C2E">
        <w:rPr>
          <w:sz w:val="28"/>
          <w:szCs w:val="28"/>
          <w:lang w:val="kk-KZ"/>
        </w:rPr>
        <w:t>бұл</w:t>
      </w:r>
      <w:r>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oMath>
      <w:r w:rsidR="002035FE">
        <w:rPr>
          <w:sz w:val="28"/>
          <w:szCs w:val="28"/>
          <w:lang w:val="kk-KZ"/>
        </w:rPr>
        <w:t>-ді</w:t>
      </w:r>
      <w:r w:rsidR="00912C2E">
        <w:rPr>
          <w:sz w:val="28"/>
          <w:szCs w:val="28"/>
          <w:lang w:val="kk-KZ"/>
        </w:rPr>
        <w:t xml:space="preserve"> анықтайтын факторлар санының ықтималдығы,</w:t>
      </w:r>
      <w:r>
        <w:rPr>
          <w:sz w:val="28"/>
          <w:szCs w:val="28"/>
        </w:rPr>
        <w:t xml:space="preserve"> </w:t>
      </w:r>
      <w:r w:rsidR="00912C2E">
        <w:rPr>
          <w:sz w:val="28"/>
          <w:szCs w:val="28"/>
          <w:lang w:val="kk-KZ"/>
        </w:rPr>
        <w:t>яғни оның хабарламасынан кейін белсенділікті жалғастыру ықтималдығы.</w:t>
      </w:r>
      <w:r>
        <w:rPr>
          <w:sz w:val="28"/>
          <w:szCs w:val="28"/>
        </w:rPr>
        <w:t xml:space="preserve"> </w:t>
      </w:r>
      <w:r w:rsidR="00912C2E">
        <w:rPr>
          <w:sz w:val="28"/>
          <w:szCs w:val="28"/>
          <w:lang w:val="kk-KZ"/>
        </w:rPr>
        <w:t>Дәлел</w:t>
      </w:r>
      <w:r>
        <w:rPr>
          <w:sz w:val="28"/>
          <w:szCs w:val="28"/>
        </w:rPr>
        <w:t xml:space="preserve"> – </w:t>
      </w:r>
      <w:r w:rsidR="00912C2E">
        <w:rPr>
          <w:sz w:val="28"/>
          <w:szCs w:val="28"/>
          <w:lang w:val="kk-KZ"/>
        </w:rPr>
        <w:t xml:space="preserve">бұл анықталмаған жағдайды сипаттау үшін мақұлданған мән </w:t>
      </w:r>
      <w:r>
        <w:rPr>
          <w:sz w:val="28"/>
          <w:szCs w:val="28"/>
        </w:rPr>
        <w:t>(</w:t>
      </w:r>
      <w:r w:rsidR="00912C2E">
        <w:rPr>
          <w:sz w:val="28"/>
          <w:szCs w:val="28"/>
          <w:lang w:val="kk-KZ"/>
        </w:rPr>
        <w:t>мұнда ол</w:t>
      </w:r>
      <w:r>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oMath>
      <w:r w:rsidR="00912C2E">
        <w:rPr>
          <w:sz w:val="28"/>
          <w:szCs w:val="28"/>
          <w:lang w:val="kk-KZ"/>
        </w:rPr>
        <w:t xml:space="preserve"> оқиғасы</w:t>
      </w:r>
      <w:r>
        <w:rPr>
          <w:sz w:val="28"/>
          <w:szCs w:val="28"/>
        </w:rPr>
        <w:t>).</w:t>
      </w:r>
    </w:p>
    <w:p w14:paraId="1943D0ED" w14:textId="3AA59956" w:rsidR="00A966E9" w:rsidRDefault="00F114FF" w:rsidP="00BD0F1A">
      <w:pPr>
        <w:ind w:firstLine="567"/>
        <w:jc w:val="both"/>
        <w:rPr>
          <w:sz w:val="28"/>
          <w:szCs w:val="28"/>
          <w:lang w:val="kk-KZ"/>
        </w:rPr>
      </w:pPr>
      <w:r w:rsidRPr="00F114FF">
        <w:rPr>
          <w:sz w:val="28"/>
          <w:szCs w:val="28"/>
        </w:rPr>
        <w:t xml:space="preserve">Логистикалық регрессия логистикалық қисықты деректерге сәйкестендіру арқылы оқиғаның ықтималдығын болжау үшін қолданылады (6) </w:t>
      </w:r>
      <w:r>
        <w:rPr>
          <w:sz w:val="28"/>
          <w:szCs w:val="28"/>
          <w:lang w:val="kk-KZ"/>
        </w:rPr>
        <w:t>ф</w:t>
      </w:r>
      <w:r w:rsidRPr="00F114FF">
        <w:rPr>
          <w:sz w:val="28"/>
          <w:szCs w:val="28"/>
        </w:rPr>
        <w:t>ормула логистикалық регрессияны анықтайды:</w:t>
      </w:r>
    </w:p>
    <w:p w14:paraId="05CB6E2B" w14:textId="77777777" w:rsidR="00A77664" w:rsidRDefault="00A77664" w:rsidP="00A77664">
      <w:pPr>
        <w:ind w:firstLine="567"/>
        <w:jc w:val="both"/>
        <w:rPr>
          <w:sz w:val="28"/>
          <w:szCs w:val="28"/>
        </w:rPr>
      </w:pPr>
    </w:p>
    <w:p w14:paraId="684E2CA1" w14:textId="77777777" w:rsidR="00A77664" w:rsidRDefault="00A77664" w:rsidP="00A77664">
      <w:pPr>
        <w:ind w:firstLine="567"/>
        <w:jc w:val="right"/>
        <w:rPr>
          <w:sz w:val="28"/>
          <w:szCs w:val="28"/>
        </w:rPr>
      </w:pPr>
      <m:oMath>
        <m:r>
          <w:rPr>
            <w:rFonts w:ascii="Cambria Math" w:hAnsi="Cambria Math"/>
            <w:sz w:val="28"/>
            <w:szCs w:val="28"/>
          </w:rPr>
          <m:t>y=</m:t>
        </m:r>
        <m:f>
          <m:fPr>
            <m:ctrlPr>
              <w:rPr>
                <w:rFonts w:ascii="Cambria Math" w:hAnsi="Cambria Math"/>
                <w:i/>
                <w:sz w:val="28"/>
                <w:szCs w:val="28"/>
                <w:lang w:val="en-US"/>
              </w:rPr>
            </m:ctrlPr>
          </m:fPr>
          <m:num>
            <m:d>
              <m:dPr>
                <m:begChr m:val="["/>
                <m:endChr m:val="]"/>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1</m:t>
                        </m:r>
                      </m:sub>
                    </m:sSub>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2</m:t>
                        </m:r>
                      </m:sub>
                    </m:sSub>
                    <m:r>
                      <w:rPr>
                        <w:rFonts w:ascii="Cambria Math" w:hAnsi="Cambria Math"/>
                        <w:sz w:val="28"/>
                        <w:szCs w:val="28"/>
                      </w:rPr>
                      <m:t>)</m:t>
                    </m:r>
                  </m:sup>
                </m:sSup>
              </m:e>
            </m:d>
          </m:num>
          <m:den>
            <m:d>
              <m:dPr>
                <m:begChr m:val="["/>
                <m:endChr m:val="]"/>
                <m:ctrlPr>
                  <w:rPr>
                    <w:rFonts w:ascii="Cambria Math" w:hAnsi="Cambria Math"/>
                    <w:i/>
                    <w:sz w:val="28"/>
                    <w:szCs w:val="28"/>
                    <w:lang w:val="en-US"/>
                  </w:rPr>
                </m:ctrlPr>
              </m:dPr>
              <m:e>
                <m:r>
                  <w:rPr>
                    <w:rFonts w:ascii="Cambria Math" w:hAnsi="Cambria Math"/>
                    <w:sz w:val="28"/>
                    <w:szCs w:val="28"/>
                  </w:rPr>
                  <m:t>(1+</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1</m:t>
                        </m:r>
                      </m:sub>
                    </m:sSub>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2</m:t>
                        </m:r>
                      </m:sub>
                    </m:sSub>
                    <m:r>
                      <w:rPr>
                        <w:rFonts w:ascii="Cambria Math" w:hAnsi="Cambria Math"/>
                        <w:sz w:val="28"/>
                        <w:szCs w:val="28"/>
                      </w:rPr>
                      <m:t>)</m:t>
                    </m:r>
                  </m:sup>
                </m:sSup>
              </m:e>
            </m:d>
          </m:den>
        </m:f>
      </m:oMath>
      <w:r>
        <w:rPr>
          <w:sz w:val="28"/>
          <w:szCs w:val="28"/>
        </w:rPr>
        <w:tab/>
      </w:r>
      <w:r>
        <w:rPr>
          <w:sz w:val="28"/>
          <w:szCs w:val="28"/>
        </w:rPr>
        <w:tab/>
      </w:r>
      <w:r>
        <w:rPr>
          <w:sz w:val="28"/>
          <w:szCs w:val="28"/>
        </w:rPr>
        <w:tab/>
      </w:r>
      <w:r>
        <w:rPr>
          <w:sz w:val="28"/>
          <w:szCs w:val="28"/>
        </w:rPr>
        <w:tab/>
      </w:r>
      <w:r>
        <w:rPr>
          <w:sz w:val="28"/>
          <w:szCs w:val="28"/>
        </w:rPr>
        <w:tab/>
        <w:t>(6)</w:t>
      </w:r>
    </w:p>
    <w:p w14:paraId="1A13017F" w14:textId="77777777" w:rsidR="00A77664" w:rsidRDefault="00A77664" w:rsidP="00A77664">
      <w:pPr>
        <w:ind w:firstLine="567"/>
        <w:jc w:val="both"/>
        <w:rPr>
          <w:sz w:val="28"/>
          <w:szCs w:val="28"/>
        </w:rPr>
      </w:pPr>
    </w:p>
    <w:p w14:paraId="16792752" w14:textId="77777777" w:rsidR="002264DF" w:rsidRDefault="00A77664" w:rsidP="00A77664">
      <w:pPr>
        <w:jc w:val="both"/>
        <w:rPr>
          <w:sz w:val="28"/>
          <w:szCs w:val="28"/>
          <w:lang w:val="kk-KZ"/>
        </w:rPr>
      </w:pPr>
      <w:r>
        <w:rPr>
          <w:sz w:val="28"/>
          <w:szCs w:val="28"/>
          <w:lang w:val="kk-KZ"/>
        </w:rPr>
        <w:t>мұнда</w:t>
      </w:r>
      <w:r>
        <w:rPr>
          <w:sz w:val="28"/>
          <w:szCs w:val="28"/>
        </w:rPr>
        <w:t xml:space="preserve"> </w:t>
      </w:r>
      <w:r>
        <w:rPr>
          <w:sz w:val="28"/>
          <w:szCs w:val="28"/>
          <w:lang w:val="kk-KZ"/>
        </w:rPr>
        <w:t>болжанатын мән</w:t>
      </w:r>
      <w:r w:rsidRPr="00680BF7">
        <w:rPr>
          <w:sz w:val="28"/>
          <w:szCs w:val="28"/>
        </w:rPr>
        <w:t xml:space="preserve"> </w:t>
      </w:r>
      <m:oMath>
        <m:r>
          <w:rPr>
            <w:rFonts w:ascii="Cambria Math" w:hAnsi="Cambria Math"/>
            <w:sz w:val="28"/>
            <w:szCs w:val="28"/>
          </w:rPr>
          <m:t>y</m:t>
        </m:r>
      </m:oMath>
      <w:r>
        <w:rPr>
          <w:sz w:val="28"/>
          <w:szCs w:val="28"/>
          <w:lang w:val="kk-KZ"/>
        </w:rPr>
        <w:t xml:space="preserve"> айнымалысымен белгіленді,</w:t>
      </w:r>
      <w:r w:rsidRPr="00680BF7">
        <w:rPr>
          <w:sz w:val="28"/>
          <w:szCs w:val="28"/>
        </w:rPr>
        <w:t xml:space="preserve"> </w:t>
      </w:r>
      <w:r>
        <w:rPr>
          <w:sz w:val="28"/>
          <w:szCs w:val="28"/>
          <w:lang w:val="kk-KZ"/>
        </w:rPr>
        <w:t>ығысу мүшесі</w:t>
      </w:r>
      <w:r w:rsidRPr="00680BF7">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0</m:t>
            </m:r>
          </m:sub>
        </m:sSub>
      </m:oMath>
      <w:r>
        <w:rPr>
          <w:sz w:val="28"/>
          <w:szCs w:val="28"/>
          <w:lang w:val="kk-KZ"/>
        </w:rPr>
        <w:t xml:space="preserve"> деп беріледі,</w:t>
      </w:r>
      <w:r w:rsidRPr="00680BF7">
        <w:rPr>
          <w:sz w:val="28"/>
          <w:szCs w:val="28"/>
        </w:rPr>
        <w:t xml:space="preserve"> а</w:t>
      </w:r>
      <w:r>
        <w:rPr>
          <w:sz w:val="28"/>
          <w:szCs w:val="28"/>
          <w:lang w:val="kk-KZ"/>
        </w:rPr>
        <w:t>л</w:t>
      </w:r>
    </w:p>
    <w:p w14:paraId="6C62D300" w14:textId="77777777" w:rsidR="002264DF" w:rsidRDefault="00E2239E" w:rsidP="002264DF">
      <w:pPr>
        <w:ind w:firstLine="868"/>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β</m:t>
            </m:r>
          </m:e>
          <m:sub>
            <m:r>
              <w:rPr>
                <w:rFonts w:ascii="Cambria Math" w:hAnsi="Cambria Math"/>
                <w:sz w:val="28"/>
                <w:szCs w:val="28"/>
                <w:lang w:val="kk-KZ"/>
              </w:rPr>
              <m:t>1</m:t>
            </m:r>
          </m:sub>
        </m:sSub>
      </m:oMath>
      <w:r w:rsidR="00A77664" w:rsidRPr="002264DF">
        <w:rPr>
          <w:sz w:val="28"/>
          <w:szCs w:val="28"/>
          <w:lang w:val="kk-KZ"/>
        </w:rPr>
        <w:t xml:space="preserve"> – (</w:t>
      </w:r>
      <m:oMath>
        <m:r>
          <w:rPr>
            <w:rFonts w:ascii="Cambria Math" w:hAnsi="Cambria Math"/>
            <w:sz w:val="28"/>
            <w:szCs w:val="28"/>
            <w:lang w:val="kk-KZ"/>
          </w:rPr>
          <m:t>x)</m:t>
        </m:r>
      </m:oMath>
      <w:r w:rsidR="00A77664" w:rsidRPr="002264DF">
        <w:rPr>
          <w:sz w:val="28"/>
          <w:szCs w:val="28"/>
          <w:lang w:val="kk-KZ"/>
        </w:rPr>
        <w:t xml:space="preserve"> </w:t>
      </w:r>
      <w:r w:rsidR="00A77664">
        <w:rPr>
          <w:sz w:val="28"/>
          <w:szCs w:val="28"/>
          <w:lang w:val="kk-KZ"/>
        </w:rPr>
        <w:t xml:space="preserve">деректерінің жалғыз мәні үшін </w:t>
      </w:r>
      <w:r w:rsidR="00A77664" w:rsidRPr="002264DF">
        <w:rPr>
          <w:sz w:val="28"/>
          <w:szCs w:val="28"/>
          <w:lang w:val="kk-KZ"/>
        </w:rPr>
        <w:t>коэффициент</w:t>
      </w:r>
      <w:r w:rsidR="002264DF">
        <w:rPr>
          <w:sz w:val="28"/>
          <w:szCs w:val="28"/>
          <w:lang w:val="kk-KZ"/>
        </w:rPr>
        <w:t>;</w:t>
      </w:r>
    </w:p>
    <w:p w14:paraId="662D12EA" w14:textId="590CA8FC" w:rsidR="00A77664" w:rsidRPr="002264DF" w:rsidRDefault="00E2239E" w:rsidP="002264DF">
      <w:pPr>
        <w:ind w:firstLine="868"/>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β</m:t>
            </m:r>
          </m:e>
          <m:sub>
            <m:r>
              <w:rPr>
                <w:rFonts w:ascii="Cambria Math" w:hAnsi="Cambria Math"/>
                <w:sz w:val="28"/>
                <w:szCs w:val="28"/>
                <w:lang w:val="kk-KZ"/>
              </w:rPr>
              <m:t>2</m:t>
            </m:r>
          </m:sub>
        </m:sSub>
        <m:r>
          <w:rPr>
            <w:rFonts w:ascii="Cambria Math" w:hAnsi="Cambria Math"/>
            <w:sz w:val="28"/>
            <w:szCs w:val="28"/>
            <w:lang w:val="kk-KZ"/>
          </w:rPr>
          <m:t xml:space="preserve"> </m:t>
        </m:r>
      </m:oMath>
      <w:r w:rsidR="00A77664" w:rsidRPr="002264DF">
        <w:rPr>
          <w:sz w:val="28"/>
          <w:szCs w:val="28"/>
          <w:lang w:val="kk-KZ"/>
        </w:rPr>
        <w:t xml:space="preserve">– </w:t>
      </w:r>
      <w:r w:rsidR="00A77664">
        <w:rPr>
          <w:sz w:val="28"/>
          <w:szCs w:val="28"/>
          <w:lang w:val="kk-KZ"/>
        </w:rPr>
        <w:t>екілік мән үшін коэффициент</w:t>
      </w:r>
      <w:r w:rsidR="00A77664" w:rsidRPr="002264DF">
        <w:rPr>
          <w:sz w:val="28"/>
          <w:szCs w:val="28"/>
          <w:lang w:val="kk-KZ"/>
        </w:rPr>
        <w:t xml:space="preserve">. </w:t>
      </w:r>
    </w:p>
    <w:p w14:paraId="5823E0E1" w14:textId="6553255F" w:rsidR="00F114FF" w:rsidRDefault="004B59CB" w:rsidP="002264DF">
      <w:pPr>
        <w:ind w:firstLine="709"/>
        <w:jc w:val="both"/>
        <w:rPr>
          <w:sz w:val="28"/>
          <w:szCs w:val="28"/>
          <w:lang w:val="kk-KZ"/>
        </w:rPr>
      </w:pPr>
      <w:r w:rsidRPr="00E76100">
        <w:rPr>
          <w:sz w:val="28"/>
          <w:szCs w:val="28"/>
          <w:lang w:val="kk-KZ"/>
        </w:rPr>
        <w:t xml:space="preserve">KNN алгоритмі регрессияға немесе жіктеуге қосылуы керек жақын көршілердің </w:t>
      </w:r>
      <m:oMath>
        <m:r>
          <w:rPr>
            <w:rFonts w:ascii="Cambria Math" w:hAnsi="Cambria Math"/>
            <w:sz w:val="28"/>
            <w:szCs w:val="28"/>
            <w:lang w:val="kk-KZ"/>
          </w:rPr>
          <m:t>k</m:t>
        </m:r>
      </m:oMath>
      <w:r w:rsidRPr="00E76100">
        <w:rPr>
          <w:sz w:val="28"/>
          <w:szCs w:val="28"/>
          <w:lang w:val="kk-KZ"/>
        </w:rPr>
        <w:t xml:space="preserve"> санын таңдаудан басталады </w:t>
      </w:r>
      <w:r>
        <w:rPr>
          <w:sz w:val="28"/>
          <w:szCs w:val="28"/>
          <w:lang w:val="kk-KZ"/>
        </w:rPr>
        <w:t>да, ж</w:t>
      </w:r>
      <w:r w:rsidR="003C0854" w:rsidRPr="00E76100">
        <w:rPr>
          <w:sz w:val="28"/>
          <w:szCs w:val="28"/>
          <w:lang w:val="kk-KZ"/>
        </w:rPr>
        <w:t xml:space="preserve">аңа деректерді жіктеу үшін жақын көршілердің KNN мүмкіндіктер кеңістігіндегі объектілердің жақындығын ескереді. </w:t>
      </w:r>
      <w:r w:rsidR="007953FE" w:rsidRPr="00E76100">
        <w:rPr>
          <w:sz w:val="28"/>
          <w:szCs w:val="28"/>
          <w:lang w:val="kk-KZ"/>
        </w:rPr>
        <w:t xml:space="preserve">Содан кейін әрбір сынақ үлгісі үшін барлық жаттығу үлгілеріне дейінгі қашықтық есептеледі. Әдетте евклидтік қашықтық қолданылады, бірақ басқа көрсеткіштерді де қолдануға болады. Барлық жаттығу үлгілері сынақ үлгісіне дейінгі қашықтықтың өсуіне қарай сұрыпталады және жақын көршілердің </w:t>
      </w:r>
      <m:oMath>
        <m:r>
          <w:rPr>
            <w:rFonts w:ascii="Cambria Math" w:hAnsi="Cambria Math"/>
            <w:sz w:val="28"/>
            <w:szCs w:val="28"/>
            <w:lang w:val="kk-KZ"/>
          </w:rPr>
          <m:t>k</m:t>
        </m:r>
      </m:oMath>
      <w:r w:rsidR="007953FE" w:rsidRPr="00E76100">
        <w:rPr>
          <w:sz w:val="28"/>
          <w:szCs w:val="28"/>
          <w:lang w:val="kk-KZ"/>
        </w:rPr>
        <w:t xml:space="preserve"> таңдалады. Жіктеу үшін ең жақын көршілердің </w:t>
      </w:r>
      <m:oMath>
        <m:r>
          <w:rPr>
            <w:rFonts w:ascii="Cambria Math" w:hAnsi="Cambria Math"/>
            <w:sz w:val="28"/>
            <w:szCs w:val="28"/>
            <w:lang w:val="kk-KZ"/>
          </w:rPr>
          <m:t>k</m:t>
        </m:r>
      </m:oMath>
      <w:r w:rsidR="007953FE" w:rsidRPr="00E76100">
        <w:rPr>
          <w:sz w:val="28"/>
          <w:szCs w:val="28"/>
          <w:lang w:val="kk-KZ"/>
        </w:rPr>
        <w:t xml:space="preserve"> дауыстарының көпшілігіне негізделген сынақ үлгісі </w:t>
      </w:r>
      <w:r w:rsidR="007953FE">
        <w:rPr>
          <w:sz w:val="28"/>
          <w:szCs w:val="28"/>
          <w:lang w:val="kk-KZ"/>
        </w:rPr>
        <w:t>классының</w:t>
      </w:r>
      <w:r w:rsidR="007953FE" w:rsidRPr="00E76100">
        <w:rPr>
          <w:sz w:val="28"/>
          <w:szCs w:val="28"/>
          <w:lang w:val="kk-KZ"/>
        </w:rPr>
        <w:t xml:space="preserve"> белгісі анықталады. Регрессия үшін жақын көршілердің </w:t>
      </w:r>
      <m:oMath>
        <m:r>
          <w:rPr>
            <w:rFonts w:ascii="Cambria Math" w:hAnsi="Cambria Math"/>
            <w:sz w:val="28"/>
            <w:szCs w:val="28"/>
            <w:lang w:val="kk-KZ"/>
          </w:rPr>
          <m:t>k</m:t>
        </m:r>
      </m:oMath>
      <w:r w:rsidR="007953FE" w:rsidRPr="00E76100">
        <w:rPr>
          <w:sz w:val="28"/>
          <w:szCs w:val="28"/>
          <w:lang w:val="kk-KZ"/>
        </w:rPr>
        <w:t xml:space="preserve"> арасындағы мақсатты айнымалының орташа мәніне негізделген мән болжанады. Екі </w:t>
      </w:r>
      <m:oMath>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i2</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in</m:t>
            </m:r>
          </m:sub>
        </m:sSub>
        <m:r>
          <w:rPr>
            <w:rFonts w:ascii="Cambria Math" w:hAnsi="Cambria Math"/>
            <w:sz w:val="28"/>
            <w:szCs w:val="28"/>
            <w:lang w:val="kk-KZ"/>
          </w:rPr>
          <m:t>)</m:t>
        </m:r>
      </m:oMath>
      <w:r w:rsidR="007953FE" w:rsidRPr="00E76100">
        <w:rPr>
          <w:sz w:val="28"/>
          <w:szCs w:val="28"/>
          <w:lang w:val="kk-KZ"/>
        </w:rPr>
        <w:t xml:space="preserve"> </w:t>
      </w:r>
      <w:r w:rsidR="007953FE">
        <w:rPr>
          <w:sz w:val="28"/>
          <w:szCs w:val="28"/>
          <w:lang w:val="kk-KZ"/>
        </w:rPr>
        <w:t>және</w:t>
      </w:r>
      <w:r w:rsidR="007953FE" w:rsidRPr="00E76100">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j</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j1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j2</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jn</m:t>
            </m:r>
          </m:sub>
        </m:sSub>
        <m:r>
          <w:rPr>
            <w:rFonts w:ascii="Cambria Math" w:hAnsi="Cambria Math"/>
            <w:sz w:val="28"/>
            <w:szCs w:val="28"/>
            <w:lang w:val="kk-KZ"/>
          </w:rPr>
          <m:t>)</m:t>
        </m:r>
      </m:oMath>
      <w:r w:rsidR="007953FE" w:rsidRPr="00E76100">
        <w:rPr>
          <w:sz w:val="28"/>
          <w:szCs w:val="28"/>
          <w:lang w:val="kk-KZ"/>
        </w:rPr>
        <w:t xml:space="preserve"> нүкте үшін </w:t>
      </w:r>
      <m:oMath>
        <m:r>
          <w:rPr>
            <w:rFonts w:ascii="Cambria Math" w:hAnsi="Cambria Math"/>
            <w:sz w:val="28"/>
            <w:szCs w:val="28"/>
            <w:lang w:val="kk-KZ"/>
          </w:rPr>
          <m:t>n</m:t>
        </m:r>
      </m:oMath>
      <w:r w:rsidR="007953FE" w:rsidRPr="00E76100">
        <w:rPr>
          <w:sz w:val="28"/>
          <w:szCs w:val="28"/>
          <w:lang w:val="kk-KZ"/>
        </w:rPr>
        <w:t>-өлшемді кеңістікте евклидтік қашықтық (7)</w:t>
      </w:r>
      <w:r w:rsidR="007953FE">
        <w:rPr>
          <w:sz w:val="28"/>
          <w:szCs w:val="28"/>
          <w:lang w:val="kk-KZ"/>
        </w:rPr>
        <w:t xml:space="preserve"> </w:t>
      </w:r>
      <w:r w:rsidR="007953FE" w:rsidRPr="00E76100">
        <w:rPr>
          <w:sz w:val="28"/>
          <w:szCs w:val="28"/>
          <w:lang w:val="kk-KZ"/>
        </w:rPr>
        <w:t>формула бойынша есептеледі</w:t>
      </w:r>
      <w:r w:rsidR="006F5CCC" w:rsidRPr="00E76100">
        <w:rPr>
          <w:sz w:val="28"/>
          <w:szCs w:val="28"/>
          <w:lang w:val="kk-KZ"/>
        </w:rPr>
        <w:t xml:space="preserve"> </w:t>
      </w:r>
      <w:r w:rsidR="006F5CCC" w:rsidRPr="00A966E9">
        <w:rPr>
          <w:sz w:val="28"/>
          <w:szCs w:val="28"/>
          <w:lang w:val="kk-KZ"/>
        </w:rPr>
        <w:t>[</w:t>
      </w:r>
      <w:r w:rsidR="0003226C">
        <w:rPr>
          <w:sz w:val="28"/>
          <w:szCs w:val="28"/>
          <w:lang w:val="kk-KZ"/>
        </w:rPr>
        <w:t>47</w:t>
      </w:r>
      <w:r w:rsidR="006F5CCC" w:rsidRPr="00BB16D1">
        <w:rPr>
          <w:sz w:val="28"/>
          <w:szCs w:val="28"/>
          <w:lang w:val="kk-KZ"/>
        </w:rPr>
        <w:t>, p.</w:t>
      </w:r>
      <w:r w:rsidR="006F5CCC" w:rsidRPr="00B87B77">
        <w:rPr>
          <w:sz w:val="28"/>
          <w:szCs w:val="28"/>
          <w:lang w:val="kk-KZ"/>
        </w:rPr>
        <w:t> </w:t>
      </w:r>
      <w:r w:rsidR="006F5CCC" w:rsidRPr="00BB16D1">
        <w:rPr>
          <w:sz w:val="28"/>
          <w:szCs w:val="28"/>
          <w:lang w:val="kk-KZ"/>
        </w:rPr>
        <w:t>13</w:t>
      </w:r>
      <w:r w:rsidR="006F5CCC" w:rsidRPr="00D96C48">
        <w:rPr>
          <w:sz w:val="28"/>
          <w:szCs w:val="28"/>
          <w:lang w:val="kk-KZ"/>
        </w:rPr>
        <w:t>7</w:t>
      </w:r>
      <w:r w:rsidR="006F5CCC">
        <w:rPr>
          <w:sz w:val="28"/>
          <w:szCs w:val="28"/>
          <w:lang w:val="kk-KZ"/>
        </w:rPr>
        <w:t>]</w:t>
      </w:r>
      <w:r w:rsidR="007953FE" w:rsidRPr="00E76100">
        <w:rPr>
          <w:sz w:val="28"/>
          <w:szCs w:val="28"/>
          <w:lang w:val="kk-KZ"/>
        </w:rPr>
        <w:t>:</w:t>
      </w:r>
    </w:p>
    <w:p w14:paraId="5AB45C23" w14:textId="77777777" w:rsidR="00F436D5" w:rsidRPr="00E76100" w:rsidRDefault="00F436D5" w:rsidP="00F436D5">
      <w:pPr>
        <w:ind w:firstLine="567"/>
        <w:jc w:val="both"/>
        <w:rPr>
          <w:sz w:val="28"/>
          <w:szCs w:val="28"/>
          <w:lang w:val="kk-KZ"/>
        </w:rPr>
      </w:pPr>
    </w:p>
    <w:p w14:paraId="543F8394" w14:textId="77777777" w:rsidR="00F436D5" w:rsidRPr="006E67FB" w:rsidRDefault="00F436D5" w:rsidP="00F436D5">
      <w:pPr>
        <w:ind w:firstLine="567"/>
        <w:jc w:val="right"/>
        <w:rPr>
          <w:sz w:val="28"/>
          <w:szCs w:val="28"/>
          <w:lang w:val="kk-KZ"/>
        </w:rPr>
      </w:pPr>
      <m:oMath>
        <m:r>
          <w:rPr>
            <w:rFonts w:ascii="Cambria Math" w:hAnsi="Cambria Math"/>
            <w:sz w:val="28"/>
            <w:szCs w:val="28"/>
            <w:lang w:val="kk-KZ"/>
          </w:rPr>
          <m:t>d</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j</m:t>
                </m:r>
              </m:sub>
            </m:sSub>
          </m:e>
        </m:d>
        <m:r>
          <w:rPr>
            <w:rFonts w:ascii="Cambria Math" w:hAnsi="Cambria Math"/>
            <w:sz w:val="28"/>
            <w:szCs w:val="28"/>
            <w:lang w:val="kk-KZ"/>
          </w:rPr>
          <m:t>=</m:t>
        </m:r>
        <m:rad>
          <m:radPr>
            <m:degHide m:val="1"/>
            <m:ctrlPr>
              <w:rPr>
                <w:rFonts w:ascii="Cambria Math" w:hAnsi="Cambria Math"/>
                <w:i/>
                <w:sz w:val="28"/>
                <w:szCs w:val="28"/>
                <w:lang w:val="en-US"/>
              </w:rPr>
            </m:ctrlPr>
          </m:radPr>
          <m:deg/>
          <m:e>
            <m:nary>
              <m:naryPr>
                <m:chr m:val="∑"/>
                <m:limLoc m:val="subSup"/>
                <m:ctrlPr>
                  <w:rPr>
                    <w:rFonts w:ascii="Cambria Math" w:hAnsi="Cambria Math"/>
                    <w:i/>
                    <w:sz w:val="28"/>
                    <w:szCs w:val="28"/>
                    <w:lang w:val="en-US"/>
                  </w:rPr>
                </m:ctrlPr>
              </m:naryPr>
              <m:sub>
                <m:r>
                  <w:rPr>
                    <w:rFonts w:ascii="Cambria Math" w:hAnsi="Cambria Math"/>
                    <w:sz w:val="28"/>
                    <w:szCs w:val="28"/>
                    <w:lang w:val="kk-KZ"/>
                  </w:rPr>
                  <m:t>k=1</m:t>
                </m:r>
              </m:sub>
              <m:sup>
                <m:r>
                  <w:rPr>
                    <w:rFonts w:ascii="Cambria Math" w:hAnsi="Cambria Math"/>
                    <w:sz w:val="28"/>
                    <w:szCs w:val="28"/>
                    <w:lang w:val="kk-KZ"/>
                  </w:rPr>
                  <m:t>n</m:t>
                </m:r>
              </m:sup>
              <m:e>
                <m:sSup>
                  <m:sSupPr>
                    <m:ctrlPr>
                      <w:rPr>
                        <w:rFonts w:ascii="Cambria Math" w:hAnsi="Cambria Math"/>
                        <w:i/>
                        <w:sz w:val="28"/>
                        <w:szCs w:val="28"/>
                        <w:lang w:val="en-US"/>
                      </w:rPr>
                    </m:ctrlPr>
                  </m:sSupPr>
                  <m:e>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jk</m:t>
                        </m:r>
                      </m:sub>
                    </m:sSub>
                    <m:r>
                      <w:rPr>
                        <w:rFonts w:ascii="Cambria Math" w:hAnsi="Cambria Math"/>
                        <w:sz w:val="28"/>
                        <w:szCs w:val="28"/>
                        <w:lang w:val="kk-KZ"/>
                      </w:rPr>
                      <m:t>)</m:t>
                    </m:r>
                  </m:e>
                  <m:sup>
                    <m:r>
                      <w:rPr>
                        <w:rFonts w:ascii="Cambria Math" w:hAnsi="Cambria Math"/>
                        <w:sz w:val="28"/>
                        <w:szCs w:val="28"/>
                        <w:lang w:val="kk-KZ"/>
                      </w:rPr>
                      <m:t>2</m:t>
                    </m:r>
                  </m:sup>
                </m:sSup>
              </m:e>
            </m:nary>
          </m:e>
        </m:rad>
      </m:oMath>
      <w:r w:rsidRPr="00E76100">
        <w:rPr>
          <w:sz w:val="28"/>
          <w:szCs w:val="28"/>
          <w:lang w:val="kk-KZ"/>
        </w:rPr>
        <w:t>.</w:t>
      </w:r>
      <w:r w:rsidRPr="00E76100">
        <w:rPr>
          <w:sz w:val="28"/>
          <w:szCs w:val="28"/>
          <w:lang w:val="kk-KZ"/>
        </w:rPr>
        <w:tab/>
      </w:r>
      <w:r w:rsidRPr="00E76100">
        <w:rPr>
          <w:sz w:val="28"/>
          <w:szCs w:val="28"/>
          <w:lang w:val="kk-KZ"/>
        </w:rPr>
        <w:tab/>
      </w:r>
      <w:r w:rsidRPr="00E76100">
        <w:rPr>
          <w:sz w:val="28"/>
          <w:szCs w:val="28"/>
          <w:lang w:val="kk-KZ"/>
        </w:rPr>
        <w:tab/>
      </w:r>
      <w:r w:rsidRPr="00E76100">
        <w:rPr>
          <w:sz w:val="28"/>
          <w:szCs w:val="28"/>
          <w:lang w:val="kk-KZ"/>
        </w:rPr>
        <w:tab/>
      </w:r>
      <w:r w:rsidRPr="006E67FB">
        <w:rPr>
          <w:sz w:val="28"/>
          <w:szCs w:val="28"/>
          <w:lang w:val="kk-KZ"/>
        </w:rPr>
        <w:t>(7)</w:t>
      </w:r>
    </w:p>
    <w:p w14:paraId="23A7AEF1" w14:textId="77777777" w:rsidR="00F436D5" w:rsidRPr="006E67FB" w:rsidRDefault="00F436D5" w:rsidP="00F436D5">
      <w:pPr>
        <w:jc w:val="both"/>
        <w:rPr>
          <w:i/>
          <w:sz w:val="28"/>
          <w:szCs w:val="28"/>
          <w:lang w:val="kk-KZ"/>
        </w:rPr>
      </w:pPr>
    </w:p>
    <w:p w14:paraId="130AE066" w14:textId="39E7D421" w:rsidR="007953FE" w:rsidRPr="007953FE" w:rsidRDefault="006F5CCC" w:rsidP="002264DF">
      <w:pPr>
        <w:ind w:firstLine="709"/>
        <w:jc w:val="both"/>
        <w:rPr>
          <w:sz w:val="28"/>
          <w:szCs w:val="28"/>
          <w:lang w:val="kk-KZ"/>
        </w:rPr>
      </w:pPr>
      <w:r w:rsidRPr="00621CC7">
        <w:rPr>
          <w:sz w:val="28"/>
          <w:szCs w:val="28"/>
          <w:lang w:val="kk-KZ"/>
        </w:rPr>
        <w:t xml:space="preserve">Градиентті </w:t>
      </w:r>
      <w:r w:rsidR="00621CC7">
        <w:rPr>
          <w:sz w:val="28"/>
          <w:szCs w:val="28"/>
          <w:lang w:val="kk-KZ"/>
        </w:rPr>
        <w:t>бустинг</w:t>
      </w:r>
      <w:r w:rsidR="00621CC7" w:rsidRPr="00621CC7">
        <w:rPr>
          <w:sz w:val="28"/>
          <w:szCs w:val="28"/>
          <w:lang w:val="kk-KZ"/>
        </w:rPr>
        <w:t xml:space="preserve"> әдісі</w:t>
      </w:r>
      <w:r w:rsidR="00AA5438">
        <w:rPr>
          <w:sz w:val="28"/>
          <w:szCs w:val="28"/>
          <w:lang w:val="kk-KZ"/>
        </w:rPr>
        <w:t>н</w:t>
      </w:r>
      <w:r w:rsidR="00621CC7" w:rsidRPr="00621CC7">
        <w:rPr>
          <w:sz w:val="28"/>
          <w:szCs w:val="28"/>
          <w:lang w:val="kk-KZ"/>
        </w:rPr>
        <w:t xml:space="preserve"> (XGBoost) </w:t>
      </w:r>
      <w:r w:rsidR="00AA5438">
        <w:rPr>
          <w:sz w:val="28"/>
          <w:szCs w:val="28"/>
          <w:lang w:val="kk-KZ"/>
        </w:rPr>
        <w:t xml:space="preserve">қолданудың мысалы ретінде, </w:t>
      </w:r>
      <w:r w:rsidR="00621CC7" w:rsidRPr="00621CC7">
        <w:rPr>
          <w:sz w:val="28"/>
          <w:szCs w:val="28"/>
          <w:lang w:val="kk-KZ"/>
        </w:rPr>
        <w:t>ДНҚ көшірмелері санының өзгеруін талдау негізінде өкпе ісігін болжау</w:t>
      </w:r>
      <w:r w:rsidR="00AA5438">
        <w:rPr>
          <w:sz w:val="28"/>
          <w:szCs w:val="28"/>
          <w:lang w:val="kk-KZ"/>
        </w:rPr>
        <w:t xml:space="preserve"> туралы зерттеуін атап өтуге </w:t>
      </w:r>
      <w:r w:rsidRPr="006E67FB">
        <w:rPr>
          <w:sz w:val="28"/>
          <w:szCs w:val="28"/>
          <w:lang w:val="kk-KZ"/>
        </w:rPr>
        <w:t>бол</w:t>
      </w:r>
      <w:r w:rsidR="00AA5438">
        <w:rPr>
          <w:sz w:val="28"/>
          <w:szCs w:val="28"/>
          <w:lang w:val="kk-KZ"/>
        </w:rPr>
        <w:t>а</w:t>
      </w:r>
      <w:r w:rsidRPr="006E67FB">
        <w:rPr>
          <w:sz w:val="28"/>
          <w:szCs w:val="28"/>
          <w:lang w:val="kk-KZ"/>
        </w:rPr>
        <w:t>ды</w:t>
      </w:r>
      <w:r w:rsidR="00621CC7" w:rsidRPr="00621CC7">
        <w:rPr>
          <w:sz w:val="28"/>
          <w:szCs w:val="28"/>
          <w:lang w:val="kk-KZ"/>
        </w:rPr>
        <w:t xml:space="preserve">. </w:t>
      </w:r>
      <w:r w:rsidR="00AA5438">
        <w:rPr>
          <w:sz w:val="28"/>
          <w:szCs w:val="28"/>
          <w:lang w:val="kk-KZ"/>
        </w:rPr>
        <w:t>Зерттеу н</w:t>
      </w:r>
      <w:r w:rsidR="00621CC7" w:rsidRPr="00621CC7">
        <w:rPr>
          <w:sz w:val="28"/>
          <w:szCs w:val="28"/>
          <w:lang w:val="kk-KZ"/>
        </w:rPr>
        <w:t>әтижелер</w:t>
      </w:r>
      <w:r w:rsidR="00AA5438">
        <w:rPr>
          <w:sz w:val="28"/>
          <w:szCs w:val="28"/>
          <w:lang w:val="kk-KZ"/>
        </w:rPr>
        <w:t>і</w:t>
      </w:r>
      <w:r w:rsidR="00621CC7" w:rsidRPr="00621CC7">
        <w:rPr>
          <w:sz w:val="28"/>
          <w:szCs w:val="28"/>
          <w:lang w:val="kk-KZ"/>
        </w:rPr>
        <w:t xml:space="preserve"> болжау</w:t>
      </w:r>
      <w:r w:rsidR="00AA5438">
        <w:rPr>
          <w:sz w:val="28"/>
          <w:szCs w:val="28"/>
          <w:lang w:val="kk-KZ"/>
        </w:rPr>
        <w:t xml:space="preserve">дағы </w:t>
      </w:r>
      <w:r w:rsidR="00621CC7" w:rsidRPr="00621CC7">
        <w:rPr>
          <w:sz w:val="28"/>
          <w:szCs w:val="28"/>
          <w:lang w:val="kk-KZ"/>
        </w:rPr>
        <w:t xml:space="preserve">XGBoost моделінің </w:t>
      </w:r>
      <w:r w:rsidR="00AA5438">
        <w:rPr>
          <w:sz w:val="28"/>
          <w:szCs w:val="28"/>
          <w:lang w:val="kk-KZ"/>
        </w:rPr>
        <w:t>тиімділігін</w:t>
      </w:r>
      <w:r w:rsidR="00621CC7" w:rsidRPr="00621CC7">
        <w:rPr>
          <w:sz w:val="28"/>
          <w:szCs w:val="28"/>
          <w:lang w:val="kk-KZ"/>
        </w:rPr>
        <w:t xml:space="preserve"> </w:t>
      </w:r>
      <w:r w:rsidR="00AA5438">
        <w:rPr>
          <w:sz w:val="28"/>
          <w:szCs w:val="28"/>
          <w:lang w:val="kk-KZ"/>
        </w:rPr>
        <w:t>айқындайды</w:t>
      </w:r>
      <w:r w:rsidR="00621CC7" w:rsidRPr="00621CC7">
        <w:rPr>
          <w:sz w:val="28"/>
          <w:szCs w:val="28"/>
          <w:lang w:val="kk-KZ"/>
        </w:rPr>
        <w:t>. Модельдің мақсатты функциясы</w:t>
      </w:r>
      <w:r w:rsidR="001B57AC">
        <w:rPr>
          <w:sz w:val="28"/>
          <w:szCs w:val="28"/>
          <w:lang w:val="kk-KZ"/>
        </w:rPr>
        <w:t>ның құрамында</w:t>
      </w:r>
      <w:r w:rsidR="00621CC7" w:rsidRPr="00621CC7">
        <w:rPr>
          <w:sz w:val="28"/>
          <w:szCs w:val="28"/>
          <w:lang w:val="kk-KZ"/>
        </w:rPr>
        <w:t xml:space="preserve"> </w:t>
      </w:r>
      <m:oMath>
        <m:r>
          <w:rPr>
            <w:rFonts w:ascii="Cambria Math" w:hAnsi="Cambria Math"/>
            <w:sz w:val="28"/>
            <w:szCs w:val="28"/>
            <w:lang w:val="kk-KZ"/>
          </w:rPr>
          <m:t>L</m:t>
        </m:r>
      </m:oMath>
      <w:r w:rsidR="00621CC7" w:rsidRPr="00621CC7">
        <w:rPr>
          <w:sz w:val="28"/>
          <w:szCs w:val="28"/>
          <w:lang w:val="kk-KZ"/>
        </w:rPr>
        <w:t xml:space="preserve"> </w:t>
      </w:r>
      <w:r w:rsidR="00621CC7">
        <w:rPr>
          <w:sz w:val="28"/>
          <w:szCs w:val="28"/>
          <w:lang w:val="kk-KZ"/>
        </w:rPr>
        <w:t xml:space="preserve">шығындар </w:t>
      </w:r>
      <w:r w:rsidR="00621CC7" w:rsidRPr="00621CC7">
        <w:rPr>
          <w:sz w:val="28"/>
          <w:szCs w:val="28"/>
          <w:lang w:val="kk-KZ"/>
        </w:rPr>
        <w:t>функциясы және</w:t>
      </w:r>
      <w:r w:rsidR="00621CC7" w:rsidRPr="00621CC7">
        <w:rPr>
          <w:rFonts w:ascii="Cambria Math" w:hAnsi="Cambria Math"/>
          <w:sz w:val="28"/>
          <w:szCs w:val="28"/>
          <w:lang w:val="kk-KZ"/>
        </w:rPr>
        <w:t xml:space="preserve"> </w:t>
      </w:r>
      <m:oMath>
        <m:r>
          <m:rPr>
            <m:sty m:val="p"/>
          </m:rPr>
          <w:rPr>
            <w:rFonts w:ascii="Cambria Math" w:hAnsi="Cambria Math"/>
            <w:sz w:val="28"/>
            <w:szCs w:val="28"/>
          </w:rPr>
          <m:t>Ω</m:t>
        </m:r>
      </m:oMath>
      <w:r w:rsidR="00621CC7" w:rsidRPr="00621CC7">
        <w:rPr>
          <w:sz w:val="28"/>
          <w:szCs w:val="28"/>
          <w:lang w:val="kk-KZ"/>
        </w:rPr>
        <w:t xml:space="preserve"> реттегіші</w:t>
      </w:r>
      <w:r w:rsidR="001B57AC">
        <w:rPr>
          <w:sz w:val="28"/>
          <w:szCs w:val="28"/>
          <w:lang w:val="kk-KZ"/>
        </w:rPr>
        <w:t xml:space="preserve"> бар</w:t>
      </w:r>
      <w:r w:rsidR="00621CC7" w:rsidRPr="00621CC7">
        <w:rPr>
          <w:sz w:val="28"/>
          <w:szCs w:val="28"/>
          <w:lang w:val="kk-KZ"/>
        </w:rPr>
        <w:t>:</w:t>
      </w:r>
    </w:p>
    <w:p w14:paraId="1195C60C" w14:textId="77777777" w:rsidR="00621CC7" w:rsidRPr="006B49B0" w:rsidRDefault="00621CC7" w:rsidP="00621CC7">
      <w:pPr>
        <w:ind w:firstLine="567"/>
        <w:jc w:val="both"/>
        <w:rPr>
          <w:sz w:val="28"/>
          <w:szCs w:val="28"/>
          <w:lang w:val="kk-KZ"/>
        </w:rPr>
      </w:pPr>
    </w:p>
    <w:p w14:paraId="39DB6E83" w14:textId="77777777" w:rsidR="00621CC7" w:rsidRPr="006B49B0" w:rsidRDefault="00621CC7" w:rsidP="00621CC7">
      <w:pPr>
        <w:ind w:firstLine="567"/>
        <w:jc w:val="right"/>
        <w:rPr>
          <w:sz w:val="28"/>
          <w:szCs w:val="28"/>
          <w:lang w:val="kk-KZ"/>
        </w:rPr>
      </w:pPr>
      <m:oMath>
        <m:r>
          <w:rPr>
            <w:rFonts w:ascii="Cambria Math" w:hAnsi="Cambria Math"/>
            <w:sz w:val="28"/>
            <w:szCs w:val="28"/>
            <w:lang w:val="kk-KZ"/>
          </w:rPr>
          <m:t>Obj</m:t>
        </m:r>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nary>
          <m:naryPr>
            <m:chr m:val="∑"/>
            <m:limLoc m:val="undOvr"/>
            <m:ctrlPr>
              <w:rPr>
                <w:rFonts w:ascii="Cambria Math" w:hAnsi="Cambria Math"/>
                <w:i/>
                <w:sz w:val="28"/>
                <w:szCs w:val="28"/>
                <w:lang w:val="en-US"/>
              </w:rPr>
            </m:ctrlPr>
          </m:naryPr>
          <m:sub>
            <m:r>
              <w:rPr>
                <w:rFonts w:ascii="Cambria Math" w:hAnsi="Cambria Math"/>
                <w:sz w:val="28"/>
                <w:szCs w:val="28"/>
                <w:lang w:val="kk-KZ"/>
              </w:rPr>
              <m:t>i=1</m:t>
            </m:r>
          </m:sub>
          <m:sup>
            <m:r>
              <w:rPr>
                <w:rFonts w:ascii="Cambria Math" w:hAnsi="Cambria Math"/>
                <w:sz w:val="28"/>
                <w:szCs w:val="28"/>
                <w:lang w:val="kk-KZ"/>
              </w:rPr>
              <m:t>n</m:t>
            </m:r>
          </m:sup>
          <m:e>
            <m:r>
              <w:rPr>
                <w:rFonts w:ascii="Cambria Math" w:hAnsi="Cambria Math"/>
                <w:sz w:val="28"/>
                <w:szCs w:val="28"/>
                <w:lang w:val="kk-KZ"/>
              </w:rPr>
              <m:t>L</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sSubSup>
                  <m:sSubSupPr>
                    <m:ctrlPr>
                      <w:rPr>
                        <w:rFonts w:ascii="Cambria Math" w:hAnsi="Cambria Math"/>
                        <w:i/>
                        <w:sz w:val="28"/>
                        <w:szCs w:val="28"/>
                        <w:lang w:val="en-US"/>
                      </w:rPr>
                    </m:ctrlPr>
                  </m:sSubSupPr>
                  <m:e>
                    <m:acc>
                      <m:accPr>
                        <m:ctrlPr>
                          <w:rPr>
                            <w:rFonts w:ascii="Cambria Math" w:hAnsi="Cambria Math"/>
                            <w:i/>
                            <w:sz w:val="28"/>
                            <w:szCs w:val="28"/>
                            <w:lang w:val="en-US"/>
                          </w:rPr>
                        </m:ctrlPr>
                      </m:accPr>
                      <m:e>
                        <m:r>
                          <w:rPr>
                            <w:rFonts w:ascii="Cambria Math" w:hAnsi="Cambria Math"/>
                            <w:sz w:val="28"/>
                            <w:szCs w:val="28"/>
                            <w:lang w:val="kk-KZ"/>
                          </w:rPr>
                          <m:t>y</m:t>
                        </m:r>
                      </m:e>
                    </m:acc>
                  </m:e>
                  <m:sub>
                    <m:r>
                      <w:rPr>
                        <w:rFonts w:ascii="Cambria Math" w:hAnsi="Cambria Math"/>
                        <w:sz w:val="28"/>
                        <w:szCs w:val="28"/>
                        <w:lang w:val="kk-KZ"/>
                      </w:rPr>
                      <m:t>i</m:t>
                    </m:r>
                  </m:sub>
                  <m:sup>
                    <m:d>
                      <m:dPr>
                        <m:ctrlPr>
                          <w:rPr>
                            <w:rFonts w:ascii="Cambria Math" w:hAnsi="Cambria Math"/>
                            <w:i/>
                            <w:sz w:val="28"/>
                            <w:szCs w:val="28"/>
                            <w:lang w:val="en-US"/>
                          </w:rPr>
                        </m:ctrlPr>
                      </m:dPr>
                      <m:e>
                        <m:r>
                          <w:rPr>
                            <w:rFonts w:ascii="Cambria Math" w:hAnsi="Cambria Math"/>
                            <w:sz w:val="28"/>
                            <w:szCs w:val="28"/>
                            <w:lang w:val="kk-KZ"/>
                          </w:rPr>
                          <m:t>t-1</m:t>
                        </m:r>
                      </m:e>
                    </m:d>
                  </m:sup>
                </m:sSubSup>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t</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e>
                </m:d>
              </m:e>
            </m:d>
            <m:r>
              <w:rPr>
                <w:rFonts w:ascii="Cambria Math" w:hAnsi="Cambria Math"/>
                <w:sz w:val="28"/>
                <w:szCs w:val="28"/>
                <w:lang w:val="kk-KZ"/>
              </w:rPr>
              <m:t>+</m:t>
            </m:r>
            <m:r>
              <m:rPr>
                <m:sty m:val="p"/>
              </m:rPr>
              <w:rPr>
                <w:rFonts w:ascii="Cambria Math" w:hAnsi="Cambria Math"/>
                <w:sz w:val="28"/>
                <w:szCs w:val="28"/>
                <w:lang w:val="en-US"/>
              </w:rPr>
              <m:t>Ω</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t</m:t>
                    </m:r>
                  </m:sub>
                </m:sSub>
              </m:e>
            </m:d>
            <m:r>
              <w:rPr>
                <w:rFonts w:ascii="Cambria Math" w:hAnsi="Cambria Math"/>
                <w:sz w:val="28"/>
                <w:szCs w:val="28"/>
                <w:lang w:val="kk-KZ"/>
              </w:rPr>
              <m:t>,</m:t>
            </m:r>
          </m:e>
        </m:nary>
      </m:oMath>
      <w:r w:rsidRPr="006B49B0">
        <w:rPr>
          <w:sz w:val="28"/>
          <w:szCs w:val="28"/>
          <w:lang w:val="kk-KZ"/>
        </w:rPr>
        <w:tab/>
      </w:r>
      <w:r w:rsidRPr="006B49B0">
        <w:rPr>
          <w:sz w:val="28"/>
          <w:szCs w:val="28"/>
          <w:lang w:val="kk-KZ"/>
        </w:rPr>
        <w:tab/>
      </w:r>
      <w:r w:rsidRPr="006B49B0">
        <w:rPr>
          <w:sz w:val="28"/>
          <w:szCs w:val="28"/>
          <w:lang w:val="kk-KZ"/>
        </w:rPr>
        <w:tab/>
        <w:t>(8)</w:t>
      </w:r>
    </w:p>
    <w:p w14:paraId="322B5B40" w14:textId="77777777" w:rsidR="00621CC7" w:rsidRPr="006B49B0" w:rsidRDefault="00621CC7" w:rsidP="00621CC7">
      <w:pPr>
        <w:ind w:firstLine="567"/>
        <w:jc w:val="both"/>
        <w:rPr>
          <w:sz w:val="28"/>
          <w:szCs w:val="28"/>
          <w:lang w:val="kk-KZ"/>
        </w:rPr>
      </w:pPr>
    </w:p>
    <w:p w14:paraId="6167DB1E" w14:textId="77777777" w:rsidR="00E76100" w:rsidRDefault="00621CC7" w:rsidP="00621CC7">
      <w:pPr>
        <w:jc w:val="both"/>
        <w:rPr>
          <w:sz w:val="28"/>
          <w:szCs w:val="28"/>
          <w:lang w:val="kk-KZ"/>
        </w:rPr>
      </w:pPr>
      <w:r>
        <w:rPr>
          <w:sz w:val="28"/>
          <w:szCs w:val="28"/>
          <w:lang w:val="kk-KZ"/>
        </w:rPr>
        <w:t>мұнда</w:t>
      </w:r>
      <w:r w:rsidRPr="006B49B0">
        <w:rPr>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oMath>
      <w:r w:rsidRPr="006B49B0">
        <w:rPr>
          <w:sz w:val="28"/>
          <w:szCs w:val="28"/>
          <w:lang w:val="kk-KZ"/>
        </w:rPr>
        <w:t xml:space="preserve"> – </w:t>
      </w:r>
      <w:r>
        <w:rPr>
          <w:sz w:val="28"/>
          <w:szCs w:val="28"/>
          <w:lang w:val="kk-KZ"/>
        </w:rPr>
        <w:t>ақиқат мәні</w:t>
      </w:r>
      <w:r w:rsidR="00E76100">
        <w:rPr>
          <w:sz w:val="28"/>
          <w:szCs w:val="28"/>
          <w:lang w:val="kk-KZ"/>
        </w:rPr>
        <w:t>;</w:t>
      </w:r>
    </w:p>
    <w:p w14:paraId="026D3702" w14:textId="12D3ABE6" w:rsidR="002264DF" w:rsidRDefault="00E2239E" w:rsidP="00E76100">
      <w:pPr>
        <w:ind w:firstLine="826"/>
        <w:jc w:val="both"/>
        <w:rPr>
          <w:sz w:val="28"/>
          <w:szCs w:val="28"/>
          <w:lang w:val="kk-KZ"/>
        </w:rPr>
      </w:pPr>
      <m:oMath>
        <m:sSubSup>
          <m:sSubSupPr>
            <m:ctrlPr>
              <w:rPr>
                <w:rFonts w:ascii="Cambria Math" w:hAnsi="Cambria Math"/>
                <w:i/>
                <w:sz w:val="28"/>
                <w:szCs w:val="28"/>
                <w:lang w:val="en-US"/>
              </w:rPr>
            </m:ctrlPr>
          </m:sSubSupPr>
          <m:e>
            <m:acc>
              <m:accPr>
                <m:ctrlPr>
                  <w:rPr>
                    <w:rFonts w:ascii="Cambria Math" w:hAnsi="Cambria Math"/>
                    <w:i/>
                    <w:sz w:val="28"/>
                    <w:szCs w:val="28"/>
                    <w:lang w:val="en-US"/>
                  </w:rPr>
                </m:ctrlPr>
              </m:accPr>
              <m:e>
                <m:r>
                  <w:rPr>
                    <w:rFonts w:ascii="Cambria Math" w:hAnsi="Cambria Math"/>
                    <w:sz w:val="28"/>
                    <w:szCs w:val="28"/>
                    <w:lang w:val="kk-KZ"/>
                  </w:rPr>
                  <m:t>y</m:t>
                </m:r>
              </m:e>
            </m:acc>
          </m:e>
          <m:sub>
            <m:r>
              <w:rPr>
                <w:rFonts w:ascii="Cambria Math" w:hAnsi="Cambria Math"/>
                <w:sz w:val="28"/>
                <w:szCs w:val="28"/>
                <w:lang w:val="kk-KZ"/>
              </w:rPr>
              <m:t>i</m:t>
            </m:r>
          </m:sub>
          <m:sup>
            <m:d>
              <m:dPr>
                <m:ctrlPr>
                  <w:rPr>
                    <w:rFonts w:ascii="Cambria Math" w:hAnsi="Cambria Math"/>
                    <w:i/>
                    <w:sz w:val="28"/>
                    <w:szCs w:val="28"/>
                    <w:lang w:val="en-US"/>
                  </w:rPr>
                </m:ctrlPr>
              </m:dPr>
              <m:e>
                <m:r>
                  <w:rPr>
                    <w:rFonts w:ascii="Cambria Math" w:hAnsi="Cambria Math"/>
                    <w:sz w:val="28"/>
                    <w:szCs w:val="28"/>
                    <w:lang w:val="kk-KZ"/>
                  </w:rPr>
                  <m:t>t-1</m:t>
                </m:r>
              </m:e>
            </m:d>
          </m:sup>
        </m:sSubSup>
      </m:oMath>
      <w:r w:rsidR="00621CC7" w:rsidRPr="006B49B0">
        <w:rPr>
          <w:sz w:val="28"/>
          <w:szCs w:val="28"/>
          <w:lang w:val="kk-KZ"/>
        </w:rPr>
        <w:t xml:space="preserve"> –</w:t>
      </w:r>
      <w:r w:rsidR="00621CC7">
        <w:rPr>
          <w:sz w:val="28"/>
          <w:szCs w:val="28"/>
          <w:lang w:val="kk-KZ"/>
        </w:rPr>
        <w:t xml:space="preserve"> </w:t>
      </w:r>
      <m:oMath>
        <m:r>
          <w:rPr>
            <w:rFonts w:ascii="Cambria Math" w:hAnsi="Cambria Math"/>
            <w:sz w:val="28"/>
            <w:szCs w:val="28"/>
            <w:lang w:val="kk-KZ"/>
          </w:rPr>
          <m:t>t-1</m:t>
        </m:r>
      </m:oMath>
      <w:r w:rsidR="00621CC7" w:rsidRPr="006B49B0">
        <w:rPr>
          <w:sz w:val="28"/>
          <w:szCs w:val="28"/>
          <w:lang w:val="kk-KZ"/>
        </w:rPr>
        <w:t xml:space="preserve"> </w:t>
      </w:r>
      <w:r w:rsidR="00621CC7">
        <w:rPr>
          <w:sz w:val="28"/>
          <w:szCs w:val="28"/>
          <w:lang w:val="kk-KZ"/>
        </w:rPr>
        <w:t>қадамындағы болжанған мәні</w:t>
      </w:r>
      <w:r w:rsidR="002264DF">
        <w:rPr>
          <w:sz w:val="28"/>
          <w:szCs w:val="28"/>
          <w:lang w:val="kk-KZ"/>
        </w:rPr>
        <w:t>;</w:t>
      </w:r>
    </w:p>
    <w:p w14:paraId="254BFF19" w14:textId="77777777" w:rsidR="002264DF" w:rsidRDefault="00E2239E" w:rsidP="002264DF">
      <w:pPr>
        <w:ind w:firstLine="798"/>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t</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e>
        </m:d>
      </m:oMath>
      <w:r w:rsidR="00621CC7" w:rsidRPr="006B49B0">
        <w:rPr>
          <w:sz w:val="28"/>
          <w:szCs w:val="28"/>
          <w:lang w:val="kk-KZ"/>
        </w:rPr>
        <w:t xml:space="preserve"> – </w:t>
      </w:r>
      <m:oMath>
        <m:r>
          <w:rPr>
            <w:rFonts w:ascii="Cambria Math" w:hAnsi="Cambria Math"/>
            <w:sz w:val="28"/>
            <w:szCs w:val="28"/>
            <w:lang w:val="kk-KZ"/>
          </w:rPr>
          <m:t>t</m:t>
        </m:r>
      </m:oMath>
      <w:r w:rsidR="00621CC7" w:rsidRPr="006B49B0">
        <w:rPr>
          <w:sz w:val="28"/>
          <w:szCs w:val="28"/>
          <w:lang w:val="kk-KZ"/>
        </w:rPr>
        <w:t xml:space="preserve"> </w:t>
      </w:r>
      <w:r w:rsidR="00621CC7">
        <w:rPr>
          <w:sz w:val="28"/>
          <w:szCs w:val="28"/>
          <w:lang w:val="kk-KZ"/>
        </w:rPr>
        <w:t>қадамындағы жаңа</w:t>
      </w:r>
      <w:r w:rsidR="00621CC7" w:rsidRPr="006B49B0">
        <w:rPr>
          <w:sz w:val="28"/>
          <w:szCs w:val="28"/>
          <w:lang w:val="kk-KZ"/>
        </w:rPr>
        <w:t xml:space="preserve"> функция (</w:t>
      </w:r>
      <w:r w:rsidR="00621CC7">
        <w:rPr>
          <w:sz w:val="28"/>
          <w:szCs w:val="28"/>
          <w:lang w:val="kk-KZ"/>
        </w:rPr>
        <w:t>ағаш</w:t>
      </w:r>
      <w:r w:rsidR="00621CC7" w:rsidRPr="006B49B0">
        <w:rPr>
          <w:sz w:val="28"/>
          <w:szCs w:val="28"/>
          <w:lang w:val="kk-KZ"/>
        </w:rPr>
        <w:t>)</w:t>
      </w:r>
      <w:r w:rsidR="002264DF">
        <w:rPr>
          <w:sz w:val="28"/>
          <w:szCs w:val="28"/>
          <w:lang w:val="kk-KZ"/>
        </w:rPr>
        <w:t>;</w:t>
      </w:r>
    </w:p>
    <w:p w14:paraId="445880EA" w14:textId="07B08CB5" w:rsidR="00621CC7" w:rsidRPr="006B49B0" w:rsidRDefault="00621CC7" w:rsidP="002264DF">
      <w:pPr>
        <w:ind w:firstLine="798"/>
        <w:jc w:val="both"/>
        <w:rPr>
          <w:sz w:val="28"/>
          <w:szCs w:val="28"/>
          <w:lang w:val="kk-KZ"/>
        </w:rPr>
      </w:pPr>
      <m:oMath>
        <m:r>
          <m:rPr>
            <m:sty m:val="p"/>
          </m:rPr>
          <w:rPr>
            <w:rFonts w:ascii="Cambria Math" w:hAnsi="Cambria Math"/>
            <w:sz w:val="28"/>
            <w:szCs w:val="28"/>
            <w:lang w:val="en-US"/>
          </w:rPr>
          <m:t>Ω</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t</m:t>
                </m:r>
              </m:sub>
            </m:sSub>
          </m:e>
        </m:d>
      </m:oMath>
      <w:r w:rsidRPr="006B49B0">
        <w:rPr>
          <w:sz w:val="28"/>
          <w:szCs w:val="28"/>
          <w:lang w:val="kk-KZ"/>
        </w:rPr>
        <w:t xml:space="preserve"> – </w:t>
      </w:r>
      <w:r>
        <w:rPr>
          <w:sz w:val="28"/>
          <w:szCs w:val="28"/>
          <w:lang w:val="kk-KZ"/>
        </w:rPr>
        <w:t>шектен тыс оқытуды болдырмау үшін реттегіш</w:t>
      </w:r>
      <w:r w:rsidRPr="006B49B0">
        <w:rPr>
          <w:sz w:val="28"/>
          <w:szCs w:val="28"/>
          <w:lang w:val="kk-KZ"/>
        </w:rPr>
        <w:t xml:space="preserve">. </w:t>
      </w:r>
      <w:r>
        <w:rPr>
          <w:sz w:val="28"/>
          <w:szCs w:val="28"/>
          <w:lang w:val="kk-KZ"/>
        </w:rPr>
        <w:t>Реттегіш келесідегідей беріледі</w:t>
      </w:r>
      <w:r w:rsidRPr="006B49B0">
        <w:rPr>
          <w:sz w:val="28"/>
          <w:szCs w:val="28"/>
          <w:lang w:val="kk-KZ"/>
        </w:rPr>
        <w:t>:</w:t>
      </w:r>
    </w:p>
    <w:p w14:paraId="1711A6BC" w14:textId="77777777" w:rsidR="00621CC7" w:rsidRPr="006B49B0" w:rsidRDefault="00621CC7" w:rsidP="00621CC7">
      <w:pPr>
        <w:ind w:firstLine="567"/>
        <w:jc w:val="right"/>
        <w:rPr>
          <w:sz w:val="28"/>
          <w:szCs w:val="28"/>
          <w:lang w:val="kk-KZ"/>
        </w:rPr>
      </w:pPr>
      <m:oMath>
        <m:r>
          <m:rPr>
            <m:sty m:val="p"/>
          </m:rPr>
          <w:rPr>
            <w:rFonts w:ascii="Cambria Math" w:hAnsi="Cambria Math"/>
            <w:sz w:val="28"/>
            <w:szCs w:val="28"/>
          </w:rPr>
          <m:t>Ω</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t</m:t>
                </m:r>
              </m:sub>
            </m:sSub>
          </m:e>
        </m:d>
        <m:r>
          <w:rPr>
            <w:rFonts w:ascii="Cambria Math" w:hAnsi="Cambria Math"/>
            <w:sz w:val="28"/>
            <w:szCs w:val="28"/>
            <w:lang w:val="kk-KZ"/>
          </w:rPr>
          <m:t>=γT+</m:t>
        </m:r>
        <m:f>
          <m:fPr>
            <m:ctrlPr>
              <w:rPr>
                <w:rFonts w:ascii="Cambria Math" w:hAnsi="Cambria Math"/>
                <w:i/>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λ</m:t>
        </m:r>
        <m:nary>
          <m:naryPr>
            <m:chr m:val="∑"/>
            <m:limLoc m:val="undOvr"/>
            <m:ctrlPr>
              <w:rPr>
                <w:rFonts w:ascii="Cambria Math" w:hAnsi="Cambria Math"/>
                <w:i/>
                <w:sz w:val="28"/>
                <w:szCs w:val="28"/>
                <w:lang w:val="en-US"/>
              </w:rPr>
            </m:ctrlPr>
          </m:naryPr>
          <m:sub>
            <m:r>
              <w:rPr>
                <w:rFonts w:ascii="Cambria Math" w:hAnsi="Cambria Math"/>
                <w:sz w:val="28"/>
                <w:szCs w:val="28"/>
                <w:lang w:val="kk-KZ"/>
              </w:rPr>
              <m:t>j=1</m:t>
            </m:r>
          </m:sub>
          <m:sup>
            <m:r>
              <w:rPr>
                <w:rFonts w:ascii="Cambria Math" w:hAnsi="Cambria Math"/>
                <w:sz w:val="28"/>
                <w:szCs w:val="28"/>
                <w:lang w:val="kk-KZ"/>
              </w:rPr>
              <m:t>T</m:t>
            </m:r>
          </m:sup>
          <m:e>
            <m:sSubSup>
              <m:sSubSupPr>
                <m:ctrlPr>
                  <w:rPr>
                    <w:rFonts w:ascii="Cambria Math" w:hAnsi="Cambria Math"/>
                    <w:i/>
                    <w:sz w:val="28"/>
                    <w:szCs w:val="28"/>
                    <w:lang w:val="en-US"/>
                  </w:rPr>
                </m:ctrlPr>
              </m:sSubSupPr>
              <m:e>
                <m:r>
                  <w:rPr>
                    <w:rFonts w:ascii="Cambria Math" w:hAnsi="Cambria Math"/>
                    <w:sz w:val="28"/>
                    <w:szCs w:val="28"/>
                    <w:lang w:val="kk-KZ"/>
                  </w:rPr>
                  <m:t>w</m:t>
                </m:r>
              </m:e>
              <m:sub>
                <m:r>
                  <w:rPr>
                    <w:rFonts w:ascii="Cambria Math" w:hAnsi="Cambria Math"/>
                    <w:sz w:val="28"/>
                    <w:szCs w:val="28"/>
                    <w:lang w:val="kk-KZ"/>
                  </w:rPr>
                  <m:t>j</m:t>
                </m:r>
              </m:sub>
              <m:sup>
                <m:r>
                  <w:rPr>
                    <w:rFonts w:ascii="Cambria Math" w:hAnsi="Cambria Math"/>
                    <w:sz w:val="28"/>
                    <w:szCs w:val="28"/>
                    <w:lang w:val="kk-KZ"/>
                  </w:rPr>
                  <m:t>2</m:t>
                </m:r>
              </m:sup>
            </m:sSubSup>
            <m:r>
              <w:rPr>
                <w:rFonts w:ascii="Cambria Math" w:hAnsi="Cambria Math"/>
                <w:sz w:val="28"/>
                <w:szCs w:val="28"/>
                <w:lang w:val="kk-KZ"/>
              </w:rPr>
              <m:t>,</m:t>
            </m:r>
          </m:e>
        </m:nary>
      </m:oMath>
      <w:r w:rsidRPr="006B49B0">
        <w:rPr>
          <w:sz w:val="28"/>
          <w:szCs w:val="28"/>
          <w:lang w:val="kk-KZ"/>
        </w:rPr>
        <w:tab/>
      </w:r>
      <w:r w:rsidRPr="006B49B0">
        <w:rPr>
          <w:sz w:val="28"/>
          <w:szCs w:val="28"/>
          <w:lang w:val="kk-KZ"/>
        </w:rPr>
        <w:tab/>
      </w:r>
      <w:r w:rsidRPr="006B49B0">
        <w:rPr>
          <w:sz w:val="28"/>
          <w:szCs w:val="28"/>
          <w:lang w:val="kk-KZ"/>
        </w:rPr>
        <w:tab/>
      </w:r>
      <w:r w:rsidRPr="006B49B0">
        <w:rPr>
          <w:sz w:val="28"/>
          <w:szCs w:val="28"/>
          <w:lang w:val="kk-KZ"/>
        </w:rPr>
        <w:tab/>
        <w:t>(9)</w:t>
      </w:r>
    </w:p>
    <w:p w14:paraId="1B362648" w14:textId="77777777" w:rsidR="00621CC7" w:rsidRPr="006B49B0" w:rsidRDefault="00621CC7" w:rsidP="00621CC7">
      <w:pPr>
        <w:ind w:firstLine="567"/>
        <w:jc w:val="both"/>
        <w:rPr>
          <w:sz w:val="28"/>
          <w:szCs w:val="28"/>
          <w:lang w:val="kk-KZ"/>
        </w:rPr>
      </w:pPr>
    </w:p>
    <w:p w14:paraId="3335EAFF" w14:textId="77777777" w:rsidR="002264DF" w:rsidRDefault="00C26ED3" w:rsidP="00C26ED3">
      <w:pPr>
        <w:jc w:val="both"/>
        <w:rPr>
          <w:sz w:val="28"/>
          <w:szCs w:val="28"/>
          <w:lang w:val="kk-KZ"/>
        </w:rPr>
      </w:pPr>
      <w:r>
        <w:rPr>
          <w:sz w:val="28"/>
          <w:szCs w:val="28"/>
          <w:lang w:val="kk-KZ"/>
        </w:rPr>
        <w:t>мұнда</w:t>
      </w:r>
      <w:r w:rsidR="00621CC7" w:rsidRPr="006B49B0">
        <w:rPr>
          <w:sz w:val="28"/>
          <w:szCs w:val="28"/>
          <w:lang w:val="kk-KZ"/>
        </w:rPr>
        <w:t xml:space="preserve"> </w:t>
      </w:r>
      <m:oMath>
        <m:r>
          <w:rPr>
            <w:rFonts w:ascii="Cambria Math" w:hAnsi="Cambria Math"/>
            <w:sz w:val="28"/>
            <w:szCs w:val="28"/>
            <w:lang w:val="kk-KZ"/>
          </w:rPr>
          <m:t>T</m:t>
        </m:r>
      </m:oMath>
      <w:r w:rsidR="00621CC7" w:rsidRPr="006B49B0">
        <w:rPr>
          <w:sz w:val="28"/>
          <w:szCs w:val="28"/>
          <w:lang w:val="kk-KZ"/>
        </w:rPr>
        <w:t xml:space="preserve"> – </w:t>
      </w:r>
      <w:r>
        <w:rPr>
          <w:sz w:val="28"/>
          <w:szCs w:val="28"/>
          <w:lang w:val="kk-KZ"/>
        </w:rPr>
        <w:t>ағаштағы жапырақтар саны</w:t>
      </w:r>
      <w:r w:rsidR="002264DF">
        <w:rPr>
          <w:sz w:val="28"/>
          <w:szCs w:val="28"/>
          <w:lang w:val="kk-KZ"/>
        </w:rPr>
        <w:t>;</w:t>
      </w:r>
    </w:p>
    <w:p w14:paraId="04D408E2" w14:textId="77777777" w:rsidR="002264DF" w:rsidRDefault="00E2239E" w:rsidP="002264DF">
      <w:pPr>
        <w:ind w:firstLine="798"/>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j</m:t>
            </m:r>
          </m:sub>
        </m:sSub>
      </m:oMath>
      <w:r w:rsidR="00621CC7" w:rsidRPr="006B49B0">
        <w:rPr>
          <w:sz w:val="28"/>
          <w:szCs w:val="28"/>
          <w:lang w:val="kk-KZ"/>
        </w:rPr>
        <w:t xml:space="preserve"> –</w:t>
      </w:r>
      <m:oMath>
        <m:r>
          <w:rPr>
            <w:rFonts w:ascii="Cambria Math" w:hAnsi="Cambria Math"/>
            <w:sz w:val="28"/>
            <w:szCs w:val="28"/>
            <w:lang w:val="kk-KZ"/>
          </w:rPr>
          <m:t>j</m:t>
        </m:r>
      </m:oMath>
      <w:r w:rsidR="00C26ED3">
        <w:rPr>
          <w:sz w:val="28"/>
          <w:szCs w:val="28"/>
          <w:lang w:val="kk-KZ"/>
        </w:rPr>
        <w:t xml:space="preserve"> жапырағының салмағы</w:t>
      </w:r>
      <w:r w:rsidR="002264DF">
        <w:rPr>
          <w:sz w:val="28"/>
          <w:szCs w:val="28"/>
          <w:lang w:val="kk-KZ"/>
        </w:rPr>
        <w:t>;</w:t>
      </w:r>
    </w:p>
    <w:p w14:paraId="0767638A" w14:textId="5920CF6A" w:rsidR="00621CC7" w:rsidRPr="006B49B0" w:rsidRDefault="00C26ED3" w:rsidP="002264DF">
      <w:pPr>
        <w:ind w:firstLine="798"/>
        <w:jc w:val="both"/>
        <w:rPr>
          <w:sz w:val="28"/>
          <w:szCs w:val="28"/>
          <w:lang w:val="kk-KZ"/>
        </w:rPr>
      </w:pPr>
      <m:oMath>
        <m:r>
          <w:rPr>
            <w:rFonts w:ascii="Cambria Math" w:hAnsi="Cambria Math"/>
            <w:sz w:val="28"/>
            <w:szCs w:val="28"/>
            <w:lang w:val="kk-KZ"/>
          </w:rPr>
          <m:t xml:space="preserve">γ  </m:t>
        </m:r>
      </m:oMath>
      <w:r>
        <w:rPr>
          <w:sz w:val="28"/>
          <w:szCs w:val="28"/>
          <w:lang w:val="kk-KZ"/>
        </w:rPr>
        <w:t>мен</w:t>
      </w:r>
      <w:r w:rsidR="00621CC7" w:rsidRPr="006B49B0">
        <w:rPr>
          <w:sz w:val="28"/>
          <w:szCs w:val="28"/>
          <w:lang w:val="kk-KZ"/>
        </w:rPr>
        <w:t xml:space="preserve"> </w:t>
      </w:r>
      <m:oMath>
        <m:r>
          <w:rPr>
            <w:rFonts w:ascii="Cambria Math" w:hAnsi="Cambria Math"/>
            <w:sz w:val="28"/>
            <w:szCs w:val="28"/>
            <w:lang w:val="kk-KZ"/>
          </w:rPr>
          <m:t>λ</m:t>
        </m:r>
      </m:oMath>
      <w:r w:rsidR="00621CC7" w:rsidRPr="006B49B0">
        <w:rPr>
          <w:sz w:val="28"/>
          <w:szCs w:val="28"/>
          <w:lang w:val="kk-KZ"/>
        </w:rPr>
        <w:t xml:space="preserve"> – </w:t>
      </w:r>
      <w:r>
        <w:rPr>
          <w:sz w:val="28"/>
          <w:szCs w:val="28"/>
          <w:lang w:val="kk-KZ"/>
        </w:rPr>
        <w:t xml:space="preserve">реттеуді қадағалайтын </w:t>
      </w:r>
      <w:r w:rsidR="00621CC7" w:rsidRPr="006B49B0">
        <w:rPr>
          <w:sz w:val="28"/>
          <w:szCs w:val="28"/>
          <w:lang w:val="kk-KZ"/>
        </w:rPr>
        <w:t>гиперпараметр</w:t>
      </w:r>
      <w:r>
        <w:rPr>
          <w:sz w:val="28"/>
          <w:szCs w:val="28"/>
          <w:lang w:val="kk-KZ"/>
        </w:rPr>
        <w:t>лер</w:t>
      </w:r>
      <w:r w:rsidR="00621CC7" w:rsidRPr="006B49B0">
        <w:rPr>
          <w:sz w:val="28"/>
          <w:szCs w:val="28"/>
          <w:lang w:val="kk-KZ"/>
        </w:rPr>
        <w:t xml:space="preserve">. </w:t>
      </w:r>
      <w:r>
        <w:rPr>
          <w:sz w:val="28"/>
          <w:szCs w:val="28"/>
          <w:lang w:val="kk-KZ"/>
        </w:rPr>
        <w:t>Жапыр</w:t>
      </w:r>
      <w:r w:rsidRPr="006B49B0">
        <w:rPr>
          <w:sz w:val="28"/>
          <w:szCs w:val="28"/>
          <w:lang w:val="kk-KZ"/>
        </w:rPr>
        <w:t xml:space="preserve">ақтың салмағы градиентті </w:t>
      </w:r>
      <w:r>
        <w:rPr>
          <w:sz w:val="28"/>
          <w:szCs w:val="28"/>
          <w:lang w:val="kk-KZ"/>
        </w:rPr>
        <w:t>бустинг</w:t>
      </w:r>
      <w:r w:rsidRPr="006B49B0">
        <w:rPr>
          <w:sz w:val="28"/>
          <w:szCs w:val="28"/>
          <w:lang w:val="kk-KZ"/>
        </w:rPr>
        <w:t xml:space="preserve"> арқылы жаңартылады</w:t>
      </w:r>
      <w:r w:rsidR="00621CC7" w:rsidRPr="006B49B0">
        <w:rPr>
          <w:sz w:val="28"/>
          <w:szCs w:val="28"/>
          <w:lang w:val="kk-KZ"/>
        </w:rPr>
        <w:t>:</w:t>
      </w:r>
    </w:p>
    <w:p w14:paraId="24624E45" w14:textId="77777777" w:rsidR="00621CC7" w:rsidRPr="006B49B0" w:rsidRDefault="00621CC7" w:rsidP="00621CC7">
      <w:pPr>
        <w:ind w:firstLine="567"/>
        <w:jc w:val="both"/>
        <w:rPr>
          <w:sz w:val="28"/>
          <w:szCs w:val="28"/>
          <w:lang w:val="kk-KZ"/>
        </w:rPr>
      </w:pPr>
    </w:p>
    <w:p w14:paraId="6A617C30" w14:textId="77777777" w:rsidR="00621CC7" w:rsidRPr="006B49B0" w:rsidRDefault="00E2239E" w:rsidP="00621CC7">
      <w:pPr>
        <w:ind w:firstLine="567"/>
        <w:jc w:val="right"/>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j</m:t>
            </m:r>
          </m:sub>
        </m:sSub>
        <m:r>
          <w:rPr>
            <w:rFonts w:ascii="Cambria Math" w:hAnsi="Cambria Math"/>
            <w:sz w:val="28"/>
            <w:szCs w:val="28"/>
            <w:lang w:val="kk-KZ"/>
          </w:rPr>
          <m:t>=-</m:t>
        </m:r>
        <m:f>
          <m:fPr>
            <m:ctrlPr>
              <w:rPr>
                <w:rFonts w:ascii="Cambria Math" w:hAnsi="Cambria Math"/>
                <w:i/>
                <w:sz w:val="28"/>
                <w:szCs w:val="28"/>
                <w:lang w:val="en-US"/>
              </w:rPr>
            </m:ctrlPr>
          </m:fPr>
          <m:num>
            <m:nary>
              <m:naryPr>
                <m:chr m:val="∑"/>
                <m:limLoc m:val="subSup"/>
                <m:supHide m:val="1"/>
                <m:ctrlPr>
                  <w:rPr>
                    <w:rFonts w:ascii="Cambria Math" w:hAnsi="Cambria Math"/>
                    <w:i/>
                    <w:sz w:val="28"/>
                    <w:szCs w:val="28"/>
                    <w:lang w:val="en-US"/>
                  </w:rPr>
                </m:ctrlPr>
              </m:naryPr>
              <m:sub>
                <m:r>
                  <w:rPr>
                    <w:rFonts w:ascii="Cambria Math" w:hAnsi="Cambria Math"/>
                    <w:sz w:val="28"/>
                    <w:szCs w:val="28"/>
                    <w:lang w:val="kk-KZ"/>
                  </w:rPr>
                  <m:t>i∈</m:t>
                </m:r>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j</m:t>
                    </m:r>
                  </m:sub>
                </m:sSub>
              </m:sub>
              <m:sup/>
              <m:e>
                <m:sSub>
                  <m:sSubPr>
                    <m:ctrlPr>
                      <w:rPr>
                        <w:rFonts w:ascii="Cambria Math" w:hAnsi="Cambria Math"/>
                        <w:i/>
                        <w:sz w:val="28"/>
                        <w:szCs w:val="28"/>
                        <w:lang w:val="en-US"/>
                      </w:rPr>
                    </m:ctrlPr>
                  </m:sSubPr>
                  <m:e>
                    <m:r>
                      <w:rPr>
                        <w:rFonts w:ascii="Cambria Math" w:hAnsi="Cambria Math"/>
                        <w:sz w:val="28"/>
                        <w:szCs w:val="28"/>
                        <w:lang w:val="kk-KZ"/>
                      </w:rPr>
                      <m:t>g</m:t>
                    </m:r>
                  </m:e>
                  <m:sub>
                    <m:r>
                      <w:rPr>
                        <w:rFonts w:ascii="Cambria Math" w:hAnsi="Cambria Math"/>
                        <w:sz w:val="28"/>
                        <w:szCs w:val="28"/>
                        <w:lang w:val="kk-KZ"/>
                      </w:rPr>
                      <m:t>i</m:t>
                    </m:r>
                  </m:sub>
                </m:sSub>
              </m:e>
            </m:nary>
          </m:num>
          <m:den>
            <m:nary>
              <m:naryPr>
                <m:chr m:val="∑"/>
                <m:limLoc m:val="subSup"/>
                <m:supHide m:val="1"/>
                <m:ctrlPr>
                  <w:rPr>
                    <w:rFonts w:ascii="Cambria Math" w:hAnsi="Cambria Math"/>
                    <w:i/>
                    <w:sz w:val="28"/>
                    <w:szCs w:val="28"/>
                    <w:lang w:val="en-US"/>
                  </w:rPr>
                </m:ctrlPr>
              </m:naryPr>
              <m:sub>
                <m:r>
                  <w:rPr>
                    <w:rFonts w:ascii="Cambria Math" w:hAnsi="Cambria Math"/>
                    <w:sz w:val="28"/>
                    <w:szCs w:val="28"/>
                    <w:lang w:val="kk-KZ"/>
                  </w:rPr>
                  <m:t>i∈</m:t>
                </m:r>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j</m:t>
                    </m:r>
                  </m:sub>
                </m:sSub>
              </m:sub>
              <m:sup/>
              <m:e>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i</m:t>
                    </m:r>
                  </m:sub>
                </m:sSub>
              </m:e>
            </m:nary>
            <m:r>
              <w:rPr>
                <w:rFonts w:ascii="Cambria Math" w:hAnsi="Cambria Math"/>
                <w:sz w:val="28"/>
                <w:szCs w:val="28"/>
                <w:lang w:val="kk-KZ"/>
              </w:rPr>
              <m:t>+λ</m:t>
            </m:r>
          </m:den>
        </m:f>
      </m:oMath>
      <w:r w:rsidR="00621CC7" w:rsidRPr="006B49B0">
        <w:rPr>
          <w:sz w:val="28"/>
          <w:szCs w:val="28"/>
          <w:lang w:val="kk-KZ"/>
        </w:rPr>
        <w:t>,</w:t>
      </w:r>
      <w:r w:rsidR="00621CC7" w:rsidRPr="006B49B0">
        <w:rPr>
          <w:sz w:val="28"/>
          <w:szCs w:val="28"/>
          <w:lang w:val="kk-KZ"/>
        </w:rPr>
        <w:tab/>
      </w:r>
      <w:r w:rsidR="00621CC7" w:rsidRPr="006B49B0">
        <w:rPr>
          <w:sz w:val="28"/>
          <w:szCs w:val="28"/>
          <w:lang w:val="kk-KZ"/>
        </w:rPr>
        <w:tab/>
      </w:r>
      <w:r w:rsidR="00621CC7" w:rsidRPr="006B49B0">
        <w:rPr>
          <w:sz w:val="28"/>
          <w:szCs w:val="28"/>
          <w:lang w:val="kk-KZ"/>
        </w:rPr>
        <w:tab/>
      </w:r>
      <w:r w:rsidR="00621CC7" w:rsidRPr="006B49B0">
        <w:rPr>
          <w:sz w:val="28"/>
          <w:szCs w:val="28"/>
          <w:lang w:val="kk-KZ"/>
        </w:rPr>
        <w:tab/>
      </w:r>
      <w:r w:rsidR="00621CC7" w:rsidRPr="006B49B0">
        <w:rPr>
          <w:sz w:val="28"/>
          <w:szCs w:val="28"/>
          <w:lang w:val="kk-KZ"/>
        </w:rPr>
        <w:tab/>
        <w:t>(10)</w:t>
      </w:r>
    </w:p>
    <w:p w14:paraId="38E63673" w14:textId="77777777" w:rsidR="00621CC7" w:rsidRPr="006B49B0" w:rsidRDefault="00621CC7" w:rsidP="00621CC7">
      <w:pPr>
        <w:ind w:firstLine="567"/>
        <w:jc w:val="both"/>
        <w:rPr>
          <w:sz w:val="28"/>
          <w:szCs w:val="28"/>
          <w:lang w:val="kk-KZ"/>
        </w:rPr>
      </w:pPr>
    </w:p>
    <w:p w14:paraId="644F69ED" w14:textId="77777777" w:rsidR="002264DF" w:rsidRDefault="00F236CD" w:rsidP="00F236CD">
      <w:pPr>
        <w:jc w:val="both"/>
        <w:rPr>
          <w:iCs/>
          <w:sz w:val="28"/>
          <w:szCs w:val="28"/>
          <w:lang w:val="kk-KZ"/>
        </w:rPr>
      </w:pPr>
      <w:r>
        <w:rPr>
          <w:iCs/>
          <w:sz w:val="28"/>
          <w:szCs w:val="28"/>
          <w:lang w:val="kk-KZ"/>
        </w:rPr>
        <w:t>мұнда</w:t>
      </w:r>
      <w:r w:rsidR="00621CC7" w:rsidRPr="006B49B0">
        <w:rPr>
          <w:iCs/>
          <w:sz w:val="28"/>
          <w:szCs w:val="28"/>
          <w:lang w:val="kk-KZ"/>
        </w:rPr>
        <w:t xml:space="preserve"> </w:t>
      </w:r>
      <m:oMath>
        <m:sSub>
          <m:sSubPr>
            <m:ctrlPr>
              <w:rPr>
                <w:rFonts w:ascii="Cambria Math" w:hAnsi="Cambria Math"/>
                <w:i/>
                <w:iCs/>
                <w:sz w:val="28"/>
                <w:szCs w:val="28"/>
              </w:rPr>
            </m:ctrlPr>
          </m:sSubPr>
          <m:e>
            <m:r>
              <w:rPr>
                <w:rFonts w:ascii="Cambria Math" w:hAnsi="Cambria Math"/>
                <w:sz w:val="28"/>
                <w:szCs w:val="28"/>
                <w:lang w:val="kk-KZ"/>
              </w:rPr>
              <m:t>I</m:t>
            </m:r>
          </m:e>
          <m:sub>
            <m:r>
              <w:rPr>
                <w:rFonts w:ascii="Cambria Math" w:hAnsi="Cambria Math"/>
                <w:sz w:val="28"/>
                <w:szCs w:val="28"/>
                <w:lang w:val="kk-KZ"/>
              </w:rPr>
              <m:t>j</m:t>
            </m:r>
          </m:sub>
        </m:sSub>
        <m:r>
          <w:rPr>
            <w:rFonts w:ascii="Cambria Math" w:hAnsi="Cambria Math"/>
            <w:sz w:val="28"/>
            <w:szCs w:val="28"/>
            <w:lang w:val="kk-KZ"/>
          </w:rPr>
          <m:t xml:space="preserve"> </m:t>
        </m:r>
      </m:oMath>
      <w:r w:rsidR="00621CC7" w:rsidRPr="006B49B0">
        <w:rPr>
          <w:iCs/>
          <w:sz w:val="28"/>
          <w:szCs w:val="28"/>
          <w:lang w:val="kk-KZ"/>
        </w:rPr>
        <w:t>–</w:t>
      </w:r>
      <w:r>
        <w:rPr>
          <w:iCs/>
          <w:sz w:val="28"/>
          <w:szCs w:val="28"/>
          <w:lang w:val="kk-KZ"/>
        </w:rPr>
        <w:t xml:space="preserve"> </w:t>
      </w:r>
      <m:oMath>
        <m:r>
          <w:rPr>
            <w:rFonts w:ascii="Cambria Math" w:hAnsi="Cambria Math"/>
            <w:sz w:val="28"/>
            <w:szCs w:val="28"/>
            <w:lang w:val="kk-KZ"/>
          </w:rPr>
          <m:t>j</m:t>
        </m:r>
      </m:oMath>
      <w:r>
        <w:rPr>
          <w:iCs/>
          <w:sz w:val="28"/>
          <w:szCs w:val="28"/>
          <w:lang w:val="kk-KZ"/>
        </w:rPr>
        <w:t xml:space="preserve"> жапырағындағы мысалдар индексінің жиыны</w:t>
      </w:r>
      <w:r w:rsidR="002264DF">
        <w:rPr>
          <w:iCs/>
          <w:sz w:val="28"/>
          <w:szCs w:val="28"/>
          <w:lang w:val="kk-KZ"/>
        </w:rPr>
        <w:t>;</w:t>
      </w:r>
    </w:p>
    <w:p w14:paraId="46720E1A" w14:textId="77777777" w:rsidR="00E76100" w:rsidRDefault="00E2239E" w:rsidP="002264DF">
      <w:pPr>
        <w:ind w:firstLine="784"/>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g</m:t>
            </m:r>
          </m:e>
          <m:sub>
            <m:r>
              <w:rPr>
                <w:rFonts w:ascii="Cambria Math" w:hAnsi="Cambria Math"/>
                <w:sz w:val="28"/>
                <w:szCs w:val="28"/>
                <w:lang w:val="kk-KZ"/>
              </w:rPr>
              <m:t>i</m:t>
            </m:r>
          </m:sub>
        </m:sSub>
      </m:oMath>
      <w:r w:rsidR="00621CC7" w:rsidRPr="006B49B0">
        <w:rPr>
          <w:sz w:val="28"/>
          <w:szCs w:val="28"/>
          <w:lang w:val="kk-KZ"/>
        </w:rPr>
        <w:t xml:space="preserve"> –</w:t>
      </w:r>
      <w:r w:rsidR="00F236CD">
        <w:rPr>
          <w:sz w:val="28"/>
          <w:szCs w:val="28"/>
          <w:lang w:val="kk-KZ"/>
        </w:rPr>
        <w:t xml:space="preserve"> </w:t>
      </w:r>
      <m:oMath>
        <m:r>
          <w:rPr>
            <w:rFonts w:ascii="Cambria Math" w:hAnsi="Cambria Math"/>
            <w:sz w:val="28"/>
            <w:szCs w:val="28"/>
            <w:lang w:val="kk-KZ"/>
          </w:rPr>
          <m:t>t-1</m:t>
        </m:r>
      </m:oMath>
      <w:r w:rsidR="00F35A9B">
        <w:rPr>
          <w:sz w:val="28"/>
          <w:szCs w:val="28"/>
          <w:lang w:val="kk-KZ"/>
        </w:rPr>
        <w:t xml:space="preserve"> </w:t>
      </w:r>
      <w:r w:rsidR="00F236CD">
        <w:rPr>
          <w:sz w:val="28"/>
          <w:szCs w:val="28"/>
          <w:lang w:val="kk-KZ"/>
        </w:rPr>
        <w:t>қадамындағы болжау бойынша шығындар функциясының градиенті</w:t>
      </w:r>
      <w:r w:rsidR="00E76100">
        <w:rPr>
          <w:sz w:val="28"/>
          <w:szCs w:val="28"/>
          <w:lang w:val="kk-KZ"/>
        </w:rPr>
        <w:t>;</w:t>
      </w:r>
    </w:p>
    <w:p w14:paraId="72C39AAA" w14:textId="651EE406" w:rsidR="00621CC7" w:rsidRPr="006B49B0" w:rsidRDefault="00E2239E" w:rsidP="002264DF">
      <w:pPr>
        <w:ind w:firstLine="784"/>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i</m:t>
            </m:r>
          </m:sub>
        </m:sSub>
      </m:oMath>
      <w:r w:rsidR="00621CC7" w:rsidRPr="006B49B0">
        <w:rPr>
          <w:sz w:val="28"/>
          <w:szCs w:val="28"/>
          <w:lang w:val="kk-KZ"/>
        </w:rPr>
        <w:t xml:space="preserve"> – </w:t>
      </w:r>
      <m:oMath>
        <m:r>
          <w:rPr>
            <w:rFonts w:ascii="Cambria Math" w:hAnsi="Cambria Math"/>
            <w:sz w:val="28"/>
            <w:szCs w:val="28"/>
            <w:lang w:val="kk-KZ"/>
          </w:rPr>
          <m:t>t-1</m:t>
        </m:r>
      </m:oMath>
      <w:r w:rsidR="00F35A9B">
        <w:rPr>
          <w:sz w:val="28"/>
          <w:szCs w:val="28"/>
          <w:lang w:val="kk-KZ"/>
        </w:rPr>
        <w:t xml:space="preserve"> қадамындағы болжау бойынша шығындар функциясының</w:t>
      </w:r>
      <w:r w:rsidR="00F35A9B" w:rsidRPr="006B49B0">
        <w:rPr>
          <w:sz w:val="28"/>
          <w:szCs w:val="28"/>
          <w:lang w:val="kk-KZ"/>
        </w:rPr>
        <w:t xml:space="preserve"> </w:t>
      </w:r>
      <w:r w:rsidR="00621CC7" w:rsidRPr="006B49B0">
        <w:rPr>
          <w:sz w:val="28"/>
          <w:szCs w:val="28"/>
          <w:lang w:val="kk-KZ"/>
        </w:rPr>
        <w:t>гесс матрица</w:t>
      </w:r>
      <w:r w:rsidR="00F35A9B">
        <w:rPr>
          <w:sz w:val="28"/>
          <w:szCs w:val="28"/>
          <w:lang w:val="kk-KZ"/>
        </w:rPr>
        <w:t>сы</w:t>
      </w:r>
      <w:r w:rsidR="00621CC7" w:rsidRPr="006B49B0">
        <w:rPr>
          <w:sz w:val="28"/>
          <w:szCs w:val="28"/>
          <w:lang w:val="kk-KZ"/>
        </w:rPr>
        <w:t xml:space="preserve"> (</w:t>
      </w:r>
      <w:r w:rsidR="00F35A9B">
        <w:rPr>
          <w:sz w:val="28"/>
          <w:szCs w:val="28"/>
          <w:lang w:val="kk-KZ"/>
        </w:rPr>
        <w:t>екінші туынды</w:t>
      </w:r>
      <w:r w:rsidR="00621CC7" w:rsidRPr="006B49B0">
        <w:rPr>
          <w:sz w:val="28"/>
          <w:szCs w:val="28"/>
          <w:lang w:val="kk-KZ"/>
        </w:rPr>
        <w:t>).</w:t>
      </w:r>
    </w:p>
    <w:p w14:paraId="55115123" w14:textId="09483B0B" w:rsidR="00621CC7" w:rsidRPr="006B49B0" w:rsidRDefault="0073492B" w:rsidP="00621CC7">
      <w:pPr>
        <w:ind w:firstLine="567"/>
        <w:jc w:val="both"/>
        <w:rPr>
          <w:sz w:val="28"/>
          <w:szCs w:val="28"/>
          <w:lang w:val="kk-KZ"/>
        </w:rPr>
      </w:pPr>
      <w:r w:rsidRPr="006B49B0">
        <w:rPr>
          <w:sz w:val="28"/>
          <w:szCs w:val="28"/>
          <w:lang w:val="kk-KZ"/>
        </w:rPr>
        <w:t>Оңтайлы бөлуді таңдау ақпараттың өсуін қолдану арқылы жүзеге асырылады</w:t>
      </w:r>
      <w:r w:rsidR="00621CC7" w:rsidRPr="006B49B0">
        <w:rPr>
          <w:sz w:val="28"/>
          <w:szCs w:val="28"/>
          <w:lang w:val="kk-KZ"/>
        </w:rPr>
        <w:t>:</w:t>
      </w:r>
    </w:p>
    <w:p w14:paraId="14627C6A" w14:textId="77777777" w:rsidR="00621CC7" w:rsidRPr="006B49B0" w:rsidRDefault="00621CC7" w:rsidP="00621CC7">
      <w:pPr>
        <w:ind w:firstLine="567"/>
        <w:jc w:val="both"/>
        <w:rPr>
          <w:sz w:val="28"/>
          <w:szCs w:val="28"/>
          <w:lang w:val="kk-KZ"/>
        </w:rPr>
      </w:pPr>
    </w:p>
    <w:p w14:paraId="214BBA0A" w14:textId="77777777" w:rsidR="00621CC7" w:rsidRPr="006B49B0" w:rsidRDefault="00621CC7" w:rsidP="00621CC7">
      <w:pPr>
        <w:ind w:firstLine="567"/>
        <w:jc w:val="right"/>
        <w:rPr>
          <w:sz w:val="28"/>
          <w:szCs w:val="28"/>
          <w:lang w:val="kk-KZ"/>
        </w:rPr>
      </w:pPr>
      <m:oMath>
        <m:r>
          <w:rPr>
            <w:rFonts w:ascii="Cambria Math" w:hAnsi="Cambria Math"/>
            <w:sz w:val="28"/>
            <w:szCs w:val="28"/>
            <w:lang w:val="kk-KZ"/>
          </w:rPr>
          <m:t>Gain=</m:t>
        </m:r>
        <m:f>
          <m:fPr>
            <m:ctrlPr>
              <w:rPr>
                <w:rFonts w:ascii="Cambria Math" w:hAnsi="Cambria Math"/>
                <w:i/>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2</m:t>
            </m:r>
          </m:den>
        </m:f>
        <m:d>
          <m:dPr>
            <m:begChr m:val="["/>
            <m:endChr m:val="]"/>
            <m:ctrlPr>
              <w:rPr>
                <w:rFonts w:ascii="Cambria Math" w:hAnsi="Cambria Math"/>
                <w:i/>
                <w:sz w:val="28"/>
                <w:szCs w:val="28"/>
                <w:lang w:val="en-US"/>
              </w:rPr>
            </m:ctrlPr>
          </m:dPr>
          <m:e>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kk-KZ"/>
                      </w:rPr>
                      <m:t>(</m:t>
                    </m:r>
                    <m:nary>
                      <m:naryPr>
                        <m:chr m:val="∑"/>
                        <m:limLoc m:val="subSup"/>
                        <m:supHide m:val="1"/>
                        <m:ctrlPr>
                          <w:rPr>
                            <w:rFonts w:ascii="Cambria Math" w:hAnsi="Cambria Math"/>
                            <w:i/>
                            <w:sz w:val="28"/>
                            <w:szCs w:val="28"/>
                            <w:lang w:val="en-US"/>
                          </w:rPr>
                        </m:ctrlPr>
                      </m:naryPr>
                      <m:sub>
                        <m:r>
                          <w:rPr>
                            <w:rFonts w:ascii="Cambria Math" w:hAnsi="Cambria Math"/>
                            <w:sz w:val="28"/>
                            <w:szCs w:val="28"/>
                            <w:lang w:val="kk-KZ"/>
                          </w:rPr>
                          <m:t>i∈</m:t>
                        </m:r>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L</m:t>
                            </m:r>
                          </m:sub>
                        </m:sSub>
                      </m:sub>
                      <m:sup/>
                      <m:e>
                        <m:sSub>
                          <m:sSubPr>
                            <m:ctrlPr>
                              <w:rPr>
                                <w:rFonts w:ascii="Cambria Math" w:hAnsi="Cambria Math"/>
                                <w:i/>
                                <w:sz w:val="28"/>
                                <w:szCs w:val="28"/>
                                <w:lang w:val="en-US"/>
                              </w:rPr>
                            </m:ctrlPr>
                          </m:sSubPr>
                          <m:e>
                            <m:r>
                              <w:rPr>
                                <w:rFonts w:ascii="Cambria Math" w:hAnsi="Cambria Math"/>
                                <w:sz w:val="28"/>
                                <w:szCs w:val="28"/>
                                <w:lang w:val="kk-KZ"/>
                              </w:rPr>
                              <m:t>g</m:t>
                            </m:r>
                          </m:e>
                          <m:sub>
                            <m:r>
                              <w:rPr>
                                <w:rFonts w:ascii="Cambria Math" w:hAnsi="Cambria Math"/>
                                <w:sz w:val="28"/>
                                <w:szCs w:val="28"/>
                                <w:lang w:val="kk-KZ"/>
                              </w:rPr>
                              <m:t>i</m:t>
                            </m:r>
                          </m:sub>
                        </m:sSub>
                      </m:e>
                    </m:nary>
                    <m:r>
                      <w:rPr>
                        <w:rFonts w:ascii="Cambria Math" w:hAnsi="Cambria Math"/>
                        <w:sz w:val="28"/>
                        <w:szCs w:val="28"/>
                        <w:lang w:val="kk-KZ"/>
                      </w:rPr>
                      <m:t>)</m:t>
                    </m:r>
                  </m:e>
                  <m:sup>
                    <m:r>
                      <w:rPr>
                        <w:rFonts w:ascii="Cambria Math" w:hAnsi="Cambria Math"/>
                        <w:sz w:val="28"/>
                        <w:szCs w:val="28"/>
                        <w:lang w:val="kk-KZ"/>
                      </w:rPr>
                      <m:t>2</m:t>
                    </m:r>
                  </m:sup>
                </m:sSup>
              </m:num>
              <m:den>
                <m:nary>
                  <m:naryPr>
                    <m:chr m:val="∑"/>
                    <m:limLoc m:val="subSup"/>
                    <m:supHide m:val="1"/>
                    <m:ctrlPr>
                      <w:rPr>
                        <w:rFonts w:ascii="Cambria Math" w:hAnsi="Cambria Math"/>
                        <w:i/>
                        <w:sz w:val="28"/>
                        <w:szCs w:val="28"/>
                        <w:lang w:val="en-US"/>
                      </w:rPr>
                    </m:ctrlPr>
                  </m:naryPr>
                  <m:sub>
                    <m:r>
                      <w:rPr>
                        <w:rFonts w:ascii="Cambria Math" w:hAnsi="Cambria Math"/>
                        <w:sz w:val="28"/>
                        <w:szCs w:val="28"/>
                        <w:lang w:val="kk-KZ"/>
                      </w:rPr>
                      <m:t>i∈</m:t>
                    </m:r>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L</m:t>
                        </m:r>
                      </m:sub>
                    </m:sSub>
                  </m:sub>
                  <m:sup/>
                  <m:e>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i</m:t>
                        </m:r>
                      </m:sub>
                    </m:sSub>
                  </m:e>
                </m:nary>
                <m:r>
                  <w:rPr>
                    <w:rFonts w:ascii="Cambria Math" w:hAnsi="Cambria Math"/>
                    <w:sz w:val="28"/>
                    <w:szCs w:val="28"/>
                    <w:lang w:val="kk-KZ"/>
                  </w:rPr>
                  <m:t>+λ</m:t>
                </m:r>
              </m:den>
            </m:f>
            <m:r>
              <w:rPr>
                <w:rFonts w:ascii="Cambria Math" w:hAnsi="Cambria Math"/>
                <w:sz w:val="28"/>
                <w:szCs w:val="28"/>
                <w:lang w:val="kk-KZ"/>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kk-KZ"/>
                      </w:rPr>
                      <m:t>(</m:t>
                    </m:r>
                    <m:nary>
                      <m:naryPr>
                        <m:chr m:val="∑"/>
                        <m:limLoc m:val="subSup"/>
                        <m:supHide m:val="1"/>
                        <m:ctrlPr>
                          <w:rPr>
                            <w:rFonts w:ascii="Cambria Math" w:hAnsi="Cambria Math"/>
                            <w:i/>
                            <w:sz w:val="28"/>
                            <w:szCs w:val="28"/>
                            <w:lang w:val="en-US"/>
                          </w:rPr>
                        </m:ctrlPr>
                      </m:naryPr>
                      <m:sub>
                        <m:r>
                          <w:rPr>
                            <w:rFonts w:ascii="Cambria Math" w:hAnsi="Cambria Math"/>
                            <w:sz w:val="28"/>
                            <w:szCs w:val="28"/>
                            <w:lang w:val="kk-KZ"/>
                          </w:rPr>
                          <m:t>i∈</m:t>
                        </m:r>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R</m:t>
                            </m:r>
                          </m:sub>
                        </m:sSub>
                      </m:sub>
                      <m:sup/>
                      <m:e>
                        <m:sSub>
                          <m:sSubPr>
                            <m:ctrlPr>
                              <w:rPr>
                                <w:rFonts w:ascii="Cambria Math" w:hAnsi="Cambria Math"/>
                                <w:i/>
                                <w:sz w:val="28"/>
                                <w:szCs w:val="28"/>
                                <w:lang w:val="en-US"/>
                              </w:rPr>
                            </m:ctrlPr>
                          </m:sSubPr>
                          <m:e>
                            <m:r>
                              <w:rPr>
                                <w:rFonts w:ascii="Cambria Math" w:hAnsi="Cambria Math"/>
                                <w:sz w:val="28"/>
                                <w:szCs w:val="28"/>
                                <w:lang w:val="kk-KZ"/>
                              </w:rPr>
                              <m:t>g</m:t>
                            </m:r>
                          </m:e>
                          <m:sub>
                            <m:r>
                              <w:rPr>
                                <w:rFonts w:ascii="Cambria Math" w:hAnsi="Cambria Math"/>
                                <w:sz w:val="28"/>
                                <w:szCs w:val="28"/>
                                <w:lang w:val="kk-KZ"/>
                              </w:rPr>
                              <m:t>i</m:t>
                            </m:r>
                          </m:sub>
                        </m:sSub>
                      </m:e>
                    </m:nary>
                    <m:r>
                      <w:rPr>
                        <w:rFonts w:ascii="Cambria Math" w:hAnsi="Cambria Math"/>
                        <w:sz w:val="28"/>
                        <w:szCs w:val="28"/>
                        <w:lang w:val="kk-KZ"/>
                      </w:rPr>
                      <m:t>)</m:t>
                    </m:r>
                  </m:e>
                  <m:sup>
                    <m:r>
                      <w:rPr>
                        <w:rFonts w:ascii="Cambria Math" w:hAnsi="Cambria Math"/>
                        <w:sz w:val="28"/>
                        <w:szCs w:val="28"/>
                        <w:lang w:val="kk-KZ"/>
                      </w:rPr>
                      <m:t>2</m:t>
                    </m:r>
                  </m:sup>
                </m:sSup>
              </m:num>
              <m:den>
                <m:nary>
                  <m:naryPr>
                    <m:chr m:val="∑"/>
                    <m:limLoc m:val="subSup"/>
                    <m:supHide m:val="1"/>
                    <m:ctrlPr>
                      <w:rPr>
                        <w:rFonts w:ascii="Cambria Math" w:hAnsi="Cambria Math"/>
                        <w:i/>
                        <w:sz w:val="28"/>
                        <w:szCs w:val="28"/>
                        <w:lang w:val="en-US"/>
                      </w:rPr>
                    </m:ctrlPr>
                  </m:naryPr>
                  <m:sub>
                    <m:r>
                      <w:rPr>
                        <w:rFonts w:ascii="Cambria Math" w:hAnsi="Cambria Math"/>
                        <w:sz w:val="28"/>
                        <w:szCs w:val="28"/>
                        <w:lang w:val="kk-KZ"/>
                      </w:rPr>
                      <m:t>i∈</m:t>
                    </m:r>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R</m:t>
                        </m:r>
                      </m:sub>
                    </m:sSub>
                  </m:sub>
                  <m:sup/>
                  <m:e>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i</m:t>
                        </m:r>
                      </m:sub>
                    </m:sSub>
                  </m:e>
                </m:nary>
                <m:r>
                  <w:rPr>
                    <w:rFonts w:ascii="Cambria Math" w:hAnsi="Cambria Math"/>
                    <w:sz w:val="28"/>
                    <w:szCs w:val="28"/>
                    <w:lang w:val="kk-KZ"/>
                  </w:rPr>
                  <m:t>+λ</m:t>
                </m:r>
              </m:den>
            </m:f>
            <m:r>
              <w:rPr>
                <w:rFonts w:ascii="Cambria Math" w:hAnsi="Cambria Math"/>
                <w:sz w:val="28"/>
                <w:szCs w:val="28"/>
                <w:lang w:val="kk-KZ"/>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kk-KZ"/>
                      </w:rPr>
                      <m:t>(</m:t>
                    </m:r>
                    <m:nary>
                      <m:naryPr>
                        <m:chr m:val="∑"/>
                        <m:limLoc m:val="subSup"/>
                        <m:supHide m:val="1"/>
                        <m:ctrlPr>
                          <w:rPr>
                            <w:rFonts w:ascii="Cambria Math" w:hAnsi="Cambria Math"/>
                            <w:i/>
                            <w:sz w:val="28"/>
                            <w:szCs w:val="28"/>
                            <w:lang w:val="en-US"/>
                          </w:rPr>
                        </m:ctrlPr>
                      </m:naryPr>
                      <m:sub>
                        <m:r>
                          <w:rPr>
                            <w:rFonts w:ascii="Cambria Math" w:hAnsi="Cambria Math"/>
                            <w:sz w:val="28"/>
                            <w:szCs w:val="28"/>
                            <w:lang w:val="kk-KZ"/>
                          </w:rPr>
                          <m:t>i∈I</m:t>
                        </m:r>
                      </m:sub>
                      <m:sup/>
                      <m:e>
                        <m:sSub>
                          <m:sSubPr>
                            <m:ctrlPr>
                              <w:rPr>
                                <w:rFonts w:ascii="Cambria Math" w:hAnsi="Cambria Math"/>
                                <w:i/>
                                <w:sz w:val="28"/>
                                <w:szCs w:val="28"/>
                                <w:lang w:val="en-US"/>
                              </w:rPr>
                            </m:ctrlPr>
                          </m:sSubPr>
                          <m:e>
                            <m:r>
                              <w:rPr>
                                <w:rFonts w:ascii="Cambria Math" w:hAnsi="Cambria Math"/>
                                <w:sz w:val="28"/>
                                <w:szCs w:val="28"/>
                                <w:lang w:val="kk-KZ"/>
                              </w:rPr>
                              <m:t>g</m:t>
                            </m:r>
                          </m:e>
                          <m:sub>
                            <m:r>
                              <w:rPr>
                                <w:rFonts w:ascii="Cambria Math" w:hAnsi="Cambria Math"/>
                                <w:sz w:val="28"/>
                                <w:szCs w:val="28"/>
                                <w:lang w:val="kk-KZ"/>
                              </w:rPr>
                              <m:t>i</m:t>
                            </m:r>
                          </m:sub>
                        </m:sSub>
                      </m:e>
                    </m:nary>
                    <m:r>
                      <w:rPr>
                        <w:rFonts w:ascii="Cambria Math" w:hAnsi="Cambria Math"/>
                        <w:sz w:val="28"/>
                        <w:szCs w:val="28"/>
                        <w:lang w:val="kk-KZ"/>
                      </w:rPr>
                      <m:t>)</m:t>
                    </m:r>
                  </m:e>
                  <m:sup>
                    <m:r>
                      <w:rPr>
                        <w:rFonts w:ascii="Cambria Math" w:hAnsi="Cambria Math"/>
                        <w:sz w:val="28"/>
                        <w:szCs w:val="28"/>
                        <w:lang w:val="kk-KZ"/>
                      </w:rPr>
                      <m:t>2</m:t>
                    </m:r>
                  </m:sup>
                </m:sSup>
              </m:num>
              <m:den>
                <m:nary>
                  <m:naryPr>
                    <m:chr m:val="∑"/>
                    <m:limLoc m:val="subSup"/>
                    <m:supHide m:val="1"/>
                    <m:ctrlPr>
                      <w:rPr>
                        <w:rFonts w:ascii="Cambria Math" w:hAnsi="Cambria Math"/>
                        <w:i/>
                        <w:sz w:val="28"/>
                        <w:szCs w:val="28"/>
                        <w:lang w:val="en-US"/>
                      </w:rPr>
                    </m:ctrlPr>
                  </m:naryPr>
                  <m:sub>
                    <m:r>
                      <w:rPr>
                        <w:rFonts w:ascii="Cambria Math" w:hAnsi="Cambria Math"/>
                        <w:sz w:val="28"/>
                        <w:szCs w:val="28"/>
                        <w:lang w:val="kk-KZ"/>
                      </w:rPr>
                      <m:t>i∈I</m:t>
                    </m:r>
                  </m:sub>
                  <m:sup/>
                  <m:e>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i</m:t>
                        </m:r>
                      </m:sub>
                    </m:sSub>
                  </m:e>
                </m:nary>
                <m:r>
                  <w:rPr>
                    <w:rFonts w:ascii="Cambria Math" w:hAnsi="Cambria Math"/>
                    <w:sz w:val="28"/>
                    <w:szCs w:val="28"/>
                    <w:lang w:val="kk-KZ"/>
                  </w:rPr>
                  <m:t>+λ</m:t>
                </m:r>
              </m:den>
            </m:f>
          </m:e>
        </m:d>
        <m:r>
          <w:rPr>
            <w:rFonts w:ascii="Cambria Math" w:hAnsi="Cambria Math"/>
            <w:sz w:val="28"/>
            <w:szCs w:val="28"/>
            <w:lang w:val="kk-KZ"/>
          </w:rPr>
          <m:t>-γ,</m:t>
        </m:r>
      </m:oMath>
      <w:r w:rsidRPr="006B49B0">
        <w:rPr>
          <w:sz w:val="28"/>
          <w:szCs w:val="28"/>
          <w:lang w:val="kk-KZ"/>
        </w:rPr>
        <w:tab/>
      </w:r>
      <w:r w:rsidRPr="006B49B0">
        <w:rPr>
          <w:sz w:val="28"/>
          <w:szCs w:val="28"/>
          <w:lang w:val="kk-KZ"/>
        </w:rPr>
        <w:tab/>
        <w:t>(11)</w:t>
      </w:r>
    </w:p>
    <w:p w14:paraId="712CC8B4" w14:textId="77777777" w:rsidR="00621CC7" w:rsidRPr="006B49B0" w:rsidRDefault="00621CC7" w:rsidP="00621CC7">
      <w:pPr>
        <w:jc w:val="both"/>
        <w:rPr>
          <w:sz w:val="28"/>
          <w:szCs w:val="28"/>
          <w:lang w:val="kk-KZ"/>
        </w:rPr>
      </w:pPr>
    </w:p>
    <w:p w14:paraId="5E1C8EA2" w14:textId="333FD81E" w:rsidR="00621CC7" w:rsidRDefault="0073492B" w:rsidP="0073492B">
      <w:pPr>
        <w:jc w:val="both"/>
        <w:rPr>
          <w:sz w:val="28"/>
          <w:szCs w:val="28"/>
          <w:lang w:val="kk-KZ"/>
        </w:rPr>
      </w:pPr>
      <w:r>
        <w:rPr>
          <w:sz w:val="28"/>
          <w:szCs w:val="28"/>
          <w:lang w:val="kk-KZ"/>
        </w:rPr>
        <w:t>мұнда</w:t>
      </w:r>
      <w:r w:rsidR="00621CC7" w:rsidRPr="006B49B0">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I</m:t>
            </m:r>
          </m:e>
          <m:sub>
            <m:r>
              <w:rPr>
                <w:rFonts w:ascii="Cambria Math" w:hAnsi="Cambria Math"/>
                <w:sz w:val="28"/>
                <w:szCs w:val="28"/>
                <w:lang w:val="kk-KZ"/>
              </w:rPr>
              <m:t>L</m:t>
            </m:r>
          </m:sub>
        </m:sSub>
      </m:oMath>
      <w:r w:rsidR="00621CC7" w:rsidRPr="006B49B0">
        <w:rPr>
          <w:sz w:val="28"/>
          <w:szCs w:val="28"/>
          <w:lang w:val="kk-KZ"/>
        </w:rPr>
        <w:t xml:space="preserve"> </w:t>
      </w:r>
      <w:r>
        <w:rPr>
          <w:sz w:val="28"/>
          <w:szCs w:val="28"/>
          <w:lang w:val="kk-KZ"/>
        </w:rPr>
        <w:t>мен</w:t>
      </w:r>
      <w:r w:rsidR="00621CC7" w:rsidRPr="006B49B0">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I</m:t>
            </m:r>
          </m:e>
          <m:sub>
            <m:r>
              <w:rPr>
                <w:rFonts w:ascii="Cambria Math" w:hAnsi="Cambria Math"/>
                <w:sz w:val="28"/>
                <w:szCs w:val="28"/>
                <w:lang w:val="kk-KZ"/>
              </w:rPr>
              <m:t>R</m:t>
            </m:r>
          </m:sub>
        </m:sSub>
      </m:oMath>
      <w:r w:rsidR="00621CC7" w:rsidRPr="006B49B0">
        <w:rPr>
          <w:sz w:val="28"/>
          <w:szCs w:val="28"/>
          <w:lang w:val="kk-KZ"/>
        </w:rPr>
        <w:t xml:space="preserve"> – </w:t>
      </w:r>
      <w:r w:rsidRPr="006B49B0">
        <w:rPr>
          <w:sz w:val="28"/>
          <w:szCs w:val="28"/>
          <w:lang w:val="kk-KZ"/>
        </w:rPr>
        <w:t xml:space="preserve">бөлінгеннен кейін сол және оң жақ ішкі ағаштағы көптеген мысалдар индекстері. Бұл формулалар </w:t>
      </w:r>
      <w:r w:rsidR="00012FB2" w:rsidRPr="006B49B0">
        <w:rPr>
          <w:sz w:val="28"/>
          <w:szCs w:val="28"/>
          <w:lang w:val="kk-KZ"/>
        </w:rPr>
        <w:t>XGB</w:t>
      </w:r>
      <w:r w:rsidRPr="006B49B0">
        <w:rPr>
          <w:sz w:val="28"/>
          <w:szCs w:val="28"/>
          <w:lang w:val="kk-KZ"/>
        </w:rPr>
        <w:t>oost-та градиентті күшейтудің әр қадамында шешім ағаштарын құру және модельді жаңарту үшін қолданылады</w:t>
      </w:r>
      <w:r w:rsidR="006F5CCC" w:rsidRPr="006F5CCC">
        <w:rPr>
          <w:sz w:val="28"/>
          <w:szCs w:val="28"/>
          <w:lang w:val="kk-KZ"/>
        </w:rPr>
        <w:t> </w:t>
      </w:r>
      <w:r w:rsidR="006F5CCC" w:rsidRPr="00621CC7">
        <w:rPr>
          <w:sz w:val="28"/>
          <w:szCs w:val="28"/>
          <w:lang w:val="kk-KZ"/>
        </w:rPr>
        <w:t>[</w:t>
      </w:r>
      <w:r w:rsidR="0003226C" w:rsidRPr="0003226C">
        <w:rPr>
          <w:sz w:val="28"/>
          <w:szCs w:val="28"/>
          <w:lang w:val="kk-KZ"/>
        </w:rPr>
        <w:t>48</w:t>
      </w:r>
      <w:r w:rsidR="006F5CCC" w:rsidRPr="00621CC7">
        <w:rPr>
          <w:sz w:val="28"/>
          <w:szCs w:val="28"/>
          <w:lang w:val="kk-KZ"/>
        </w:rPr>
        <w:t>]</w:t>
      </w:r>
      <w:r w:rsidRPr="006B49B0">
        <w:rPr>
          <w:sz w:val="28"/>
          <w:szCs w:val="28"/>
          <w:lang w:val="kk-KZ"/>
        </w:rPr>
        <w:t>.</w:t>
      </w:r>
    </w:p>
    <w:p w14:paraId="6DB2C304" w14:textId="4E6BEA67" w:rsidR="00012FB2" w:rsidRPr="00012FB2" w:rsidRDefault="005B5445" w:rsidP="002264DF">
      <w:pPr>
        <w:ind w:firstLine="709"/>
        <w:jc w:val="both"/>
        <w:rPr>
          <w:sz w:val="28"/>
          <w:szCs w:val="28"/>
          <w:lang w:val="kk-KZ"/>
        </w:rPr>
      </w:pPr>
      <w:r w:rsidRPr="003D3D3E">
        <w:rPr>
          <w:sz w:val="28"/>
          <w:szCs w:val="28"/>
          <w:lang w:val="kk-KZ"/>
        </w:rPr>
        <w:t>XGB</w:t>
      </w:r>
      <w:r w:rsidR="00012FB2" w:rsidRPr="003D3D3E">
        <w:rPr>
          <w:sz w:val="28"/>
          <w:szCs w:val="28"/>
          <w:lang w:val="kk-KZ"/>
        </w:rPr>
        <w:t>oost әдісін</w:t>
      </w:r>
      <w:r w:rsidR="001B57AC" w:rsidRPr="003D3D3E">
        <w:rPr>
          <w:sz w:val="28"/>
          <w:szCs w:val="28"/>
          <w:lang w:val="kk-KZ"/>
        </w:rPr>
        <w:t xml:space="preserve"> сонымен бірге</w:t>
      </w:r>
      <w:r w:rsidR="00012FB2" w:rsidRPr="003D3D3E">
        <w:rPr>
          <w:sz w:val="28"/>
          <w:szCs w:val="28"/>
          <w:lang w:val="kk-KZ"/>
        </w:rPr>
        <w:t xml:space="preserve"> темірбетон плиталарының қысымға төзімділігін болжауда</w:t>
      </w:r>
      <w:r w:rsidR="002A40A1" w:rsidRPr="003D3D3E">
        <w:rPr>
          <w:sz w:val="28"/>
          <w:szCs w:val="28"/>
          <w:lang w:val="kk-KZ"/>
        </w:rPr>
        <w:t xml:space="preserve"> </w:t>
      </w:r>
      <w:r w:rsidR="001B57AC" w:rsidRPr="003D3D3E">
        <w:rPr>
          <w:sz w:val="28"/>
          <w:szCs w:val="28"/>
          <w:lang w:val="kk-KZ"/>
        </w:rPr>
        <w:t>қолданған</w:t>
      </w:r>
      <w:r w:rsidR="00012FB2" w:rsidRPr="003D3D3E">
        <w:rPr>
          <w:sz w:val="28"/>
          <w:szCs w:val="28"/>
          <w:lang w:val="kk-KZ"/>
        </w:rPr>
        <w:t xml:space="preserve">. </w:t>
      </w:r>
      <w:r w:rsidR="001B57AC" w:rsidRPr="003D3D3E">
        <w:rPr>
          <w:sz w:val="28"/>
          <w:szCs w:val="28"/>
          <w:lang w:val="kk-KZ"/>
        </w:rPr>
        <w:t xml:space="preserve">Зерттеу нәтижесінде </w:t>
      </w:r>
      <w:r w:rsidR="00012FB2" w:rsidRPr="00012FB2">
        <w:rPr>
          <w:sz w:val="28"/>
          <w:szCs w:val="28"/>
          <w:lang w:val="kk-KZ"/>
        </w:rPr>
        <w:t>машиналық</w:t>
      </w:r>
      <w:r w:rsidR="00255B33">
        <w:rPr>
          <w:sz w:val="28"/>
          <w:szCs w:val="28"/>
          <w:lang w:val="kk-KZ"/>
        </w:rPr>
        <w:t xml:space="preserve"> </w:t>
      </w:r>
      <w:r w:rsidR="00012FB2" w:rsidRPr="00012FB2">
        <w:rPr>
          <w:sz w:val="28"/>
          <w:szCs w:val="28"/>
          <w:lang w:val="kk-KZ"/>
        </w:rPr>
        <w:t>оқытудың басқа модельдерімен салыстырғанда, XGBoost болжау</w:t>
      </w:r>
      <w:r w:rsidR="00F80291">
        <w:rPr>
          <w:sz w:val="28"/>
          <w:szCs w:val="28"/>
          <w:lang w:val="kk-KZ"/>
        </w:rPr>
        <w:t xml:space="preserve"> бойынша </w:t>
      </w:r>
      <w:r w:rsidR="00217389">
        <w:rPr>
          <w:sz w:val="28"/>
          <w:szCs w:val="28"/>
          <w:lang w:val="kk-KZ"/>
        </w:rPr>
        <w:t>айтарлықтай өте жақсы</w:t>
      </w:r>
      <w:r w:rsidR="00F80291">
        <w:rPr>
          <w:sz w:val="28"/>
          <w:szCs w:val="28"/>
          <w:lang w:val="kk-KZ"/>
        </w:rPr>
        <w:t xml:space="preserve"> </w:t>
      </w:r>
      <w:r w:rsidR="00217389">
        <w:rPr>
          <w:sz w:val="28"/>
          <w:szCs w:val="28"/>
          <w:lang w:val="kk-KZ"/>
        </w:rPr>
        <w:t>нәтижелер</w:t>
      </w:r>
      <w:r w:rsidR="00012FB2" w:rsidRPr="00012FB2">
        <w:rPr>
          <w:sz w:val="28"/>
          <w:szCs w:val="28"/>
          <w:lang w:val="kk-KZ"/>
        </w:rPr>
        <w:t xml:space="preserve"> көрсет</w:t>
      </w:r>
      <w:r w:rsidR="00217389">
        <w:rPr>
          <w:sz w:val="28"/>
          <w:szCs w:val="28"/>
          <w:lang w:val="kk-KZ"/>
        </w:rPr>
        <w:t>т</w:t>
      </w:r>
      <w:r w:rsidR="00012FB2" w:rsidRPr="00012FB2">
        <w:rPr>
          <w:sz w:val="28"/>
          <w:szCs w:val="28"/>
          <w:lang w:val="kk-KZ"/>
        </w:rPr>
        <w:t xml:space="preserve">і. Бұл </w:t>
      </w:r>
      <w:r w:rsidR="00F333FB">
        <w:rPr>
          <w:sz w:val="28"/>
          <w:szCs w:val="28"/>
          <w:lang w:val="kk-KZ"/>
        </w:rPr>
        <w:t xml:space="preserve">өте күрделі әрекеттерді жасамастан, </w:t>
      </w:r>
      <w:r w:rsidR="00E2293B">
        <w:rPr>
          <w:sz w:val="28"/>
          <w:szCs w:val="28"/>
          <w:lang w:val="kk-KZ"/>
        </w:rPr>
        <w:t>дәлдігі жоғары модель әзірлеу</w:t>
      </w:r>
      <w:r w:rsidR="002501C7">
        <w:rPr>
          <w:sz w:val="28"/>
          <w:szCs w:val="28"/>
          <w:lang w:val="kk-KZ"/>
        </w:rPr>
        <w:t xml:space="preserve">ге мүмкіндік береді </w:t>
      </w:r>
      <w:r w:rsidR="002A40A1" w:rsidRPr="00012FB2">
        <w:rPr>
          <w:sz w:val="28"/>
          <w:szCs w:val="28"/>
          <w:lang w:val="kk-KZ"/>
        </w:rPr>
        <w:t>[</w:t>
      </w:r>
      <w:r w:rsidR="0003226C" w:rsidRPr="0003226C">
        <w:rPr>
          <w:sz w:val="28"/>
          <w:szCs w:val="28"/>
          <w:lang w:val="kk-KZ"/>
        </w:rPr>
        <w:t>49</w:t>
      </w:r>
      <w:r w:rsidR="002A40A1">
        <w:rPr>
          <w:sz w:val="28"/>
          <w:szCs w:val="28"/>
          <w:lang w:val="kk-KZ"/>
        </w:rPr>
        <w:t>]</w:t>
      </w:r>
      <w:r w:rsidR="00012FB2" w:rsidRPr="00012FB2">
        <w:rPr>
          <w:sz w:val="28"/>
          <w:szCs w:val="28"/>
          <w:lang w:val="kk-KZ"/>
        </w:rPr>
        <w:t>.</w:t>
      </w:r>
    </w:p>
    <w:p w14:paraId="3E95AEE2" w14:textId="7D9E3FF3" w:rsidR="00012FB2" w:rsidRPr="00A73FAE" w:rsidRDefault="00012FB2" w:rsidP="002264DF">
      <w:pPr>
        <w:ind w:firstLine="709"/>
        <w:jc w:val="both"/>
        <w:rPr>
          <w:sz w:val="28"/>
          <w:szCs w:val="28"/>
          <w:lang w:val="kk-KZ"/>
        </w:rPr>
      </w:pPr>
      <w:r w:rsidRPr="00012FB2">
        <w:rPr>
          <w:sz w:val="28"/>
          <w:szCs w:val="28"/>
          <w:lang w:val="kk-KZ"/>
        </w:rPr>
        <w:t>Тау</w:t>
      </w:r>
      <w:r w:rsidR="005B5445">
        <w:rPr>
          <w:sz w:val="28"/>
          <w:szCs w:val="28"/>
          <w:lang w:val="kk-KZ"/>
        </w:rPr>
        <w:t>-кен</w:t>
      </w:r>
      <w:r w:rsidRPr="00012FB2">
        <w:rPr>
          <w:sz w:val="28"/>
          <w:szCs w:val="28"/>
          <w:lang w:val="kk-KZ"/>
        </w:rPr>
        <w:t xml:space="preserve"> массасындағы жалпақ туннельдің ұңғымасының тұрақтылығын болжауды талдау шеңберінде жүргізілген зерттеу жасанды нейрондық желі әдістері стандартты </w:t>
      </w:r>
      <w:r w:rsidR="005B5445">
        <w:rPr>
          <w:sz w:val="28"/>
          <w:szCs w:val="28"/>
          <w:lang w:val="kk-KZ"/>
        </w:rPr>
        <w:t>м</w:t>
      </w:r>
      <w:r w:rsidRPr="00012FB2">
        <w:rPr>
          <w:sz w:val="28"/>
          <w:szCs w:val="28"/>
          <w:lang w:val="kk-KZ"/>
        </w:rPr>
        <w:t>ашиналық оқыту әдістеріне қарағанда айтарлықтай артықшылықтар беретінін анықтады. Нейрондық желілер</w:t>
      </w:r>
      <w:r w:rsidR="00221B3A">
        <w:rPr>
          <w:sz w:val="28"/>
          <w:szCs w:val="28"/>
          <w:lang w:val="kk-KZ"/>
        </w:rPr>
        <w:t>ді</w:t>
      </w:r>
      <w:r w:rsidR="00AD0F32">
        <w:rPr>
          <w:sz w:val="28"/>
          <w:szCs w:val="28"/>
          <w:lang w:val="kk-KZ"/>
        </w:rPr>
        <w:t xml:space="preserve"> </w:t>
      </w:r>
      <w:r w:rsidR="00221B3A">
        <w:rPr>
          <w:sz w:val="28"/>
          <w:szCs w:val="28"/>
          <w:lang w:val="kk-KZ"/>
        </w:rPr>
        <w:t>қолдану</w:t>
      </w:r>
      <w:r w:rsidR="00AD0F32">
        <w:rPr>
          <w:sz w:val="28"/>
          <w:szCs w:val="28"/>
          <w:lang w:val="kk-KZ"/>
        </w:rPr>
        <w:t xml:space="preserve"> </w:t>
      </w:r>
      <w:r w:rsidR="00C62F08">
        <w:rPr>
          <w:sz w:val="28"/>
          <w:szCs w:val="28"/>
          <w:lang w:val="kk-KZ"/>
        </w:rPr>
        <w:t xml:space="preserve">кіріс деректерде болатын алуан түрлі сипаттағы мәліметтерге бейімделе отырып, олардың өзара </w:t>
      </w:r>
      <w:r w:rsidR="00705BB5">
        <w:rPr>
          <w:sz w:val="28"/>
          <w:szCs w:val="28"/>
          <w:lang w:val="kk-KZ"/>
        </w:rPr>
        <w:t>байланыстары мен заңдылықтарын анықтауға мүмкіндік береді</w:t>
      </w:r>
      <w:r w:rsidRPr="00012FB2">
        <w:rPr>
          <w:sz w:val="28"/>
          <w:szCs w:val="28"/>
          <w:lang w:val="kk-KZ"/>
        </w:rPr>
        <w:t xml:space="preserve">. </w:t>
      </w:r>
      <w:r w:rsidR="00966896">
        <w:rPr>
          <w:sz w:val="28"/>
          <w:szCs w:val="28"/>
          <w:lang w:val="kk-KZ"/>
        </w:rPr>
        <w:t>Қарапайым классикалық әдістер н</w:t>
      </w:r>
      <w:r w:rsidR="0031059E">
        <w:rPr>
          <w:sz w:val="28"/>
          <w:szCs w:val="28"/>
          <w:lang w:val="kk-KZ"/>
        </w:rPr>
        <w:t>ейрондық желілер</w:t>
      </w:r>
      <w:r w:rsidR="00966896">
        <w:rPr>
          <w:sz w:val="28"/>
          <w:szCs w:val="28"/>
          <w:lang w:val="kk-KZ"/>
        </w:rPr>
        <w:t xml:space="preserve"> сияқты</w:t>
      </w:r>
      <w:r w:rsidRPr="00012FB2">
        <w:rPr>
          <w:sz w:val="28"/>
          <w:szCs w:val="28"/>
          <w:lang w:val="kk-KZ"/>
        </w:rPr>
        <w:t xml:space="preserve"> </w:t>
      </w:r>
      <w:r w:rsidR="00966896">
        <w:rPr>
          <w:sz w:val="28"/>
          <w:szCs w:val="28"/>
          <w:lang w:val="kk-KZ"/>
        </w:rPr>
        <w:t>ауқымды</w:t>
      </w:r>
      <w:r w:rsidRPr="00012FB2">
        <w:rPr>
          <w:sz w:val="28"/>
          <w:szCs w:val="28"/>
          <w:lang w:val="kk-KZ"/>
        </w:rPr>
        <w:t xml:space="preserve"> белгілермен жұмыс істей ал</w:t>
      </w:r>
      <w:r w:rsidR="00966896">
        <w:rPr>
          <w:sz w:val="28"/>
          <w:szCs w:val="28"/>
          <w:lang w:val="kk-KZ"/>
        </w:rPr>
        <w:t>майды</w:t>
      </w:r>
      <w:r w:rsidR="007A7837">
        <w:rPr>
          <w:sz w:val="28"/>
          <w:szCs w:val="28"/>
          <w:lang w:val="kk-KZ"/>
        </w:rPr>
        <w:t xml:space="preserve">, оған қоса нейрондық желілер </w:t>
      </w:r>
      <w:r w:rsidR="0078538C">
        <w:rPr>
          <w:sz w:val="28"/>
          <w:szCs w:val="28"/>
          <w:lang w:val="kk-KZ"/>
        </w:rPr>
        <w:t xml:space="preserve">кіріс деректерге </w:t>
      </w:r>
      <w:r w:rsidR="0078538C" w:rsidRPr="00A73FAE">
        <w:rPr>
          <w:sz w:val="28"/>
          <w:szCs w:val="28"/>
          <w:lang w:val="kk-KZ"/>
        </w:rPr>
        <w:t>оңай икемделе алады</w:t>
      </w:r>
      <w:r w:rsidR="009759FA" w:rsidRPr="00A73FAE">
        <w:rPr>
          <w:sz w:val="28"/>
          <w:szCs w:val="28"/>
          <w:lang w:val="kk-KZ"/>
        </w:rPr>
        <w:t xml:space="preserve"> </w:t>
      </w:r>
      <w:r w:rsidR="002A40A1" w:rsidRPr="00A73FAE">
        <w:rPr>
          <w:sz w:val="28"/>
          <w:szCs w:val="28"/>
          <w:lang w:val="kk-KZ"/>
        </w:rPr>
        <w:t>[</w:t>
      </w:r>
      <w:r w:rsidR="0003226C" w:rsidRPr="00A73FAE">
        <w:rPr>
          <w:sz w:val="28"/>
          <w:szCs w:val="28"/>
          <w:lang w:val="kk-KZ"/>
        </w:rPr>
        <w:t>50</w:t>
      </w:r>
      <w:r w:rsidR="002A40A1" w:rsidRPr="00A73FAE">
        <w:rPr>
          <w:sz w:val="28"/>
          <w:szCs w:val="28"/>
          <w:lang w:val="kk-KZ"/>
        </w:rPr>
        <w:t>]</w:t>
      </w:r>
      <w:r w:rsidRPr="00A73FAE">
        <w:rPr>
          <w:sz w:val="28"/>
          <w:szCs w:val="28"/>
          <w:lang w:val="kk-KZ"/>
        </w:rPr>
        <w:t>.</w:t>
      </w:r>
    </w:p>
    <w:p w14:paraId="07932158" w14:textId="64E98FA4" w:rsidR="0031059E" w:rsidRPr="0031059E" w:rsidRDefault="00A73FAE" w:rsidP="002264DF">
      <w:pPr>
        <w:ind w:firstLine="709"/>
        <w:jc w:val="both"/>
        <w:rPr>
          <w:sz w:val="28"/>
          <w:szCs w:val="28"/>
          <w:lang w:val="kk-KZ"/>
        </w:rPr>
      </w:pPr>
      <w:r w:rsidRPr="00A73FAE">
        <w:rPr>
          <w:sz w:val="28"/>
          <w:szCs w:val="28"/>
          <w:lang w:val="kk-KZ"/>
        </w:rPr>
        <w:t xml:space="preserve">Түрлі жағдайларды болжауда нейрондық желілердің алуан түрлі әдістері мен алгоритмдерін қолдануға болады және де </w:t>
      </w:r>
      <w:r w:rsidR="0031059E" w:rsidRPr="00A73FAE">
        <w:rPr>
          <w:sz w:val="28"/>
          <w:szCs w:val="28"/>
          <w:lang w:val="kk-KZ"/>
        </w:rPr>
        <w:t>олардың әрқайсысының өзіндік</w:t>
      </w:r>
      <w:r w:rsidR="0031059E" w:rsidRPr="0031059E">
        <w:rPr>
          <w:sz w:val="28"/>
          <w:szCs w:val="28"/>
          <w:lang w:val="kk-KZ"/>
        </w:rPr>
        <w:t xml:space="preserve"> артықшылықтары мен шектеулері бар. </w:t>
      </w:r>
      <w:r>
        <w:rPr>
          <w:sz w:val="28"/>
          <w:szCs w:val="28"/>
          <w:lang w:val="kk-KZ"/>
        </w:rPr>
        <w:t xml:space="preserve">Сондай </w:t>
      </w:r>
      <w:r w:rsidR="0031059E" w:rsidRPr="0031059E">
        <w:rPr>
          <w:sz w:val="28"/>
          <w:szCs w:val="28"/>
          <w:lang w:val="kk-KZ"/>
        </w:rPr>
        <w:t>әдістер</w:t>
      </w:r>
      <w:r>
        <w:rPr>
          <w:sz w:val="28"/>
          <w:szCs w:val="28"/>
          <w:lang w:val="kk-KZ"/>
        </w:rPr>
        <w:t>д</w:t>
      </w:r>
      <w:r w:rsidR="0031059E" w:rsidRPr="0031059E">
        <w:rPr>
          <w:sz w:val="28"/>
          <w:szCs w:val="28"/>
          <w:lang w:val="kk-KZ"/>
        </w:rPr>
        <w:t>ің бірі</w:t>
      </w:r>
      <w:r w:rsidR="007F73FE">
        <w:rPr>
          <w:sz w:val="28"/>
          <w:szCs w:val="28"/>
          <w:lang w:val="kk-KZ"/>
        </w:rPr>
        <w:t xml:space="preserve"> </w:t>
      </w:r>
      <w:r w:rsidR="007F73FE" w:rsidRPr="007F73FE">
        <w:rPr>
          <w:sz w:val="28"/>
          <w:szCs w:val="28"/>
          <w:lang w:val="kk-KZ"/>
        </w:rPr>
        <w:t>–</w:t>
      </w:r>
      <w:r w:rsidR="007F73FE">
        <w:rPr>
          <w:sz w:val="28"/>
          <w:szCs w:val="28"/>
          <w:lang w:val="kk-KZ"/>
        </w:rPr>
        <w:t xml:space="preserve"> </w:t>
      </w:r>
      <w:r w:rsidR="00AC5C44">
        <w:rPr>
          <w:sz w:val="28"/>
          <w:szCs w:val="28"/>
          <w:lang w:val="kk-KZ"/>
        </w:rPr>
        <w:t>қайталанатын</w:t>
      </w:r>
      <w:r w:rsidR="0031059E" w:rsidRPr="0031059E">
        <w:rPr>
          <w:sz w:val="28"/>
          <w:szCs w:val="28"/>
          <w:lang w:val="kk-KZ"/>
        </w:rPr>
        <w:t xml:space="preserve"> нейрондық желі (</w:t>
      </w:r>
      <w:bookmarkStart w:id="1" w:name="_Hlk172904509"/>
      <w:r w:rsidR="0031059E" w:rsidRPr="0031059E">
        <w:rPr>
          <w:sz w:val="28"/>
          <w:szCs w:val="28"/>
          <w:lang w:val="kk-KZ"/>
        </w:rPr>
        <w:t>RNN</w:t>
      </w:r>
      <w:bookmarkEnd w:id="1"/>
      <w:r w:rsidR="0031059E" w:rsidRPr="0031059E">
        <w:rPr>
          <w:sz w:val="28"/>
          <w:szCs w:val="28"/>
          <w:lang w:val="kk-KZ"/>
        </w:rPr>
        <w:t xml:space="preserve">). </w:t>
      </w:r>
      <w:r>
        <w:rPr>
          <w:sz w:val="28"/>
          <w:szCs w:val="28"/>
          <w:lang w:val="kk-KZ"/>
        </w:rPr>
        <w:t>Бұл</w:t>
      </w:r>
      <w:r w:rsidR="007F73FE">
        <w:rPr>
          <w:sz w:val="28"/>
          <w:szCs w:val="28"/>
          <w:lang w:val="kk-KZ"/>
        </w:rPr>
        <w:t xml:space="preserve"> нейрондық желі</w:t>
      </w:r>
      <w:r>
        <w:rPr>
          <w:sz w:val="28"/>
          <w:szCs w:val="28"/>
          <w:lang w:val="kk-KZ"/>
        </w:rPr>
        <w:t xml:space="preserve"> кірістегі берілген ақпаратты пайдалана отырып болашақ мәндерді болжауды жүзеге асырады. </w:t>
      </w:r>
      <w:r w:rsidR="00C663BF">
        <w:rPr>
          <w:sz w:val="28"/>
          <w:szCs w:val="28"/>
          <w:lang w:val="kk-KZ"/>
        </w:rPr>
        <w:t>Зерттеушілер</w:t>
      </w:r>
      <w:r w:rsidR="0031059E" w:rsidRPr="0031059E">
        <w:rPr>
          <w:sz w:val="28"/>
          <w:szCs w:val="28"/>
          <w:lang w:val="kk-KZ"/>
        </w:rPr>
        <w:t xml:space="preserve"> акция бағасын болжау үшін RNN негізіндегі ұзақ қысқа мерзімді жадты пайдаланды. LSTM әдісі</w:t>
      </w:r>
      <w:r w:rsidR="00024748" w:rsidRPr="00024748">
        <w:rPr>
          <w:sz w:val="28"/>
          <w:szCs w:val="28"/>
          <w:lang w:val="kk-KZ"/>
        </w:rPr>
        <w:t xml:space="preserve"> – </w:t>
      </w:r>
      <w:r w:rsidR="0031059E" w:rsidRPr="0031059E">
        <w:rPr>
          <w:sz w:val="28"/>
          <w:szCs w:val="28"/>
          <w:lang w:val="kk-KZ"/>
        </w:rPr>
        <w:t xml:space="preserve">бұл ақпаратты ұзақ уақыт бойы сақтай отырып, </w:t>
      </w:r>
      <w:r w:rsidR="00B311EC">
        <w:rPr>
          <w:sz w:val="28"/>
          <w:szCs w:val="28"/>
          <w:lang w:val="kk-KZ"/>
        </w:rPr>
        <w:t>тізбекті</w:t>
      </w:r>
      <w:r w:rsidR="0031059E" w:rsidRPr="0031059E">
        <w:rPr>
          <w:sz w:val="28"/>
          <w:szCs w:val="28"/>
          <w:lang w:val="kk-KZ"/>
        </w:rPr>
        <w:t xml:space="preserve"> деректерді өңдеуге және болжауға қабілетті қайталанатын нейрондық желінің (RNN) түрі. Ол өзінің құрылымындағы ақпаратты ұмыту және жаңарту механизмдерінің арқасында ұзақ уақыт бойы ақпаратты есте сақта</w:t>
      </w:r>
      <w:r w:rsidR="00C663BF">
        <w:rPr>
          <w:sz w:val="28"/>
          <w:szCs w:val="28"/>
          <w:lang w:val="kk-KZ"/>
        </w:rPr>
        <w:t>й алады </w:t>
      </w:r>
      <w:r w:rsidR="00C663BF" w:rsidRPr="0031059E">
        <w:rPr>
          <w:sz w:val="28"/>
          <w:szCs w:val="28"/>
          <w:lang w:val="kk-KZ"/>
        </w:rPr>
        <w:t>[</w:t>
      </w:r>
      <w:r w:rsidR="0003226C" w:rsidRPr="0003226C">
        <w:rPr>
          <w:sz w:val="28"/>
          <w:szCs w:val="28"/>
          <w:lang w:val="kk-KZ"/>
        </w:rPr>
        <w:t>51</w:t>
      </w:r>
      <w:r w:rsidR="00C663BF">
        <w:rPr>
          <w:sz w:val="28"/>
          <w:szCs w:val="28"/>
          <w:lang w:val="kk-KZ"/>
        </w:rPr>
        <w:t>]</w:t>
      </w:r>
      <w:r w:rsidR="0031059E" w:rsidRPr="0031059E">
        <w:rPr>
          <w:sz w:val="28"/>
          <w:szCs w:val="28"/>
          <w:lang w:val="kk-KZ"/>
        </w:rPr>
        <w:t>.</w:t>
      </w:r>
    </w:p>
    <w:p w14:paraId="7943C408" w14:textId="0ABFFC4A" w:rsidR="00E00F28" w:rsidRPr="00E00F28" w:rsidRDefault="001B282D" w:rsidP="002264DF">
      <w:pPr>
        <w:ind w:firstLine="709"/>
        <w:jc w:val="both"/>
        <w:rPr>
          <w:sz w:val="28"/>
          <w:szCs w:val="28"/>
          <w:lang w:val="kk-KZ"/>
        </w:rPr>
      </w:pPr>
      <w:r>
        <w:rPr>
          <w:sz w:val="28"/>
          <w:szCs w:val="28"/>
          <w:lang w:val="kk-KZ"/>
        </w:rPr>
        <w:t>Мезгілдік</w:t>
      </w:r>
      <w:r w:rsidR="0031059E" w:rsidRPr="0031059E">
        <w:rPr>
          <w:sz w:val="28"/>
          <w:szCs w:val="28"/>
          <w:lang w:val="kk-KZ"/>
        </w:rPr>
        <w:t xml:space="preserve"> қатарлар</w:t>
      </w:r>
      <w:r>
        <w:rPr>
          <w:sz w:val="28"/>
          <w:szCs w:val="28"/>
          <w:lang w:val="kk-KZ"/>
        </w:rPr>
        <w:t>ды</w:t>
      </w:r>
      <w:r w:rsidR="0031059E" w:rsidRPr="0031059E">
        <w:rPr>
          <w:sz w:val="28"/>
          <w:szCs w:val="28"/>
          <w:lang w:val="kk-KZ"/>
        </w:rPr>
        <w:t xml:space="preserve"> болжау саласында жүргізілген </w:t>
      </w:r>
      <w:r w:rsidR="000A093E">
        <w:rPr>
          <w:sz w:val="28"/>
          <w:szCs w:val="28"/>
          <w:lang w:val="kk-KZ"/>
        </w:rPr>
        <w:t>зерттеу</w:t>
      </w:r>
      <w:r w:rsidR="00EA2717">
        <w:rPr>
          <w:sz w:val="28"/>
          <w:szCs w:val="28"/>
          <w:lang w:val="kk-KZ"/>
        </w:rPr>
        <w:t>лердің бірі</w:t>
      </w:r>
      <w:r w:rsidR="000A093E">
        <w:rPr>
          <w:sz w:val="28"/>
          <w:szCs w:val="28"/>
          <w:lang w:val="kk-KZ"/>
        </w:rPr>
        <w:t xml:space="preserve"> </w:t>
      </w:r>
      <w:r w:rsidR="0031059E" w:rsidRPr="0031059E">
        <w:rPr>
          <w:sz w:val="28"/>
          <w:szCs w:val="28"/>
          <w:lang w:val="kk-KZ"/>
        </w:rPr>
        <w:t xml:space="preserve">ұзақ, қысқа мерзімді жады бар қайталанатын нейрондық желілерді пайдалануды қарастырады. </w:t>
      </w:r>
      <w:r w:rsidR="00EA2717" w:rsidRPr="00FC692A">
        <w:rPr>
          <w:sz w:val="28"/>
          <w:szCs w:val="28"/>
          <w:lang w:val="kk-KZ"/>
        </w:rPr>
        <w:t>Ookura S.</w:t>
      </w:r>
      <w:r w:rsidR="00EA2717" w:rsidRPr="001B282D">
        <w:rPr>
          <w:sz w:val="28"/>
          <w:szCs w:val="28"/>
          <w:lang w:val="kk-KZ"/>
        </w:rPr>
        <w:t xml:space="preserve"> </w:t>
      </w:r>
      <w:r w:rsidR="00EA2717">
        <w:rPr>
          <w:sz w:val="28"/>
          <w:szCs w:val="28"/>
          <w:lang w:val="kk-KZ"/>
        </w:rPr>
        <w:t>п</w:t>
      </w:r>
      <w:r w:rsidR="00EA2717" w:rsidRPr="001B282D">
        <w:rPr>
          <w:sz w:val="28"/>
          <w:szCs w:val="28"/>
          <w:lang w:val="kk-KZ"/>
        </w:rPr>
        <w:t xml:space="preserve">ен </w:t>
      </w:r>
      <w:r w:rsidR="00EA2717" w:rsidRPr="00FC692A">
        <w:rPr>
          <w:sz w:val="28"/>
          <w:szCs w:val="28"/>
          <w:lang w:val="kk-KZ"/>
        </w:rPr>
        <w:t>Mori H.</w:t>
      </w:r>
      <w:r w:rsidR="00EA2717" w:rsidRPr="001B282D">
        <w:rPr>
          <w:sz w:val="28"/>
          <w:szCs w:val="28"/>
          <w:lang w:val="kk-KZ"/>
        </w:rPr>
        <w:t xml:space="preserve"> </w:t>
      </w:r>
      <w:r w:rsidR="001C7593">
        <w:rPr>
          <w:sz w:val="28"/>
          <w:szCs w:val="28"/>
          <w:lang w:val="kk-KZ"/>
        </w:rPr>
        <w:t xml:space="preserve">зерттеуінде </w:t>
      </w:r>
      <w:r w:rsidR="001C7593" w:rsidRPr="001C7593">
        <w:rPr>
          <w:sz w:val="28"/>
          <w:szCs w:val="28"/>
          <w:lang w:val="kk-KZ"/>
        </w:rPr>
        <w:t>LSTM-</w:t>
      </w:r>
      <w:r w:rsidR="001C7593">
        <w:rPr>
          <w:sz w:val="28"/>
          <w:szCs w:val="28"/>
          <w:lang w:val="kk-KZ"/>
        </w:rPr>
        <w:t>нің көп уақытқа қажетті ақпаратты сақтап тұру, оған қоса күрделі заңдылықтар туралы ақпаратты қамтитын тізбекті деректерді талдау және өңдеу мүмкіндігінің арқасында болжауды жүргізген кезде жоғары дәлдікпен нәтижелерді ұсынады. Осылайша бұл әдісті кез келген болжаулар жасауға қажетті салаларда әбден қолдануға болады</w:t>
      </w:r>
      <w:r w:rsidR="00EA2717">
        <w:rPr>
          <w:sz w:val="28"/>
          <w:szCs w:val="28"/>
          <w:lang w:val="kk-KZ"/>
        </w:rPr>
        <w:t xml:space="preserve"> </w:t>
      </w:r>
      <w:r w:rsidR="00EA2717" w:rsidRPr="001B282D">
        <w:rPr>
          <w:sz w:val="28"/>
          <w:szCs w:val="28"/>
          <w:lang w:val="kk-KZ"/>
        </w:rPr>
        <w:t>[</w:t>
      </w:r>
      <w:r w:rsidR="00EA2717" w:rsidRPr="0003226C">
        <w:rPr>
          <w:sz w:val="28"/>
          <w:szCs w:val="28"/>
          <w:lang w:val="kk-KZ"/>
        </w:rPr>
        <w:t>52</w:t>
      </w:r>
      <w:r w:rsidR="00EA2717" w:rsidRPr="001B282D">
        <w:rPr>
          <w:sz w:val="28"/>
          <w:szCs w:val="28"/>
          <w:lang w:val="kk-KZ"/>
        </w:rPr>
        <w:t>].</w:t>
      </w:r>
      <w:r w:rsidR="00EA2717" w:rsidRPr="00EA2717">
        <w:rPr>
          <w:sz w:val="28"/>
          <w:szCs w:val="28"/>
          <w:lang w:val="kk-KZ"/>
        </w:rPr>
        <w:t xml:space="preserve"> </w:t>
      </w:r>
      <w:r w:rsidR="008438A8">
        <w:rPr>
          <w:sz w:val="28"/>
          <w:szCs w:val="28"/>
          <w:lang w:val="kk-KZ"/>
        </w:rPr>
        <w:t xml:space="preserve">Осы зерттеуде қолданылған </w:t>
      </w:r>
      <w:r w:rsidR="0031059E" w:rsidRPr="0031059E">
        <w:rPr>
          <w:sz w:val="28"/>
          <w:szCs w:val="28"/>
          <w:lang w:val="kk-KZ"/>
        </w:rPr>
        <w:t>LSTM құрылымы 3-суретте көрсетілген.</w:t>
      </w:r>
      <w:r w:rsidR="00EA2717">
        <w:rPr>
          <w:sz w:val="28"/>
          <w:szCs w:val="28"/>
          <w:lang w:val="kk-KZ"/>
        </w:rPr>
        <w:t xml:space="preserve"> Ол жерде кіріс, жасырын және шығыс қабаттары орналасқан. Жасырын қабаттың ішінде </w:t>
      </w:r>
      <w:r w:rsidR="00EA2717" w:rsidRPr="00E00F28">
        <w:rPr>
          <w:sz w:val="28"/>
          <w:szCs w:val="28"/>
          <w:lang w:val="kk-KZ"/>
        </w:rPr>
        <w:t xml:space="preserve">LSTM </w:t>
      </w:r>
      <w:r w:rsidR="00EA2717">
        <w:rPr>
          <w:sz w:val="28"/>
          <w:szCs w:val="28"/>
          <w:lang w:val="kk-KZ"/>
        </w:rPr>
        <w:t xml:space="preserve">блоктары орналасқан. </w:t>
      </w:r>
      <w:r w:rsidR="00E00F28" w:rsidRPr="00E00F28">
        <w:rPr>
          <w:sz w:val="28"/>
          <w:szCs w:val="28"/>
          <w:lang w:val="kk-KZ"/>
        </w:rPr>
        <w:t>Көлденең ось уақыт</w:t>
      </w:r>
      <w:r w:rsidR="00E00F28">
        <w:rPr>
          <w:sz w:val="28"/>
          <w:szCs w:val="28"/>
          <w:lang w:val="kk-KZ"/>
        </w:rPr>
        <w:t xml:space="preserve">тың өзгеруін </w:t>
      </w:r>
      <w:r w:rsidR="00E00F28" w:rsidRPr="00E00F28">
        <w:rPr>
          <w:sz w:val="28"/>
          <w:szCs w:val="28"/>
          <w:lang w:val="kk-KZ"/>
        </w:rPr>
        <w:t>көрсетеді.</w:t>
      </w:r>
    </w:p>
    <w:p w14:paraId="64861A28" w14:textId="77777777" w:rsidR="00E00F28" w:rsidRPr="001B282D" w:rsidRDefault="00E00F28" w:rsidP="00E00F28">
      <w:pPr>
        <w:ind w:firstLine="567"/>
        <w:jc w:val="both"/>
        <w:rPr>
          <w:sz w:val="28"/>
          <w:szCs w:val="28"/>
          <w:lang w:val="kk-KZ"/>
        </w:rPr>
      </w:pPr>
    </w:p>
    <w:p w14:paraId="54D2232B" w14:textId="77777777" w:rsidR="007F73FE" w:rsidRDefault="007F73FE" w:rsidP="007F73FE">
      <w:pPr>
        <w:jc w:val="center"/>
        <w:rPr>
          <w:sz w:val="28"/>
          <w:szCs w:val="28"/>
        </w:rPr>
      </w:pPr>
      <w:r>
        <w:rPr>
          <w:noProof/>
          <w:sz w:val="28"/>
          <w:szCs w:val="28"/>
        </w:rPr>
        <w:drawing>
          <wp:inline distT="0" distB="0" distL="0" distR="0" wp14:anchorId="353E8481" wp14:editId="7762721C">
            <wp:extent cx="3554620" cy="2190750"/>
            <wp:effectExtent l="0" t="0" r="8255" b="0"/>
            <wp:docPr id="7822276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227620" name="Рисунок 78222762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57324" cy="2192417"/>
                    </a:xfrm>
                    <a:prstGeom prst="rect">
                      <a:avLst/>
                    </a:prstGeom>
                  </pic:spPr>
                </pic:pic>
              </a:graphicData>
            </a:graphic>
          </wp:inline>
        </w:drawing>
      </w:r>
    </w:p>
    <w:p w14:paraId="1C9C1917" w14:textId="77777777" w:rsidR="007F73FE" w:rsidRPr="00C86C2A" w:rsidRDefault="007F73FE" w:rsidP="007F73FE">
      <w:pPr>
        <w:ind w:firstLine="567"/>
        <w:jc w:val="both"/>
        <w:rPr>
          <w:sz w:val="16"/>
          <w:szCs w:val="16"/>
        </w:rPr>
      </w:pPr>
    </w:p>
    <w:p w14:paraId="64B67E27" w14:textId="77777777" w:rsidR="009E10F9" w:rsidRPr="00E76100" w:rsidRDefault="007F73FE" w:rsidP="007F73FE">
      <w:pPr>
        <w:jc w:val="center"/>
        <w:rPr>
          <w:sz w:val="28"/>
          <w:szCs w:val="28"/>
        </w:rPr>
      </w:pPr>
      <w:r>
        <w:rPr>
          <w:sz w:val="28"/>
          <w:szCs w:val="28"/>
          <w:lang w:val="kk-KZ"/>
        </w:rPr>
        <w:t>Сурет</w:t>
      </w:r>
      <w:r>
        <w:rPr>
          <w:sz w:val="28"/>
          <w:szCs w:val="28"/>
        </w:rPr>
        <w:t xml:space="preserve"> 3 –</w:t>
      </w:r>
      <w:r>
        <w:rPr>
          <w:sz w:val="28"/>
          <w:szCs w:val="28"/>
          <w:lang w:val="kk-KZ"/>
        </w:rPr>
        <w:t xml:space="preserve"> </w:t>
      </w:r>
      <w:r>
        <w:rPr>
          <w:sz w:val="28"/>
          <w:szCs w:val="28"/>
          <w:lang w:val="en-US"/>
        </w:rPr>
        <w:t>LSTM</w:t>
      </w:r>
      <w:r w:rsidRPr="00B65993">
        <w:rPr>
          <w:sz w:val="28"/>
          <w:szCs w:val="28"/>
        </w:rPr>
        <w:t xml:space="preserve"> </w:t>
      </w:r>
      <w:r>
        <w:rPr>
          <w:sz w:val="28"/>
          <w:szCs w:val="28"/>
          <w:lang w:val="kk-KZ"/>
        </w:rPr>
        <w:t xml:space="preserve">құрылымы </w:t>
      </w:r>
    </w:p>
    <w:p w14:paraId="669C0163" w14:textId="77777777" w:rsidR="00C86C2A" w:rsidRPr="00E76100" w:rsidRDefault="00C86C2A" w:rsidP="00C86C2A">
      <w:pPr>
        <w:ind w:firstLine="709"/>
        <w:jc w:val="both"/>
        <w:rPr>
          <w:rFonts w:eastAsia="Calibri"/>
          <w:sz w:val="16"/>
          <w:szCs w:val="16"/>
        </w:rPr>
      </w:pPr>
    </w:p>
    <w:p w14:paraId="2B7B537C" w14:textId="764C0AAB" w:rsidR="007F73FE" w:rsidRPr="00E76100" w:rsidRDefault="00C86C2A" w:rsidP="00E76100">
      <w:pPr>
        <w:ind w:firstLine="709"/>
        <w:jc w:val="both"/>
      </w:pPr>
      <w:r w:rsidRPr="00C86C2A">
        <w:rPr>
          <w:rFonts w:eastAsia="Calibri"/>
        </w:rPr>
        <w:t>Ескерту</w:t>
      </w:r>
      <w:r w:rsidRPr="00E76100">
        <w:rPr>
          <w:rFonts w:eastAsia="Calibri"/>
        </w:rPr>
        <w:t xml:space="preserve"> –</w:t>
      </w:r>
      <w:r w:rsidRPr="00C86C2A">
        <w:rPr>
          <w:rFonts w:eastAsia="Calibri"/>
          <w:bCs/>
          <w:lang w:val="kk-KZ"/>
        </w:rPr>
        <w:t xml:space="preserve"> Әдебиет негізінде құралған </w:t>
      </w:r>
      <w:r w:rsidR="007F73FE" w:rsidRPr="00E76100">
        <w:t>[</w:t>
      </w:r>
      <w:r w:rsidR="0003226C" w:rsidRPr="00E76100">
        <w:t>52</w:t>
      </w:r>
      <w:r w:rsidR="001B282D" w:rsidRPr="00E76100">
        <w:t xml:space="preserve">, </w:t>
      </w:r>
      <w:r w:rsidR="001B282D" w:rsidRPr="00C86C2A">
        <w:rPr>
          <w:lang w:val="en-US"/>
        </w:rPr>
        <w:t>p</w:t>
      </w:r>
      <w:r w:rsidR="001B282D" w:rsidRPr="00E76100">
        <w:t>. 12171</w:t>
      </w:r>
      <w:r w:rsidR="007F73FE" w:rsidRPr="00E76100">
        <w:t>]</w:t>
      </w:r>
    </w:p>
    <w:p w14:paraId="66BEB584" w14:textId="77777777" w:rsidR="007F73FE" w:rsidRDefault="007F73FE" w:rsidP="00E76100">
      <w:pPr>
        <w:ind w:firstLine="709"/>
        <w:jc w:val="both"/>
        <w:rPr>
          <w:sz w:val="28"/>
          <w:szCs w:val="28"/>
          <w:lang w:val="kk-KZ"/>
        </w:rPr>
      </w:pPr>
    </w:p>
    <w:p w14:paraId="78A100B2" w14:textId="77777777" w:rsidR="000A2F6C" w:rsidRPr="00E00F28" w:rsidRDefault="000A2F6C" w:rsidP="000A2F6C">
      <w:pPr>
        <w:ind w:firstLine="709"/>
        <w:jc w:val="both"/>
        <w:rPr>
          <w:sz w:val="28"/>
          <w:szCs w:val="28"/>
          <w:lang w:val="kk-KZ"/>
        </w:rPr>
      </w:pPr>
      <w:r w:rsidRPr="00E00F28">
        <w:rPr>
          <w:sz w:val="28"/>
          <w:szCs w:val="28"/>
          <w:lang w:val="kk-KZ"/>
        </w:rPr>
        <w:t>Дәстүрлі RNN-мен салыстырғанда LSTM келесі ерекшеліктерге ие:</w:t>
      </w:r>
    </w:p>
    <w:p w14:paraId="53A4AD64" w14:textId="77777777" w:rsidR="000A2F6C" w:rsidRPr="00E00F28" w:rsidRDefault="000A2F6C" w:rsidP="000A2F6C">
      <w:pPr>
        <w:ind w:firstLine="709"/>
        <w:jc w:val="both"/>
        <w:rPr>
          <w:sz w:val="28"/>
          <w:szCs w:val="28"/>
          <w:lang w:val="kk-KZ"/>
        </w:rPr>
      </w:pPr>
      <w:r>
        <w:rPr>
          <w:sz w:val="28"/>
          <w:szCs w:val="28"/>
          <w:lang w:val="kk-KZ"/>
        </w:rPr>
        <w:t>‒</w:t>
      </w:r>
      <w:r w:rsidRPr="00E00F28">
        <w:rPr>
          <w:sz w:val="28"/>
          <w:szCs w:val="28"/>
          <w:lang w:val="kk-KZ"/>
        </w:rPr>
        <w:t xml:space="preserve"> </w:t>
      </w:r>
      <w:r>
        <w:rPr>
          <w:sz w:val="28"/>
          <w:szCs w:val="28"/>
          <w:lang w:val="kk-KZ"/>
        </w:rPr>
        <w:t>д</w:t>
      </w:r>
      <w:r w:rsidRPr="00E00F28">
        <w:rPr>
          <w:sz w:val="28"/>
          <w:szCs w:val="28"/>
          <w:lang w:val="kk-KZ"/>
        </w:rPr>
        <w:t>әстүрлі RNN-де жоқ ұзақ мерзімді және қысқа мерзімді жады</w:t>
      </w:r>
      <w:r>
        <w:rPr>
          <w:sz w:val="28"/>
          <w:szCs w:val="28"/>
          <w:lang w:val="kk-KZ"/>
        </w:rPr>
        <w:t>лары</w:t>
      </w:r>
      <w:r w:rsidRPr="00E00F28">
        <w:rPr>
          <w:sz w:val="28"/>
          <w:szCs w:val="28"/>
          <w:lang w:val="kk-KZ"/>
        </w:rPr>
        <w:t xml:space="preserve"> бар</w:t>
      </w:r>
      <w:r>
        <w:rPr>
          <w:sz w:val="28"/>
          <w:szCs w:val="28"/>
          <w:lang w:val="kk-KZ"/>
        </w:rPr>
        <w:t>;</w:t>
      </w:r>
    </w:p>
    <w:p w14:paraId="6F9CB16A" w14:textId="77777777" w:rsidR="000A2F6C" w:rsidRPr="00E00F28" w:rsidRDefault="000A2F6C" w:rsidP="000A2F6C">
      <w:pPr>
        <w:ind w:firstLine="709"/>
        <w:jc w:val="both"/>
        <w:rPr>
          <w:sz w:val="28"/>
          <w:szCs w:val="28"/>
          <w:lang w:val="kk-KZ"/>
        </w:rPr>
      </w:pPr>
      <w:r>
        <w:rPr>
          <w:sz w:val="28"/>
          <w:szCs w:val="28"/>
          <w:lang w:val="kk-KZ"/>
        </w:rPr>
        <w:t xml:space="preserve">‒ </w:t>
      </w:r>
      <w:r w:rsidRPr="00E00F28">
        <w:rPr>
          <w:sz w:val="28"/>
          <w:szCs w:val="28"/>
          <w:lang w:val="kk-KZ"/>
        </w:rPr>
        <w:t xml:space="preserve">LSTM блоктары деп аталатын арнайы жасырын </w:t>
      </w:r>
      <w:r>
        <w:rPr>
          <w:sz w:val="28"/>
          <w:szCs w:val="28"/>
          <w:lang w:val="kk-KZ"/>
        </w:rPr>
        <w:t xml:space="preserve">қабат </w:t>
      </w:r>
      <w:r w:rsidRPr="00E00F28">
        <w:rPr>
          <w:sz w:val="28"/>
          <w:szCs w:val="28"/>
          <w:lang w:val="kk-KZ"/>
        </w:rPr>
        <w:t>түйіндерді әзірлейді, олар шығыс, кіріс және ұмытып кететін қақпаларды және т.б. қамтитын ұяшықтан тұрады</w:t>
      </w:r>
      <w:r>
        <w:rPr>
          <w:sz w:val="28"/>
          <w:szCs w:val="28"/>
          <w:lang w:val="kk-KZ"/>
        </w:rPr>
        <w:t>;</w:t>
      </w:r>
    </w:p>
    <w:p w14:paraId="5EB248D5" w14:textId="694F1269" w:rsidR="000A2F6C" w:rsidRDefault="000A2F6C" w:rsidP="000A2F6C">
      <w:pPr>
        <w:ind w:firstLine="709"/>
        <w:jc w:val="both"/>
        <w:rPr>
          <w:sz w:val="28"/>
          <w:szCs w:val="28"/>
          <w:lang w:val="kk-KZ"/>
        </w:rPr>
      </w:pPr>
      <w:r>
        <w:rPr>
          <w:sz w:val="28"/>
          <w:szCs w:val="28"/>
          <w:lang w:val="kk-KZ"/>
        </w:rPr>
        <w:t>‒ ж</w:t>
      </w:r>
      <w:r w:rsidRPr="00E00F28">
        <w:rPr>
          <w:sz w:val="28"/>
          <w:szCs w:val="28"/>
          <w:lang w:val="kk-KZ"/>
        </w:rPr>
        <w:t>ойылып бара жатқан градиент мәселесін болдырмау үшін регрессивті енгізу үшін салмақ матрицасын бірлік матрицасы ретінде орнатады.</w:t>
      </w:r>
    </w:p>
    <w:p w14:paraId="5C5CCA17" w14:textId="6A8DDA26" w:rsidR="00AC5C44" w:rsidRDefault="00AC5C44" w:rsidP="00E76100">
      <w:pPr>
        <w:ind w:firstLine="709"/>
        <w:jc w:val="both"/>
        <w:rPr>
          <w:sz w:val="28"/>
          <w:szCs w:val="28"/>
          <w:lang w:val="kk-KZ"/>
        </w:rPr>
      </w:pPr>
      <w:r w:rsidRPr="00AC5C44">
        <w:rPr>
          <w:sz w:val="28"/>
          <w:szCs w:val="28"/>
          <w:lang w:val="kk-KZ"/>
        </w:rPr>
        <w:t>Нейрондық желінің бұл түрі</w:t>
      </w:r>
      <w:r w:rsidR="008438A8">
        <w:rPr>
          <w:sz w:val="28"/>
          <w:szCs w:val="28"/>
          <w:lang w:val="kk-KZ"/>
        </w:rPr>
        <w:t>нде</w:t>
      </w:r>
      <w:r w:rsidRPr="00AC5C44">
        <w:rPr>
          <w:sz w:val="28"/>
          <w:szCs w:val="28"/>
          <w:lang w:val="kk-KZ"/>
        </w:rPr>
        <w:t xml:space="preserve"> ақпарат ағынын басқаратын </w:t>
      </w:r>
      <w:r>
        <w:rPr>
          <w:sz w:val="28"/>
          <w:szCs w:val="28"/>
          <w:lang w:val="kk-KZ"/>
        </w:rPr>
        <w:t>«</w:t>
      </w:r>
      <w:r w:rsidRPr="00AC5C44">
        <w:rPr>
          <w:sz w:val="28"/>
          <w:szCs w:val="28"/>
          <w:lang w:val="kk-KZ"/>
        </w:rPr>
        <w:t>қақпаны</w:t>
      </w:r>
      <w:r>
        <w:rPr>
          <w:sz w:val="28"/>
          <w:szCs w:val="28"/>
          <w:lang w:val="kk-KZ"/>
        </w:rPr>
        <w:t>»</w:t>
      </w:r>
      <w:r w:rsidRPr="00AC5C44">
        <w:rPr>
          <w:sz w:val="28"/>
          <w:szCs w:val="28"/>
          <w:lang w:val="kk-KZ"/>
        </w:rPr>
        <w:t xml:space="preserve"> қамтитын ішкі құрылым</w:t>
      </w:r>
      <w:r w:rsidR="008438A8">
        <w:rPr>
          <w:sz w:val="28"/>
          <w:szCs w:val="28"/>
          <w:lang w:val="kk-KZ"/>
        </w:rPr>
        <w:t>ы бар</w:t>
      </w:r>
      <w:r w:rsidRPr="00AC5C44">
        <w:rPr>
          <w:sz w:val="28"/>
          <w:szCs w:val="28"/>
          <w:lang w:val="kk-KZ"/>
        </w:rPr>
        <w:t xml:space="preserve">. LSTM үш негізгі </w:t>
      </w:r>
      <w:r>
        <w:rPr>
          <w:sz w:val="28"/>
          <w:szCs w:val="28"/>
          <w:lang w:val="kk-KZ"/>
        </w:rPr>
        <w:t>«</w:t>
      </w:r>
      <w:r w:rsidRPr="00AC5C44">
        <w:rPr>
          <w:sz w:val="28"/>
          <w:szCs w:val="28"/>
          <w:lang w:val="kk-KZ"/>
        </w:rPr>
        <w:t>қақпадан</w:t>
      </w:r>
      <w:r>
        <w:rPr>
          <w:sz w:val="28"/>
          <w:szCs w:val="28"/>
          <w:lang w:val="kk-KZ"/>
        </w:rPr>
        <w:t>»</w:t>
      </w:r>
      <w:r w:rsidRPr="00AC5C44">
        <w:rPr>
          <w:sz w:val="28"/>
          <w:szCs w:val="28"/>
          <w:lang w:val="kk-KZ"/>
        </w:rPr>
        <w:t xml:space="preserve"> тұрады: кіру, ұмыту және шығу </w:t>
      </w:r>
      <w:r w:rsidR="008438A8" w:rsidRPr="00AC5C44">
        <w:rPr>
          <w:sz w:val="28"/>
          <w:szCs w:val="28"/>
          <w:lang w:val="kk-KZ"/>
        </w:rPr>
        <w:t>қақпа</w:t>
      </w:r>
      <w:r w:rsidR="008438A8">
        <w:rPr>
          <w:sz w:val="28"/>
          <w:szCs w:val="28"/>
          <w:lang w:val="kk-KZ"/>
        </w:rPr>
        <w:t>лар</w:t>
      </w:r>
      <w:r w:rsidR="008438A8" w:rsidRPr="00AC5C44">
        <w:rPr>
          <w:sz w:val="28"/>
          <w:szCs w:val="28"/>
          <w:lang w:val="kk-KZ"/>
        </w:rPr>
        <w:t xml:space="preserve">ы </w:t>
      </w:r>
      <w:r w:rsidRPr="00AC5C44">
        <w:rPr>
          <w:sz w:val="28"/>
          <w:szCs w:val="28"/>
          <w:lang w:val="kk-KZ"/>
        </w:rPr>
        <w:t>(4-сурет).</w:t>
      </w:r>
    </w:p>
    <w:p w14:paraId="25EDB286" w14:textId="77777777" w:rsidR="00AC5C44" w:rsidRPr="006B49B0" w:rsidRDefault="00AC5C44" w:rsidP="00AC5C44">
      <w:pPr>
        <w:ind w:firstLine="567"/>
        <w:jc w:val="both"/>
        <w:rPr>
          <w:sz w:val="28"/>
          <w:szCs w:val="28"/>
          <w:lang w:val="kk-KZ"/>
        </w:rPr>
      </w:pPr>
    </w:p>
    <w:p w14:paraId="2AE67EE5" w14:textId="77777777" w:rsidR="00AC5C44" w:rsidRDefault="00AC5C44" w:rsidP="00AC5C44">
      <w:pPr>
        <w:jc w:val="center"/>
        <w:rPr>
          <w:sz w:val="28"/>
          <w:szCs w:val="28"/>
        </w:rPr>
      </w:pPr>
      <w:r>
        <w:rPr>
          <w:noProof/>
          <w:sz w:val="28"/>
          <w:szCs w:val="28"/>
        </w:rPr>
        <w:drawing>
          <wp:inline distT="0" distB="0" distL="0" distR="0" wp14:anchorId="5E349E15" wp14:editId="55053B7C">
            <wp:extent cx="3251347" cy="2552700"/>
            <wp:effectExtent l="0" t="0" r="6350" b="0"/>
            <wp:docPr id="9589398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39820" name="Рисунок 95893982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43202" cy="2624817"/>
                    </a:xfrm>
                    <a:prstGeom prst="rect">
                      <a:avLst/>
                    </a:prstGeom>
                  </pic:spPr>
                </pic:pic>
              </a:graphicData>
            </a:graphic>
          </wp:inline>
        </w:drawing>
      </w:r>
    </w:p>
    <w:p w14:paraId="679EE437" w14:textId="77777777" w:rsidR="00AC5C44" w:rsidRPr="00C86C2A" w:rsidRDefault="00AC5C44" w:rsidP="00AC5C44">
      <w:pPr>
        <w:ind w:firstLine="567"/>
        <w:jc w:val="both"/>
        <w:rPr>
          <w:sz w:val="16"/>
          <w:szCs w:val="16"/>
        </w:rPr>
      </w:pPr>
    </w:p>
    <w:p w14:paraId="172E70C7" w14:textId="77777777" w:rsidR="00C86C2A" w:rsidRPr="00E76100" w:rsidRDefault="00AC5C44" w:rsidP="00AC5C44">
      <w:pPr>
        <w:jc w:val="center"/>
        <w:rPr>
          <w:sz w:val="28"/>
          <w:szCs w:val="28"/>
        </w:rPr>
      </w:pPr>
      <w:r>
        <w:rPr>
          <w:sz w:val="28"/>
          <w:szCs w:val="28"/>
          <w:lang w:val="kk-KZ"/>
        </w:rPr>
        <w:t>Сурет</w:t>
      </w:r>
      <w:r>
        <w:rPr>
          <w:sz w:val="28"/>
          <w:szCs w:val="28"/>
        </w:rPr>
        <w:t xml:space="preserve"> 4 –</w:t>
      </w:r>
      <w:r>
        <w:rPr>
          <w:sz w:val="28"/>
          <w:szCs w:val="28"/>
          <w:lang w:val="kk-KZ"/>
        </w:rPr>
        <w:t xml:space="preserve"> </w:t>
      </w:r>
      <w:r>
        <w:rPr>
          <w:sz w:val="28"/>
          <w:szCs w:val="28"/>
          <w:lang w:val="en-US"/>
        </w:rPr>
        <w:t>LSTM</w:t>
      </w:r>
      <w:r w:rsidRPr="00B65993">
        <w:rPr>
          <w:sz w:val="28"/>
          <w:szCs w:val="28"/>
        </w:rPr>
        <w:t xml:space="preserve"> </w:t>
      </w:r>
      <w:r>
        <w:rPr>
          <w:sz w:val="28"/>
          <w:szCs w:val="28"/>
          <w:lang w:val="kk-KZ"/>
        </w:rPr>
        <w:t xml:space="preserve">блогы </w:t>
      </w:r>
    </w:p>
    <w:p w14:paraId="5469C4C8" w14:textId="77777777" w:rsidR="00C86C2A" w:rsidRPr="00E76100" w:rsidRDefault="00C86C2A" w:rsidP="00AC5C44">
      <w:pPr>
        <w:jc w:val="center"/>
        <w:rPr>
          <w:sz w:val="16"/>
          <w:szCs w:val="16"/>
        </w:rPr>
      </w:pPr>
    </w:p>
    <w:p w14:paraId="55A607B1" w14:textId="78AF163A" w:rsidR="00AC5C44" w:rsidRPr="00E76100" w:rsidRDefault="00C86C2A" w:rsidP="00E76100">
      <w:pPr>
        <w:ind w:firstLine="709"/>
        <w:jc w:val="both"/>
      </w:pPr>
      <w:r w:rsidRPr="00C86C2A">
        <w:rPr>
          <w:rFonts w:eastAsia="Calibri"/>
        </w:rPr>
        <w:t>Ескерту</w:t>
      </w:r>
      <w:r w:rsidRPr="00E76100">
        <w:rPr>
          <w:rFonts w:eastAsia="Calibri"/>
        </w:rPr>
        <w:t xml:space="preserve"> –</w:t>
      </w:r>
      <w:r w:rsidRPr="00C86C2A">
        <w:rPr>
          <w:rFonts w:eastAsia="Calibri"/>
          <w:bCs/>
          <w:lang w:val="kk-KZ"/>
        </w:rPr>
        <w:t xml:space="preserve"> Әдебиет негізінде құралған </w:t>
      </w:r>
      <w:r w:rsidR="00AC5C44" w:rsidRPr="00E76100">
        <w:t>[</w:t>
      </w:r>
      <w:r w:rsidR="0003226C" w:rsidRPr="00E76100">
        <w:t>52</w:t>
      </w:r>
      <w:r w:rsidR="001B282D" w:rsidRPr="00E76100">
        <w:t xml:space="preserve">, </w:t>
      </w:r>
      <w:r w:rsidR="001B282D" w:rsidRPr="00C86C2A">
        <w:rPr>
          <w:lang w:val="en-US"/>
        </w:rPr>
        <w:t>p</w:t>
      </w:r>
      <w:r w:rsidR="001B282D" w:rsidRPr="00E76100">
        <w:t>. 12171</w:t>
      </w:r>
      <w:r w:rsidR="00AC5C44" w:rsidRPr="00E76100">
        <w:t>]</w:t>
      </w:r>
    </w:p>
    <w:p w14:paraId="39D575EC" w14:textId="77777777" w:rsidR="0059482A" w:rsidRDefault="0059482A" w:rsidP="00E76100">
      <w:pPr>
        <w:ind w:firstLine="709"/>
        <w:jc w:val="both"/>
        <w:rPr>
          <w:sz w:val="28"/>
          <w:szCs w:val="28"/>
          <w:lang w:val="kk-KZ"/>
        </w:rPr>
      </w:pPr>
    </w:p>
    <w:p w14:paraId="2167C27A" w14:textId="7F539CF9" w:rsidR="001B282D" w:rsidRPr="001B282D" w:rsidRDefault="001B282D" w:rsidP="00E76100">
      <w:pPr>
        <w:ind w:firstLine="709"/>
        <w:jc w:val="both"/>
        <w:rPr>
          <w:sz w:val="28"/>
          <w:szCs w:val="28"/>
          <w:lang w:val="kk-KZ"/>
        </w:rPr>
      </w:pPr>
      <w:r w:rsidRPr="001B282D">
        <w:rPr>
          <w:sz w:val="28"/>
          <w:szCs w:val="28"/>
          <w:lang w:val="kk-KZ"/>
        </w:rPr>
        <w:t xml:space="preserve">Бұл қақпа ақпарат ағынын реттеуге мүмкіндік береді, бұл ауыспалы уақыт аралықтарымен </w:t>
      </w:r>
      <w:r w:rsidR="00B311EC">
        <w:rPr>
          <w:sz w:val="28"/>
          <w:szCs w:val="28"/>
          <w:lang w:val="kk-KZ"/>
        </w:rPr>
        <w:t>тізбекті</w:t>
      </w:r>
      <w:r w:rsidRPr="001B282D">
        <w:rPr>
          <w:sz w:val="28"/>
          <w:szCs w:val="28"/>
          <w:lang w:val="kk-KZ"/>
        </w:rPr>
        <w:t xml:space="preserve"> деректерді тиімді өңдеуге және талдауға ықпал етеді. </w:t>
      </w:r>
    </w:p>
    <w:p w14:paraId="249C8D7A" w14:textId="6503DFB0" w:rsidR="001B282D" w:rsidRPr="001B282D" w:rsidRDefault="001B282D" w:rsidP="00E76100">
      <w:pPr>
        <w:ind w:firstLine="709"/>
        <w:jc w:val="both"/>
        <w:rPr>
          <w:sz w:val="28"/>
          <w:szCs w:val="28"/>
          <w:lang w:val="kk-KZ"/>
        </w:rPr>
      </w:pPr>
      <w:r w:rsidRPr="001B282D">
        <w:rPr>
          <w:sz w:val="28"/>
          <w:szCs w:val="28"/>
          <w:lang w:val="kk-KZ"/>
        </w:rPr>
        <w:t xml:space="preserve">LSTM желілері әртүрлі уақыт қадамдары арасындағы тәуелділіктер туралы ақпаратты сақтай отырып, уақыт деректерін модельдеуге және болжауға мүмкіндік береді. Олардың күрделі уақыт үлгілерін түсіру қабілеті оларды әртүрлі салалардағы </w:t>
      </w:r>
      <w:r>
        <w:rPr>
          <w:sz w:val="28"/>
          <w:szCs w:val="28"/>
          <w:lang w:val="kk-KZ"/>
        </w:rPr>
        <w:t>мезгілдік</w:t>
      </w:r>
      <w:r w:rsidRPr="001B282D">
        <w:rPr>
          <w:sz w:val="28"/>
          <w:szCs w:val="28"/>
          <w:lang w:val="kk-KZ"/>
        </w:rPr>
        <w:t xml:space="preserve"> қатарлар</w:t>
      </w:r>
      <w:r>
        <w:rPr>
          <w:sz w:val="28"/>
          <w:szCs w:val="28"/>
          <w:lang w:val="kk-KZ"/>
        </w:rPr>
        <w:t>ды</w:t>
      </w:r>
      <w:r w:rsidRPr="001B282D">
        <w:rPr>
          <w:sz w:val="28"/>
          <w:szCs w:val="28"/>
          <w:lang w:val="kk-KZ"/>
        </w:rPr>
        <w:t xml:space="preserve"> болжау және талдау үшін тартымды құралға айналдырады.</w:t>
      </w:r>
    </w:p>
    <w:p w14:paraId="470593EB" w14:textId="2867885F" w:rsidR="00AC5C44" w:rsidRDefault="001B282D" w:rsidP="00E76100">
      <w:pPr>
        <w:ind w:firstLine="709"/>
        <w:jc w:val="both"/>
        <w:rPr>
          <w:sz w:val="28"/>
          <w:szCs w:val="28"/>
          <w:lang w:val="kk-KZ"/>
        </w:rPr>
      </w:pPr>
      <w:r w:rsidRPr="001B282D">
        <w:rPr>
          <w:sz w:val="28"/>
          <w:szCs w:val="28"/>
          <w:lang w:val="kk-KZ"/>
        </w:rPr>
        <w:t>Нейрондық желілерді қолдана отырып болжаудың тағы бір әдісі</w:t>
      </w:r>
      <w:r w:rsidR="001F39BD">
        <w:rPr>
          <w:sz w:val="28"/>
          <w:szCs w:val="28"/>
          <w:lang w:val="kk-KZ"/>
        </w:rPr>
        <w:t xml:space="preserve"> </w:t>
      </w:r>
      <w:r w:rsidR="001F39BD" w:rsidRPr="001F39BD">
        <w:rPr>
          <w:sz w:val="28"/>
          <w:szCs w:val="28"/>
          <w:lang w:val="kk-KZ"/>
        </w:rPr>
        <w:t>–</w:t>
      </w:r>
      <w:r w:rsidR="001F39BD">
        <w:rPr>
          <w:sz w:val="28"/>
          <w:szCs w:val="28"/>
          <w:lang w:val="kk-KZ"/>
        </w:rPr>
        <w:t xml:space="preserve"> </w:t>
      </w:r>
      <w:r w:rsidRPr="001B282D">
        <w:rPr>
          <w:sz w:val="28"/>
          <w:szCs w:val="28"/>
          <w:lang w:val="kk-KZ"/>
        </w:rPr>
        <w:t xml:space="preserve">конволюциялық нейрондық желі (CNN). Бұл әдіс компьютерлік көру саласында ең танымал, бірақ оны </w:t>
      </w:r>
      <w:r>
        <w:rPr>
          <w:sz w:val="28"/>
          <w:szCs w:val="28"/>
          <w:lang w:val="kk-KZ"/>
        </w:rPr>
        <w:t>мезгілдік</w:t>
      </w:r>
      <w:r w:rsidRPr="001B282D">
        <w:rPr>
          <w:sz w:val="28"/>
          <w:szCs w:val="28"/>
          <w:lang w:val="kk-KZ"/>
        </w:rPr>
        <w:t xml:space="preserve"> қатарлар</w:t>
      </w:r>
      <w:r>
        <w:rPr>
          <w:sz w:val="28"/>
          <w:szCs w:val="28"/>
          <w:lang w:val="kk-KZ"/>
        </w:rPr>
        <w:t>ды</w:t>
      </w:r>
      <w:r w:rsidRPr="001B282D">
        <w:rPr>
          <w:sz w:val="28"/>
          <w:szCs w:val="28"/>
          <w:lang w:val="kk-KZ"/>
        </w:rPr>
        <w:t xml:space="preserve"> болжау үшін де қолдануға болады. Болжау үшін CNN қолданған зерттеулердің бір мысалы</w:t>
      </w:r>
      <w:r w:rsidR="001F39BD">
        <w:rPr>
          <w:sz w:val="28"/>
          <w:szCs w:val="28"/>
          <w:lang w:val="kk-KZ"/>
        </w:rPr>
        <w:t xml:space="preserve"> </w:t>
      </w:r>
      <w:r w:rsidR="001F39BD" w:rsidRPr="001F39BD">
        <w:rPr>
          <w:sz w:val="28"/>
          <w:szCs w:val="28"/>
          <w:lang w:val="kk-KZ"/>
        </w:rPr>
        <w:t>–</w:t>
      </w:r>
      <w:r w:rsidR="001F39BD">
        <w:rPr>
          <w:sz w:val="28"/>
          <w:szCs w:val="28"/>
          <w:lang w:val="kk-KZ"/>
        </w:rPr>
        <w:t xml:space="preserve"> </w:t>
      </w:r>
      <w:r w:rsidRPr="001B282D">
        <w:rPr>
          <w:sz w:val="28"/>
          <w:szCs w:val="28"/>
          <w:lang w:val="kk-KZ"/>
        </w:rPr>
        <w:t xml:space="preserve">энергия шығынын болжау бойынша жұмыс. </w:t>
      </w:r>
      <w:r w:rsidR="001C7593">
        <w:rPr>
          <w:sz w:val="28"/>
          <w:szCs w:val="28"/>
          <w:lang w:val="kk-KZ"/>
        </w:rPr>
        <w:t xml:space="preserve">Осы зерттеу аясында ғалымдар ұзақ, қысқа мерзімді жады мен </w:t>
      </w:r>
      <w:r w:rsidR="001C7593" w:rsidRPr="001C7593">
        <w:rPr>
          <w:sz w:val="28"/>
          <w:szCs w:val="28"/>
          <w:lang w:val="kk-KZ"/>
        </w:rPr>
        <w:t>CNN-</w:t>
      </w:r>
      <w:r w:rsidR="001C7593">
        <w:rPr>
          <w:sz w:val="28"/>
          <w:szCs w:val="28"/>
          <w:lang w:val="kk-KZ"/>
        </w:rPr>
        <w:t>ді қолданған болатын</w:t>
      </w:r>
      <w:r w:rsidR="00AA6C07">
        <w:rPr>
          <w:sz w:val="28"/>
          <w:szCs w:val="28"/>
          <w:lang w:val="kk-KZ"/>
        </w:rPr>
        <w:t xml:space="preserve"> </w:t>
      </w:r>
      <w:r w:rsidR="00AA6C07" w:rsidRPr="001B282D">
        <w:rPr>
          <w:sz w:val="28"/>
          <w:szCs w:val="28"/>
          <w:lang w:val="kk-KZ"/>
        </w:rPr>
        <w:t>[</w:t>
      </w:r>
      <w:r w:rsidR="0003226C" w:rsidRPr="0003226C">
        <w:rPr>
          <w:sz w:val="28"/>
          <w:szCs w:val="28"/>
          <w:lang w:val="kk-KZ"/>
        </w:rPr>
        <w:t>53</w:t>
      </w:r>
      <w:r w:rsidR="00AA6C07" w:rsidRPr="001B282D">
        <w:rPr>
          <w:sz w:val="28"/>
          <w:szCs w:val="28"/>
          <w:lang w:val="kk-KZ"/>
        </w:rPr>
        <w:t>]</w:t>
      </w:r>
      <w:r w:rsidRPr="001B282D">
        <w:rPr>
          <w:sz w:val="28"/>
          <w:szCs w:val="28"/>
          <w:lang w:val="kk-KZ"/>
        </w:rPr>
        <w:t>.</w:t>
      </w:r>
    </w:p>
    <w:p w14:paraId="37B08643" w14:textId="3A1DEFB0" w:rsidR="001F39BD" w:rsidRPr="00ED18C1" w:rsidRDefault="001C7593" w:rsidP="00E76100">
      <w:pPr>
        <w:ind w:firstLine="709"/>
        <w:jc w:val="both"/>
        <w:rPr>
          <w:sz w:val="28"/>
          <w:szCs w:val="28"/>
          <w:lang w:val="kk-KZ"/>
        </w:rPr>
      </w:pPr>
      <w:r>
        <w:rPr>
          <w:sz w:val="28"/>
          <w:szCs w:val="28"/>
          <w:lang w:val="kk-KZ"/>
        </w:rPr>
        <w:t>Болжау саласында қолданылатын әдістерге а</w:t>
      </w:r>
      <w:r w:rsidR="001F39BD" w:rsidRPr="001F39BD">
        <w:rPr>
          <w:sz w:val="28"/>
          <w:szCs w:val="28"/>
          <w:lang w:val="kk-KZ"/>
        </w:rPr>
        <w:t>втоэнкодер</w:t>
      </w:r>
      <w:r>
        <w:rPr>
          <w:sz w:val="28"/>
          <w:szCs w:val="28"/>
          <w:lang w:val="kk-KZ"/>
        </w:rPr>
        <w:t>лерді</w:t>
      </w:r>
      <w:r w:rsidR="001F39BD" w:rsidRPr="001F39BD">
        <w:rPr>
          <w:sz w:val="28"/>
          <w:szCs w:val="28"/>
          <w:lang w:val="kk-KZ"/>
        </w:rPr>
        <w:t xml:space="preserve"> (AE) </w:t>
      </w:r>
      <w:r>
        <w:rPr>
          <w:sz w:val="28"/>
          <w:szCs w:val="28"/>
          <w:lang w:val="kk-KZ"/>
        </w:rPr>
        <w:t>де қосуға болады</w:t>
      </w:r>
      <w:r w:rsidR="001F39BD" w:rsidRPr="001F39BD">
        <w:rPr>
          <w:sz w:val="28"/>
          <w:szCs w:val="28"/>
          <w:lang w:val="kk-KZ"/>
        </w:rPr>
        <w:t xml:space="preserve">. </w:t>
      </w:r>
      <w:r>
        <w:rPr>
          <w:sz w:val="28"/>
          <w:szCs w:val="28"/>
          <w:lang w:val="kk-KZ"/>
        </w:rPr>
        <w:t>Осы әдістің ерекшелігі желіге кіретін деректерді қысқаннан кейін олардың қайтадан бұрынғы қалпына қайтара алатындығы</w:t>
      </w:r>
      <w:r w:rsidRPr="001C7593">
        <w:rPr>
          <w:sz w:val="28"/>
          <w:szCs w:val="28"/>
          <w:lang w:val="kk-KZ"/>
        </w:rPr>
        <w:t xml:space="preserve"> </w:t>
      </w:r>
      <w:r>
        <w:rPr>
          <w:sz w:val="28"/>
          <w:szCs w:val="28"/>
          <w:lang w:val="kk-KZ"/>
        </w:rPr>
        <w:t xml:space="preserve">болып табылады. </w:t>
      </w:r>
      <w:r w:rsidR="00F11F8E">
        <w:rPr>
          <w:sz w:val="28"/>
          <w:szCs w:val="28"/>
          <w:lang w:val="kk-KZ"/>
        </w:rPr>
        <w:t>Зерттеушілер</w:t>
      </w:r>
      <w:r w:rsidR="001F39BD" w:rsidRPr="001F39BD">
        <w:rPr>
          <w:sz w:val="28"/>
          <w:szCs w:val="28"/>
          <w:lang w:val="kk-KZ"/>
        </w:rPr>
        <w:t xml:space="preserve"> микроРНҚ мен адам аурулары арасындағы байланыстарды болжау үшін автоэнкодер қолданды. Мұнда автоэнкодерлер белгілердің өлшем</w:t>
      </w:r>
      <w:r w:rsidR="001F39BD">
        <w:rPr>
          <w:sz w:val="28"/>
          <w:szCs w:val="28"/>
          <w:lang w:val="kk-KZ"/>
        </w:rPr>
        <w:t>діліг</w:t>
      </w:r>
      <w:r w:rsidR="001F39BD" w:rsidRPr="001F39BD">
        <w:rPr>
          <w:sz w:val="28"/>
          <w:szCs w:val="28"/>
          <w:lang w:val="kk-KZ"/>
        </w:rPr>
        <w:t>ін азайту үшін қолданыл</w:t>
      </w:r>
      <w:r w:rsidR="001F39BD">
        <w:rPr>
          <w:sz w:val="28"/>
          <w:szCs w:val="28"/>
          <w:lang w:val="kk-KZ"/>
        </w:rPr>
        <w:t>ған</w:t>
      </w:r>
      <w:r w:rsidR="001F39BD" w:rsidRPr="001F39BD">
        <w:rPr>
          <w:sz w:val="28"/>
          <w:szCs w:val="28"/>
          <w:lang w:val="kk-KZ"/>
        </w:rPr>
        <w:t>. Олар бастапқы белгілерді неғұрлым</w:t>
      </w:r>
      <w:r w:rsidR="001F39BD">
        <w:rPr>
          <w:sz w:val="28"/>
          <w:szCs w:val="28"/>
          <w:lang w:val="kk-KZ"/>
        </w:rPr>
        <w:t xml:space="preserve"> шағын</w:t>
      </w:r>
      <w:r w:rsidR="001F39BD" w:rsidRPr="001F39BD">
        <w:rPr>
          <w:sz w:val="28"/>
          <w:szCs w:val="28"/>
          <w:lang w:val="kk-KZ"/>
        </w:rPr>
        <w:t xml:space="preserve"> және ақпараттық көрініске айналдыруға мүмкіндік береді, бұл болжамдардың сапасын жақсартады. </w:t>
      </w:r>
      <w:r w:rsidR="001F39BD">
        <w:rPr>
          <w:sz w:val="28"/>
          <w:szCs w:val="28"/>
          <w:lang w:val="kk-KZ"/>
        </w:rPr>
        <w:t>Автоэнк</w:t>
      </w:r>
      <w:r w:rsidR="001F39BD" w:rsidRPr="001F39BD">
        <w:rPr>
          <w:sz w:val="28"/>
          <w:szCs w:val="28"/>
          <w:lang w:val="kk-KZ"/>
        </w:rPr>
        <w:t>одер</w:t>
      </w:r>
      <w:r w:rsidR="001F39BD">
        <w:rPr>
          <w:sz w:val="28"/>
          <w:szCs w:val="28"/>
          <w:lang w:val="kk-KZ"/>
        </w:rPr>
        <w:t>де</w:t>
      </w:r>
      <w:r w:rsidR="001F39BD" w:rsidRPr="001F39BD">
        <w:rPr>
          <w:sz w:val="28"/>
          <w:szCs w:val="28"/>
          <w:lang w:val="kk-KZ"/>
        </w:rPr>
        <w:t xml:space="preserve"> </w:t>
      </w:r>
      <w:r w:rsidR="001F39BD">
        <w:rPr>
          <w:sz w:val="28"/>
          <w:szCs w:val="28"/>
          <w:lang w:val="kk-KZ"/>
        </w:rPr>
        <w:t>эн</w:t>
      </w:r>
      <w:r w:rsidR="001F39BD" w:rsidRPr="001F39BD">
        <w:rPr>
          <w:sz w:val="28"/>
          <w:szCs w:val="28"/>
          <w:lang w:val="kk-KZ"/>
        </w:rPr>
        <w:t>кодер кіріс деректерін қысылған көрініске түрлендіреді, ал декодер осы көріністен бастапқы деректерді қалпына келтіруге тырысады. Бұл деректердің маңызды ерекшеліктерін бөліп көрсетуге және шуды жоюға көмектеседі</w:t>
      </w:r>
      <w:r w:rsidR="00ED18C1">
        <w:rPr>
          <w:sz w:val="28"/>
          <w:szCs w:val="28"/>
          <w:lang w:val="kk-KZ"/>
        </w:rPr>
        <w:t xml:space="preserve"> </w:t>
      </w:r>
      <w:r w:rsidR="00ED18C1" w:rsidRPr="00ED18C1">
        <w:rPr>
          <w:sz w:val="28"/>
          <w:szCs w:val="28"/>
          <w:lang w:val="kk-KZ"/>
        </w:rPr>
        <w:t>[</w:t>
      </w:r>
      <w:r w:rsidR="0003226C" w:rsidRPr="0003226C">
        <w:rPr>
          <w:sz w:val="28"/>
          <w:szCs w:val="28"/>
          <w:lang w:val="kk-KZ"/>
        </w:rPr>
        <w:t>54</w:t>
      </w:r>
      <w:r w:rsidR="00ED18C1" w:rsidRPr="003F456B">
        <w:rPr>
          <w:sz w:val="28"/>
          <w:szCs w:val="28"/>
          <w:lang w:val="kk-KZ"/>
        </w:rPr>
        <w:t>]</w:t>
      </w:r>
      <w:r w:rsidR="001F39BD" w:rsidRPr="001F39BD">
        <w:rPr>
          <w:sz w:val="28"/>
          <w:szCs w:val="28"/>
          <w:lang w:val="kk-KZ"/>
        </w:rPr>
        <w:t>. 5-суретте автоэнкодердің құрылымы көрсетілген.</w:t>
      </w:r>
    </w:p>
    <w:p w14:paraId="3974E8B4" w14:textId="77777777" w:rsidR="00611B60" w:rsidRPr="00ED18C1" w:rsidRDefault="00611B60" w:rsidP="00611B60">
      <w:pPr>
        <w:ind w:firstLine="567"/>
        <w:jc w:val="both"/>
        <w:rPr>
          <w:sz w:val="28"/>
          <w:szCs w:val="28"/>
          <w:lang w:val="kk-KZ"/>
        </w:rPr>
      </w:pPr>
    </w:p>
    <w:p w14:paraId="55100846" w14:textId="77777777" w:rsidR="00611B60" w:rsidRDefault="00611B60" w:rsidP="00611B60">
      <w:pPr>
        <w:jc w:val="center"/>
        <w:rPr>
          <w:sz w:val="28"/>
          <w:szCs w:val="28"/>
          <w:lang w:val="en-US"/>
        </w:rPr>
      </w:pPr>
      <w:r>
        <w:rPr>
          <w:noProof/>
          <w:sz w:val="28"/>
          <w:szCs w:val="28"/>
        </w:rPr>
        <w:drawing>
          <wp:inline distT="0" distB="0" distL="0" distR="0" wp14:anchorId="0D5A6E84" wp14:editId="614E6D21">
            <wp:extent cx="4826977" cy="2916320"/>
            <wp:effectExtent l="0" t="0" r="0" b="5080"/>
            <wp:docPr id="2411704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70487" name="Рисунок 24117048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19664" cy="2972319"/>
                    </a:xfrm>
                    <a:prstGeom prst="rect">
                      <a:avLst/>
                    </a:prstGeom>
                  </pic:spPr>
                </pic:pic>
              </a:graphicData>
            </a:graphic>
          </wp:inline>
        </w:drawing>
      </w:r>
    </w:p>
    <w:p w14:paraId="631A38D3" w14:textId="77777777" w:rsidR="00611B60" w:rsidRPr="008054F3" w:rsidRDefault="00611B60" w:rsidP="00611B60">
      <w:pPr>
        <w:ind w:firstLine="567"/>
        <w:jc w:val="both"/>
        <w:rPr>
          <w:sz w:val="16"/>
          <w:szCs w:val="16"/>
          <w:lang w:val="en-US"/>
        </w:rPr>
      </w:pPr>
    </w:p>
    <w:p w14:paraId="5DD3B4F4" w14:textId="77777777" w:rsidR="00C86C2A" w:rsidRDefault="00611B60" w:rsidP="00611B60">
      <w:pPr>
        <w:jc w:val="center"/>
        <w:rPr>
          <w:sz w:val="28"/>
          <w:szCs w:val="28"/>
          <w:lang w:val="en-US"/>
        </w:rPr>
      </w:pPr>
      <w:r>
        <w:rPr>
          <w:sz w:val="28"/>
          <w:szCs w:val="28"/>
          <w:lang w:val="kk-KZ"/>
        </w:rPr>
        <w:t>Сурет</w:t>
      </w:r>
      <w:r w:rsidRPr="00AB3FAD">
        <w:rPr>
          <w:sz w:val="28"/>
          <w:szCs w:val="28"/>
          <w:lang w:val="en-US"/>
        </w:rPr>
        <w:t xml:space="preserve"> 5 –</w:t>
      </w:r>
      <w:r>
        <w:rPr>
          <w:sz w:val="28"/>
          <w:szCs w:val="28"/>
          <w:lang w:val="kk-KZ"/>
        </w:rPr>
        <w:t xml:space="preserve"> А</w:t>
      </w:r>
      <w:r>
        <w:rPr>
          <w:sz w:val="28"/>
          <w:szCs w:val="28"/>
        </w:rPr>
        <w:t>втоэнкодер</w:t>
      </w:r>
      <w:r>
        <w:rPr>
          <w:sz w:val="28"/>
          <w:szCs w:val="28"/>
          <w:lang w:val="kk-KZ"/>
        </w:rPr>
        <w:t xml:space="preserve"> құрылымы</w:t>
      </w:r>
      <w:r w:rsidR="00AA6C07">
        <w:rPr>
          <w:sz w:val="28"/>
          <w:szCs w:val="28"/>
          <w:lang w:val="kk-KZ"/>
        </w:rPr>
        <w:t xml:space="preserve"> </w:t>
      </w:r>
    </w:p>
    <w:p w14:paraId="18F307EE" w14:textId="77777777" w:rsidR="00C86C2A" w:rsidRPr="008054F3" w:rsidRDefault="00C86C2A" w:rsidP="00611B60">
      <w:pPr>
        <w:jc w:val="center"/>
        <w:rPr>
          <w:sz w:val="16"/>
          <w:szCs w:val="16"/>
          <w:lang w:val="en-US"/>
        </w:rPr>
      </w:pPr>
    </w:p>
    <w:p w14:paraId="0002D6DD" w14:textId="3E83F932" w:rsidR="00611B60" w:rsidRPr="008054F3" w:rsidRDefault="00C86C2A" w:rsidP="008054F3">
      <w:pPr>
        <w:ind w:firstLine="709"/>
        <w:jc w:val="both"/>
        <w:rPr>
          <w:lang w:val="en-US"/>
        </w:rPr>
      </w:pPr>
      <w:r w:rsidRPr="008054F3">
        <w:rPr>
          <w:rFonts w:eastAsia="Calibri"/>
        </w:rPr>
        <w:t>Ескерту</w:t>
      </w:r>
      <w:r w:rsidRPr="008054F3">
        <w:rPr>
          <w:rFonts w:eastAsia="Calibri"/>
          <w:lang w:val="en-US"/>
        </w:rPr>
        <w:t xml:space="preserve"> –</w:t>
      </w:r>
      <w:r w:rsidRPr="008054F3">
        <w:rPr>
          <w:rFonts w:eastAsia="Calibri"/>
          <w:bCs/>
          <w:lang w:val="kk-KZ"/>
        </w:rPr>
        <w:t xml:space="preserve"> Әдебиет негізінде құралған </w:t>
      </w:r>
      <w:r w:rsidR="00AA6C07" w:rsidRPr="008054F3">
        <w:rPr>
          <w:lang w:val="en-US"/>
        </w:rPr>
        <w:t>[</w:t>
      </w:r>
      <w:r w:rsidR="0003226C" w:rsidRPr="008054F3">
        <w:rPr>
          <w:lang w:val="en-US"/>
        </w:rPr>
        <w:t>54</w:t>
      </w:r>
      <w:r w:rsidR="00AA6C07" w:rsidRPr="008054F3">
        <w:rPr>
          <w:lang w:val="en-US"/>
        </w:rPr>
        <w:t>, p. 6]</w:t>
      </w:r>
    </w:p>
    <w:p w14:paraId="07F99875" w14:textId="77777777" w:rsidR="00611B60" w:rsidRPr="00AB3FAD" w:rsidRDefault="00611B60" w:rsidP="008054F3">
      <w:pPr>
        <w:ind w:firstLine="709"/>
        <w:jc w:val="both"/>
        <w:rPr>
          <w:sz w:val="28"/>
          <w:szCs w:val="28"/>
          <w:lang w:val="en-US"/>
        </w:rPr>
      </w:pPr>
    </w:p>
    <w:p w14:paraId="2306D1A9" w14:textId="02DF32C9" w:rsidR="00AB3FAD" w:rsidRDefault="00AB3FAD" w:rsidP="008054F3">
      <w:pPr>
        <w:ind w:firstLine="709"/>
        <w:jc w:val="both"/>
        <w:rPr>
          <w:sz w:val="28"/>
          <w:szCs w:val="28"/>
          <w:lang w:val="kk-KZ"/>
        </w:rPr>
      </w:pPr>
      <w:r w:rsidRPr="00AB3FAD">
        <w:rPr>
          <w:sz w:val="28"/>
          <w:szCs w:val="28"/>
          <w:lang w:val="en-US"/>
        </w:rPr>
        <w:t>Болжау үшін терең нейрондық желілер (DNN) де қолданылады. DNN көптеген қабаттардан тұрады және оны деректердегі күрделі тәуелділіктерді болжау үшін пайдалануға болады. [</w:t>
      </w:r>
      <w:r w:rsidR="0003226C">
        <w:rPr>
          <w:sz w:val="28"/>
          <w:szCs w:val="28"/>
          <w:lang w:val="en-US"/>
        </w:rPr>
        <w:t>55</w:t>
      </w:r>
      <w:r w:rsidR="000A093E">
        <w:rPr>
          <w:sz w:val="28"/>
          <w:szCs w:val="28"/>
          <w:lang w:val="en-US"/>
        </w:rPr>
        <w:t xml:space="preserve">] жұмысында </w:t>
      </w:r>
      <w:r w:rsidRPr="00AB3FAD">
        <w:rPr>
          <w:sz w:val="28"/>
          <w:szCs w:val="28"/>
          <w:lang w:val="en-US"/>
        </w:rPr>
        <w:t xml:space="preserve">авторлар белгілі бір </w:t>
      </w:r>
      <w:r>
        <w:rPr>
          <w:sz w:val="28"/>
          <w:szCs w:val="28"/>
          <w:lang w:val="kk-KZ"/>
        </w:rPr>
        <w:t>үдерістің оның</w:t>
      </w:r>
      <w:r w:rsidRPr="00AB3FAD">
        <w:rPr>
          <w:sz w:val="28"/>
          <w:szCs w:val="28"/>
          <w:lang w:val="en-US"/>
        </w:rPr>
        <w:t xml:space="preserve"> оқиғалары туралы деректерді талдау негізінде қалған уақытын болжау үшін терең нейрондық желіні пайдаланды. 6-суретте берілген терең нейрондық желі көрсетілген:</w:t>
      </w:r>
    </w:p>
    <w:p w14:paraId="78E4C3E7" w14:textId="77777777" w:rsidR="00AB3FAD" w:rsidRPr="00EB19BA" w:rsidRDefault="00AB3FAD" w:rsidP="00AB3FAD">
      <w:pPr>
        <w:ind w:firstLine="567"/>
        <w:jc w:val="both"/>
        <w:rPr>
          <w:sz w:val="28"/>
          <w:szCs w:val="28"/>
          <w:lang w:val="en-US"/>
        </w:rPr>
      </w:pPr>
    </w:p>
    <w:p w14:paraId="7B3C61B6" w14:textId="77777777" w:rsidR="00AB3FAD" w:rsidRDefault="00AB3FAD" w:rsidP="00AB3FAD">
      <w:pPr>
        <w:jc w:val="center"/>
        <w:rPr>
          <w:sz w:val="28"/>
          <w:szCs w:val="28"/>
        </w:rPr>
      </w:pPr>
      <w:r>
        <w:rPr>
          <w:noProof/>
          <w:sz w:val="28"/>
          <w:szCs w:val="28"/>
        </w:rPr>
        <w:drawing>
          <wp:inline distT="0" distB="0" distL="0" distR="0" wp14:anchorId="20367890" wp14:editId="64BBEB53">
            <wp:extent cx="6120130" cy="2892425"/>
            <wp:effectExtent l="0" t="0" r="1270" b="3175"/>
            <wp:docPr id="236993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9353" name="Рисунок 2369935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2892425"/>
                    </a:xfrm>
                    <a:prstGeom prst="rect">
                      <a:avLst/>
                    </a:prstGeom>
                  </pic:spPr>
                </pic:pic>
              </a:graphicData>
            </a:graphic>
          </wp:inline>
        </w:drawing>
      </w:r>
    </w:p>
    <w:p w14:paraId="567D796E" w14:textId="77777777" w:rsidR="00AB3FAD" w:rsidRPr="008054F3" w:rsidRDefault="00AB3FAD" w:rsidP="00AB3FAD">
      <w:pPr>
        <w:ind w:firstLine="567"/>
        <w:jc w:val="both"/>
        <w:rPr>
          <w:sz w:val="16"/>
          <w:szCs w:val="16"/>
        </w:rPr>
      </w:pPr>
    </w:p>
    <w:p w14:paraId="67FBD4CB" w14:textId="77777777" w:rsidR="00C86C2A" w:rsidRPr="00E76100" w:rsidRDefault="004D0DD0" w:rsidP="00AB3FAD">
      <w:pPr>
        <w:jc w:val="center"/>
        <w:rPr>
          <w:sz w:val="28"/>
          <w:szCs w:val="28"/>
        </w:rPr>
      </w:pPr>
      <w:r>
        <w:rPr>
          <w:sz w:val="28"/>
          <w:szCs w:val="28"/>
          <w:lang w:val="kk-KZ"/>
        </w:rPr>
        <w:t>Сурет</w:t>
      </w:r>
      <w:r w:rsidR="00AB3FAD">
        <w:rPr>
          <w:sz w:val="28"/>
          <w:szCs w:val="28"/>
        </w:rPr>
        <w:t xml:space="preserve"> 6 – </w:t>
      </w:r>
      <w:r w:rsidR="00AB3FAD">
        <w:rPr>
          <w:sz w:val="28"/>
          <w:szCs w:val="28"/>
          <w:lang w:val="kk-KZ"/>
        </w:rPr>
        <w:t>Терең</w:t>
      </w:r>
      <w:r w:rsidR="00AB3FAD">
        <w:rPr>
          <w:sz w:val="28"/>
          <w:szCs w:val="28"/>
        </w:rPr>
        <w:t xml:space="preserve"> нейрон</w:t>
      </w:r>
      <w:r w:rsidR="00AB3FAD">
        <w:rPr>
          <w:sz w:val="28"/>
          <w:szCs w:val="28"/>
          <w:lang w:val="kk-KZ"/>
        </w:rPr>
        <w:t>дық желі</w:t>
      </w:r>
      <w:r w:rsidR="00AD3AB4">
        <w:rPr>
          <w:sz w:val="28"/>
          <w:szCs w:val="28"/>
          <w:lang w:val="kk-KZ"/>
        </w:rPr>
        <w:t xml:space="preserve"> </w:t>
      </w:r>
    </w:p>
    <w:p w14:paraId="6BB46DB7" w14:textId="77777777" w:rsidR="008054F3" w:rsidRPr="008054F3" w:rsidRDefault="008054F3" w:rsidP="00AB3FAD">
      <w:pPr>
        <w:jc w:val="center"/>
        <w:rPr>
          <w:rFonts w:eastAsia="Calibri"/>
          <w:sz w:val="16"/>
          <w:szCs w:val="16"/>
        </w:rPr>
      </w:pPr>
    </w:p>
    <w:p w14:paraId="26A8439C" w14:textId="263C444A" w:rsidR="00AB3FAD" w:rsidRPr="008054F3" w:rsidRDefault="00C86C2A" w:rsidP="008054F3">
      <w:pPr>
        <w:ind w:firstLine="709"/>
        <w:jc w:val="both"/>
      </w:pPr>
      <w:r w:rsidRPr="008054F3">
        <w:rPr>
          <w:rFonts w:eastAsia="Calibri"/>
        </w:rPr>
        <w:t>Ескерту –</w:t>
      </w:r>
      <w:r w:rsidRPr="008054F3">
        <w:rPr>
          <w:rFonts w:eastAsia="Calibri"/>
          <w:bCs/>
          <w:lang w:val="kk-KZ"/>
        </w:rPr>
        <w:t xml:space="preserve"> Әдебиет негізінде құралған </w:t>
      </w:r>
      <w:r w:rsidR="00AD3AB4" w:rsidRPr="008054F3">
        <w:t>[</w:t>
      </w:r>
      <w:r w:rsidR="0003226C" w:rsidRPr="008054F3">
        <w:t>55</w:t>
      </w:r>
      <w:r w:rsidR="00AD3AB4" w:rsidRPr="008054F3">
        <w:t xml:space="preserve">, </w:t>
      </w:r>
      <w:r w:rsidR="00AD3AB4" w:rsidRPr="008054F3">
        <w:rPr>
          <w:lang w:val="en-US"/>
        </w:rPr>
        <w:t>p</w:t>
      </w:r>
      <w:r w:rsidR="00AD3AB4" w:rsidRPr="008054F3">
        <w:t xml:space="preserve">. </w:t>
      </w:r>
      <w:r w:rsidR="00EB19BA" w:rsidRPr="008054F3">
        <w:t>1084</w:t>
      </w:r>
      <w:r w:rsidR="00AD3AB4" w:rsidRPr="008054F3">
        <w:t>]</w:t>
      </w:r>
    </w:p>
    <w:p w14:paraId="18271A0B" w14:textId="77777777" w:rsidR="00AB3FAD" w:rsidRDefault="00AB3FAD" w:rsidP="001B282D">
      <w:pPr>
        <w:ind w:firstLine="567"/>
        <w:jc w:val="both"/>
        <w:rPr>
          <w:sz w:val="28"/>
          <w:szCs w:val="28"/>
          <w:lang w:val="kk-KZ"/>
        </w:rPr>
      </w:pPr>
    </w:p>
    <w:p w14:paraId="2767C39B" w14:textId="105F5412" w:rsidR="004D0DD0" w:rsidRPr="004D0DD0" w:rsidRDefault="00081C4B" w:rsidP="008054F3">
      <w:pPr>
        <w:ind w:firstLine="709"/>
        <w:jc w:val="both"/>
        <w:rPr>
          <w:sz w:val="28"/>
          <w:szCs w:val="28"/>
          <w:lang w:val="kk-KZ"/>
        </w:rPr>
      </w:pPr>
      <w:r>
        <w:rPr>
          <w:sz w:val="28"/>
          <w:szCs w:val="28"/>
          <w:lang w:val="kk-KZ"/>
        </w:rPr>
        <w:t xml:space="preserve">Болжауды жүзеге асыру үшін нейрондық желілердің өзге де түрлері кең қолданылады. Мысалы, </w:t>
      </w:r>
      <w:r w:rsidRPr="004D0DD0">
        <w:rPr>
          <w:sz w:val="28"/>
          <w:szCs w:val="28"/>
          <w:lang w:val="kk-KZ"/>
        </w:rPr>
        <w:t xml:space="preserve">кездейсоқ орман және градиентті </w:t>
      </w:r>
      <w:r>
        <w:rPr>
          <w:sz w:val="28"/>
          <w:szCs w:val="28"/>
          <w:lang w:val="kk-KZ"/>
        </w:rPr>
        <w:t>бустинг</w:t>
      </w:r>
      <w:r w:rsidRPr="004D0DD0">
        <w:rPr>
          <w:sz w:val="28"/>
          <w:szCs w:val="28"/>
          <w:lang w:val="kk-KZ"/>
        </w:rPr>
        <w:t xml:space="preserve"> сияқты </w:t>
      </w:r>
      <w:r>
        <w:rPr>
          <w:sz w:val="28"/>
          <w:szCs w:val="28"/>
          <w:lang w:val="kk-KZ"/>
        </w:rPr>
        <w:t>м</w:t>
      </w:r>
      <w:r w:rsidRPr="004D0DD0">
        <w:rPr>
          <w:sz w:val="28"/>
          <w:szCs w:val="28"/>
          <w:lang w:val="kk-KZ"/>
        </w:rPr>
        <w:t>ашиналық оқыту әдістерін</w:t>
      </w:r>
      <w:r>
        <w:rPr>
          <w:sz w:val="28"/>
          <w:szCs w:val="28"/>
          <w:lang w:val="kk-KZ"/>
        </w:rPr>
        <w:t>, сонымен бірге</w:t>
      </w:r>
      <w:r w:rsidRPr="004D0DD0">
        <w:rPr>
          <w:sz w:val="28"/>
          <w:szCs w:val="28"/>
          <w:lang w:val="kk-KZ"/>
        </w:rPr>
        <w:t xml:space="preserve"> нейрондық желілерді ансамбльдеуді (Ensemble NN)</w:t>
      </w:r>
      <w:r>
        <w:rPr>
          <w:sz w:val="28"/>
          <w:szCs w:val="28"/>
          <w:lang w:val="kk-KZ"/>
        </w:rPr>
        <w:t xml:space="preserve">, </w:t>
      </w:r>
      <w:r w:rsidR="004D0DD0" w:rsidRPr="004D0DD0">
        <w:rPr>
          <w:sz w:val="28"/>
          <w:szCs w:val="28"/>
          <w:lang w:val="kk-KZ"/>
        </w:rPr>
        <w:t xml:space="preserve">генеративті-қарсылас желілерді (GAN) </w:t>
      </w:r>
      <w:r>
        <w:rPr>
          <w:sz w:val="28"/>
          <w:szCs w:val="28"/>
          <w:lang w:val="kk-KZ"/>
        </w:rPr>
        <w:t>атап өтуге болады</w:t>
      </w:r>
      <w:r w:rsidR="004D0DD0" w:rsidRPr="004D0DD0">
        <w:rPr>
          <w:sz w:val="28"/>
          <w:szCs w:val="28"/>
          <w:lang w:val="kk-KZ"/>
        </w:rPr>
        <w:t>.</w:t>
      </w:r>
    </w:p>
    <w:p w14:paraId="52C7C90E" w14:textId="4E366D38" w:rsidR="004D0DD0" w:rsidRPr="004D0DD0" w:rsidRDefault="004D0DD0" w:rsidP="008054F3">
      <w:pPr>
        <w:ind w:firstLine="709"/>
        <w:jc w:val="both"/>
        <w:rPr>
          <w:sz w:val="28"/>
          <w:szCs w:val="28"/>
          <w:lang w:val="kk-KZ"/>
        </w:rPr>
      </w:pPr>
      <w:r w:rsidRPr="004D0DD0">
        <w:rPr>
          <w:sz w:val="28"/>
          <w:szCs w:val="28"/>
          <w:lang w:val="kk-KZ"/>
        </w:rPr>
        <w:t xml:space="preserve">Мысалы, </w:t>
      </w:r>
      <w:r w:rsidR="000A093E">
        <w:rPr>
          <w:sz w:val="28"/>
          <w:szCs w:val="28"/>
          <w:lang w:val="kk-KZ"/>
        </w:rPr>
        <w:t>зерттеу</w:t>
      </w:r>
      <w:r w:rsidR="003F456B">
        <w:rPr>
          <w:sz w:val="28"/>
          <w:szCs w:val="28"/>
          <w:lang w:val="kk-KZ"/>
        </w:rPr>
        <w:t>шілер</w:t>
      </w:r>
      <w:r w:rsidR="000A093E">
        <w:rPr>
          <w:sz w:val="28"/>
          <w:szCs w:val="28"/>
          <w:lang w:val="kk-KZ"/>
        </w:rPr>
        <w:t xml:space="preserve"> </w:t>
      </w:r>
      <w:r w:rsidRPr="004D0DD0">
        <w:rPr>
          <w:sz w:val="28"/>
          <w:szCs w:val="28"/>
          <w:lang w:val="kk-KZ"/>
        </w:rPr>
        <w:t>генеративті-қарсылас желілерді әуе кемелерінің төрт өлшемді ұшу жолдарын болжау үшін пайдалануға болатындығын көрсетті</w:t>
      </w:r>
      <w:r w:rsidR="003F456B" w:rsidRPr="003F456B">
        <w:rPr>
          <w:sz w:val="28"/>
          <w:szCs w:val="28"/>
          <w:lang w:val="kk-KZ"/>
        </w:rPr>
        <w:t xml:space="preserve"> </w:t>
      </w:r>
      <w:r w:rsidR="003F456B" w:rsidRPr="004D0DD0">
        <w:rPr>
          <w:sz w:val="28"/>
          <w:szCs w:val="28"/>
          <w:lang w:val="kk-KZ"/>
        </w:rPr>
        <w:t>[</w:t>
      </w:r>
      <w:r w:rsidR="006E54E7">
        <w:rPr>
          <w:sz w:val="28"/>
          <w:szCs w:val="28"/>
          <w:lang w:val="kk-KZ"/>
        </w:rPr>
        <w:t>56</w:t>
      </w:r>
      <w:r w:rsidR="003F456B">
        <w:rPr>
          <w:sz w:val="28"/>
          <w:szCs w:val="28"/>
          <w:lang w:val="kk-KZ"/>
        </w:rPr>
        <w:t>]</w:t>
      </w:r>
      <w:r w:rsidRPr="004D0DD0">
        <w:rPr>
          <w:sz w:val="28"/>
          <w:szCs w:val="28"/>
          <w:lang w:val="kk-KZ"/>
        </w:rPr>
        <w:t xml:space="preserve">. </w:t>
      </w:r>
      <w:r w:rsidR="003F456B">
        <w:rPr>
          <w:sz w:val="28"/>
          <w:szCs w:val="28"/>
          <w:lang w:val="kk-KZ"/>
        </w:rPr>
        <w:t xml:space="preserve">Сонымен бірге, </w:t>
      </w:r>
      <w:r w:rsidRPr="004D0DD0">
        <w:rPr>
          <w:sz w:val="28"/>
          <w:szCs w:val="28"/>
          <w:lang w:val="kk-KZ"/>
        </w:rPr>
        <w:t>нейрондық желілерді ансамбльдеу трафикті болжау сапасын жақсарта алатынын көрсет</w:t>
      </w:r>
      <w:r w:rsidR="003F456B">
        <w:rPr>
          <w:sz w:val="28"/>
          <w:szCs w:val="28"/>
          <w:lang w:val="kk-KZ"/>
        </w:rPr>
        <w:t>ед</w:t>
      </w:r>
      <w:r w:rsidRPr="004D0DD0">
        <w:rPr>
          <w:sz w:val="28"/>
          <w:szCs w:val="28"/>
          <w:lang w:val="kk-KZ"/>
        </w:rPr>
        <w:t>і</w:t>
      </w:r>
      <w:r w:rsidR="003F456B">
        <w:rPr>
          <w:sz w:val="28"/>
          <w:szCs w:val="28"/>
          <w:lang w:val="kk-KZ"/>
        </w:rPr>
        <w:t xml:space="preserve"> </w:t>
      </w:r>
      <w:r w:rsidR="003F456B" w:rsidRPr="004D0DD0">
        <w:rPr>
          <w:sz w:val="28"/>
          <w:szCs w:val="28"/>
          <w:lang w:val="kk-KZ"/>
        </w:rPr>
        <w:t>[</w:t>
      </w:r>
      <w:r w:rsidR="006E54E7">
        <w:rPr>
          <w:sz w:val="28"/>
          <w:szCs w:val="28"/>
          <w:lang w:val="kk-KZ"/>
        </w:rPr>
        <w:t>57</w:t>
      </w:r>
      <w:r w:rsidR="003F456B">
        <w:rPr>
          <w:sz w:val="28"/>
          <w:szCs w:val="28"/>
          <w:lang w:val="kk-KZ"/>
        </w:rPr>
        <w:t>]</w:t>
      </w:r>
      <w:r w:rsidRPr="004D0DD0">
        <w:rPr>
          <w:sz w:val="28"/>
          <w:szCs w:val="28"/>
          <w:lang w:val="kk-KZ"/>
        </w:rPr>
        <w:t>.</w:t>
      </w:r>
    </w:p>
    <w:p w14:paraId="5578FD52" w14:textId="2E9CBAB9" w:rsidR="004D0DD0" w:rsidRPr="004D0DD0" w:rsidRDefault="004D0DD0" w:rsidP="008054F3">
      <w:pPr>
        <w:ind w:firstLine="709"/>
        <w:jc w:val="both"/>
        <w:rPr>
          <w:sz w:val="28"/>
          <w:szCs w:val="28"/>
          <w:lang w:val="kk-KZ"/>
        </w:rPr>
      </w:pPr>
      <w:r w:rsidRPr="004D0DD0">
        <w:rPr>
          <w:sz w:val="28"/>
          <w:szCs w:val="28"/>
          <w:lang w:val="kk-KZ"/>
        </w:rPr>
        <w:t>Машиналық оқытуға негізделген болжаудың ең танымал әдістерінің бірі</w:t>
      </w:r>
      <w:r>
        <w:rPr>
          <w:sz w:val="28"/>
          <w:szCs w:val="28"/>
          <w:lang w:val="kk-KZ"/>
        </w:rPr>
        <w:t xml:space="preserve"> </w:t>
      </w:r>
      <w:r w:rsidRPr="004D0DD0">
        <w:rPr>
          <w:sz w:val="28"/>
          <w:szCs w:val="28"/>
          <w:lang w:val="kk-KZ"/>
        </w:rPr>
        <w:t>–</w:t>
      </w:r>
      <w:r>
        <w:rPr>
          <w:sz w:val="28"/>
          <w:szCs w:val="28"/>
          <w:lang w:val="kk-KZ"/>
        </w:rPr>
        <w:t xml:space="preserve"> </w:t>
      </w:r>
      <w:r w:rsidRPr="004D0DD0">
        <w:rPr>
          <w:sz w:val="28"/>
          <w:szCs w:val="28"/>
          <w:lang w:val="kk-KZ"/>
        </w:rPr>
        <w:t xml:space="preserve">градиентті </w:t>
      </w:r>
      <w:r>
        <w:rPr>
          <w:sz w:val="28"/>
          <w:szCs w:val="28"/>
          <w:lang w:val="kk-KZ"/>
        </w:rPr>
        <w:t>бустинг</w:t>
      </w:r>
      <w:r w:rsidRPr="004D0DD0">
        <w:rPr>
          <w:sz w:val="28"/>
          <w:szCs w:val="28"/>
          <w:lang w:val="kk-KZ"/>
        </w:rPr>
        <w:t xml:space="preserve">. Оны әртүрлі деректерді өңдеу алгоритмдерін пайдаланып болжау үшін пайдалануға болады. </w:t>
      </w:r>
      <w:r w:rsidR="003F456B" w:rsidRPr="004D0DD0">
        <w:rPr>
          <w:sz w:val="28"/>
          <w:szCs w:val="28"/>
          <w:lang w:val="kk-KZ"/>
        </w:rPr>
        <w:t xml:space="preserve">Градиентті </w:t>
      </w:r>
      <w:r>
        <w:rPr>
          <w:sz w:val="28"/>
          <w:szCs w:val="28"/>
          <w:lang w:val="kk-KZ"/>
        </w:rPr>
        <w:t>бустинг</w:t>
      </w:r>
      <w:r w:rsidRPr="004D0DD0">
        <w:rPr>
          <w:sz w:val="28"/>
          <w:szCs w:val="28"/>
          <w:lang w:val="kk-KZ"/>
        </w:rPr>
        <w:t xml:space="preserve"> болжаудың жоғары сапасын қамтамасыз ете </w:t>
      </w:r>
      <w:r w:rsidR="003F456B">
        <w:rPr>
          <w:sz w:val="28"/>
          <w:szCs w:val="28"/>
          <w:lang w:val="kk-KZ"/>
        </w:rPr>
        <w:t xml:space="preserve">алады </w:t>
      </w:r>
      <w:r w:rsidR="003F456B" w:rsidRPr="004D0DD0">
        <w:rPr>
          <w:sz w:val="28"/>
          <w:szCs w:val="28"/>
          <w:lang w:val="kk-KZ"/>
        </w:rPr>
        <w:t>[</w:t>
      </w:r>
      <w:r w:rsidR="006E54E7">
        <w:rPr>
          <w:sz w:val="28"/>
          <w:szCs w:val="28"/>
          <w:lang w:val="kk-KZ"/>
        </w:rPr>
        <w:t>58</w:t>
      </w:r>
      <w:r w:rsidR="003F456B">
        <w:rPr>
          <w:sz w:val="28"/>
          <w:szCs w:val="28"/>
          <w:lang w:val="kk-KZ"/>
        </w:rPr>
        <w:t>]</w:t>
      </w:r>
      <w:r w:rsidRPr="004D0DD0">
        <w:rPr>
          <w:sz w:val="28"/>
          <w:szCs w:val="28"/>
          <w:lang w:val="kk-KZ"/>
        </w:rPr>
        <w:t>.</w:t>
      </w:r>
    </w:p>
    <w:p w14:paraId="04433255" w14:textId="414E7792" w:rsidR="004D0DD0" w:rsidRDefault="004D0DD0" w:rsidP="008054F3">
      <w:pPr>
        <w:ind w:firstLine="709"/>
        <w:jc w:val="both"/>
        <w:rPr>
          <w:sz w:val="28"/>
          <w:szCs w:val="28"/>
          <w:lang w:val="kk-KZ"/>
        </w:rPr>
      </w:pPr>
      <w:r w:rsidRPr="004D0DD0">
        <w:rPr>
          <w:sz w:val="28"/>
          <w:szCs w:val="28"/>
          <w:lang w:val="kk-KZ"/>
        </w:rPr>
        <w:t xml:space="preserve">Генеративті-қарсылас желілер (GAN) – бұл </w:t>
      </w:r>
      <w:r w:rsidR="00081C4B">
        <w:rPr>
          <w:sz w:val="28"/>
          <w:szCs w:val="28"/>
          <w:lang w:val="kk-KZ"/>
        </w:rPr>
        <w:t xml:space="preserve">өзара байланысқан генератор мен дискриминатор компоненттері бар желі. Аталған компоненттердің біріншісі жаңадан деректерді жасайды, ал екіншісі осы деректерді шынайы нақты ақпаратпен салыстырады, талдайды және тексереді. </w:t>
      </w:r>
      <w:r w:rsidRPr="004D0DD0">
        <w:rPr>
          <w:sz w:val="28"/>
          <w:szCs w:val="28"/>
          <w:lang w:val="kk-KZ"/>
        </w:rPr>
        <w:t xml:space="preserve">GAN </w:t>
      </w:r>
      <w:r w:rsidR="00081C4B">
        <w:rPr>
          <w:sz w:val="28"/>
          <w:szCs w:val="28"/>
          <w:lang w:val="kk-KZ"/>
        </w:rPr>
        <w:t xml:space="preserve">желісінің ерекшелігі екі компоненттің өзара жарысып, нақты деректерге жақын болғысы келуінде. Генератор жаңа деректерді құрады, ал дискриминатор олардың арасындағы айырмашылықтарды қарастырады. </w:t>
      </w:r>
      <w:r w:rsidR="003F456B">
        <w:rPr>
          <w:sz w:val="28"/>
          <w:szCs w:val="28"/>
          <w:lang w:val="kk-KZ"/>
        </w:rPr>
        <w:t xml:space="preserve">Зерттеушілер </w:t>
      </w:r>
      <w:r w:rsidR="00081C4B">
        <w:rPr>
          <w:sz w:val="28"/>
          <w:szCs w:val="28"/>
          <w:lang w:val="kk-KZ"/>
        </w:rPr>
        <w:t xml:space="preserve">осы нейрондық желінің өзгеше түрін, яғни </w:t>
      </w:r>
      <w:r w:rsidRPr="004D0DD0">
        <w:rPr>
          <w:sz w:val="28"/>
          <w:szCs w:val="28"/>
          <w:lang w:val="kk-KZ"/>
        </w:rPr>
        <w:t>шартты генеративті-қарсыластық желілер</w:t>
      </w:r>
      <w:r w:rsidR="00081C4B">
        <w:rPr>
          <w:sz w:val="28"/>
          <w:szCs w:val="28"/>
          <w:lang w:val="kk-KZ"/>
        </w:rPr>
        <w:t xml:space="preserve">ді </w:t>
      </w:r>
      <w:r w:rsidRPr="004D0DD0">
        <w:rPr>
          <w:sz w:val="28"/>
          <w:szCs w:val="28"/>
          <w:lang w:val="kk-KZ"/>
        </w:rPr>
        <w:t xml:space="preserve">(CGANs) </w:t>
      </w:r>
      <w:r w:rsidR="00081C4B">
        <w:rPr>
          <w:sz w:val="28"/>
          <w:szCs w:val="28"/>
          <w:lang w:val="kk-KZ"/>
        </w:rPr>
        <w:t>қолдана от</w:t>
      </w:r>
      <w:r w:rsidR="002F6CCB">
        <w:rPr>
          <w:sz w:val="28"/>
          <w:szCs w:val="28"/>
          <w:lang w:val="kk-KZ"/>
        </w:rPr>
        <w:t xml:space="preserve">ырып, жоғары дәлдікпен болжауды жүзеге асырған. Атап айтқанда </w:t>
      </w:r>
      <w:r w:rsidR="002F6CCB" w:rsidRPr="002F6CCB">
        <w:rPr>
          <w:sz w:val="28"/>
          <w:szCs w:val="28"/>
          <w:lang w:val="kk-KZ"/>
        </w:rPr>
        <w:t xml:space="preserve">CGANs </w:t>
      </w:r>
      <w:r w:rsidR="002F6CCB">
        <w:rPr>
          <w:sz w:val="28"/>
          <w:szCs w:val="28"/>
          <w:lang w:val="kk-KZ"/>
        </w:rPr>
        <w:t xml:space="preserve">кіріс деректерді өңдеп дайындады да, дайын мәндерді болжау үшін </w:t>
      </w:r>
      <w:r w:rsidRPr="004D0DD0">
        <w:rPr>
          <w:sz w:val="28"/>
          <w:szCs w:val="28"/>
          <w:lang w:val="kk-KZ"/>
        </w:rPr>
        <w:t>Bi-LSTM пайдаланды (7-сурет)</w:t>
      </w:r>
      <w:r w:rsidR="003F456B" w:rsidRPr="003F456B">
        <w:rPr>
          <w:sz w:val="28"/>
          <w:szCs w:val="28"/>
          <w:lang w:val="kk-KZ"/>
        </w:rPr>
        <w:t xml:space="preserve"> </w:t>
      </w:r>
      <w:r w:rsidR="003F456B" w:rsidRPr="004D0DD0">
        <w:rPr>
          <w:sz w:val="28"/>
          <w:szCs w:val="28"/>
          <w:lang w:val="kk-KZ"/>
        </w:rPr>
        <w:t>[</w:t>
      </w:r>
      <w:r w:rsidR="00E70F73">
        <w:rPr>
          <w:sz w:val="28"/>
          <w:szCs w:val="28"/>
          <w:lang w:val="kk-KZ"/>
        </w:rPr>
        <w:t>59</w:t>
      </w:r>
      <w:r w:rsidR="003F456B">
        <w:rPr>
          <w:sz w:val="28"/>
          <w:szCs w:val="28"/>
          <w:lang w:val="kk-KZ"/>
        </w:rPr>
        <w:t>]</w:t>
      </w:r>
      <w:r w:rsidRPr="004D0DD0">
        <w:rPr>
          <w:sz w:val="28"/>
          <w:szCs w:val="28"/>
          <w:lang w:val="kk-KZ"/>
        </w:rPr>
        <w:t>.</w:t>
      </w:r>
    </w:p>
    <w:p w14:paraId="20EE94E3" w14:textId="77777777" w:rsidR="004D0DD0" w:rsidRPr="006B49B0" w:rsidRDefault="004D0DD0" w:rsidP="004D0DD0">
      <w:pPr>
        <w:ind w:firstLine="567"/>
        <w:jc w:val="both"/>
        <w:rPr>
          <w:sz w:val="28"/>
          <w:szCs w:val="28"/>
          <w:lang w:val="kk-KZ"/>
        </w:rPr>
      </w:pPr>
    </w:p>
    <w:p w14:paraId="7BD2902B" w14:textId="77777777" w:rsidR="004D0DD0" w:rsidRDefault="004D0DD0" w:rsidP="004D0DD0">
      <w:pPr>
        <w:jc w:val="center"/>
        <w:rPr>
          <w:sz w:val="28"/>
          <w:szCs w:val="28"/>
        </w:rPr>
      </w:pPr>
      <w:r>
        <w:rPr>
          <w:noProof/>
          <w:sz w:val="28"/>
          <w:szCs w:val="28"/>
        </w:rPr>
        <w:drawing>
          <wp:inline distT="0" distB="0" distL="0" distR="0" wp14:anchorId="734C9B14" wp14:editId="636DEAEC">
            <wp:extent cx="5591175" cy="2165579"/>
            <wp:effectExtent l="0" t="0" r="0" b="6350"/>
            <wp:docPr id="13689395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939515" name="Рисунок 136893951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96112" cy="2167491"/>
                    </a:xfrm>
                    <a:prstGeom prst="rect">
                      <a:avLst/>
                    </a:prstGeom>
                  </pic:spPr>
                </pic:pic>
              </a:graphicData>
            </a:graphic>
          </wp:inline>
        </w:drawing>
      </w:r>
    </w:p>
    <w:p w14:paraId="57F1BB4E" w14:textId="77777777" w:rsidR="004D0DD0" w:rsidRPr="008054F3" w:rsidRDefault="004D0DD0" w:rsidP="004D0DD0">
      <w:pPr>
        <w:ind w:firstLine="567"/>
        <w:jc w:val="both"/>
        <w:rPr>
          <w:sz w:val="16"/>
          <w:szCs w:val="16"/>
        </w:rPr>
      </w:pPr>
    </w:p>
    <w:p w14:paraId="711499B4" w14:textId="77777777" w:rsidR="00C86C2A" w:rsidRPr="00E76100" w:rsidRDefault="004D0DD0" w:rsidP="004D0DD0">
      <w:pPr>
        <w:jc w:val="center"/>
        <w:rPr>
          <w:sz w:val="28"/>
          <w:szCs w:val="28"/>
        </w:rPr>
      </w:pPr>
      <w:r>
        <w:rPr>
          <w:sz w:val="28"/>
          <w:szCs w:val="28"/>
          <w:lang w:val="kk-KZ"/>
        </w:rPr>
        <w:t>Сурет</w:t>
      </w:r>
      <w:r>
        <w:rPr>
          <w:sz w:val="28"/>
          <w:szCs w:val="28"/>
        </w:rPr>
        <w:t xml:space="preserve"> 7 –</w:t>
      </w:r>
      <w:r>
        <w:rPr>
          <w:sz w:val="28"/>
          <w:szCs w:val="28"/>
          <w:lang w:val="kk-KZ"/>
        </w:rPr>
        <w:t xml:space="preserve"> </w:t>
      </w:r>
      <w:r>
        <w:rPr>
          <w:sz w:val="28"/>
          <w:szCs w:val="28"/>
          <w:lang w:val="en-US"/>
        </w:rPr>
        <w:t>CGANs</w:t>
      </w:r>
      <w:r>
        <w:rPr>
          <w:sz w:val="28"/>
          <w:szCs w:val="28"/>
          <w:lang w:val="kk-KZ"/>
        </w:rPr>
        <w:t xml:space="preserve"> архитектурасы</w:t>
      </w:r>
      <w:r w:rsidRPr="00B65993">
        <w:rPr>
          <w:sz w:val="28"/>
          <w:szCs w:val="28"/>
        </w:rPr>
        <w:t xml:space="preserve"> </w:t>
      </w:r>
    </w:p>
    <w:p w14:paraId="3F2A42F3" w14:textId="77777777" w:rsidR="008054F3" w:rsidRPr="008054F3" w:rsidRDefault="008054F3" w:rsidP="004D0DD0">
      <w:pPr>
        <w:jc w:val="center"/>
        <w:rPr>
          <w:rFonts w:eastAsia="Calibri"/>
          <w:sz w:val="16"/>
          <w:szCs w:val="16"/>
        </w:rPr>
      </w:pPr>
    </w:p>
    <w:p w14:paraId="6FAB7893" w14:textId="0447CDE3" w:rsidR="004D0DD0" w:rsidRPr="008054F3" w:rsidRDefault="00C86C2A" w:rsidP="008054F3">
      <w:pPr>
        <w:ind w:firstLine="709"/>
        <w:jc w:val="both"/>
      </w:pPr>
      <w:r w:rsidRPr="008054F3">
        <w:rPr>
          <w:rFonts w:eastAsia="Calibri"/>
        </w:rPr>
        <w:t>Ескерту –</w:t>
      </w:r>
      <w:r w:rsidRPr="008054F3">
        <w:rPr>
          <w:rFonts w:eastAsia="Calibri"/>
          <w:bCs/>
          <w:lang w:val="kk-KZ"/>
        </w:rPr>
        <w:t xml:space="preserve"> Әдебиет негізінде құралған </w:t>
      </w:r>
      <w:r w:rsidR="004D0DD0" w:rsidRPr="008054F3">
        <w:t>[</w:t>
      </w:r>
      <w:r w:rsidR="00E70F73" w:rsidRPr="008054F3">
        <w:t>59</w:t>
      </w:r>
      <w:r w:rsidR="008F723E" w:rsidRPr="008054F3">
        <w:t xml:space="preserve">, </w:t>
      </w:r>
      <w:r w:rsidR="008F723E" w:rsidRPr="008054F3">
        <w:rPr>
          <w:lang w:val="en-US"/>
        </w:rPr>
        <w:t>p</w:t>
      </w:r>
      <w:r w:rsidR="008F723E" w:rsidRPr="008054F3">
        <w:t xml:space="preserve">. </w:t>
      </w:r>
      <w:r w:rsidR="00A266EE">
        <w:rPr>
          <w:lang w:val="kk-KZ"/>
        </w:rPr>
        <w:t>123403</w:t>
      </w:r>
      <w:r w:rsidR="004D0DD0" w:rsidRPr="008054F3">
        <w:t>]</w:t>
      </w:r>
    </w:p>
    <w:p w14:paraId="203D860E" w14:textId="77777777" w:rsidR="004D0DD0" w:rsidRDefault="004D0DD0" w:rsidP="008054F3">
      <w:pPr>
        <w:ind w:firstLine="709"/>
        <w:jc w:val="both"/>
        <w:rPr>
          <w:sz w:val="28"/>
          <w:szCs w:val="28"/>
          <w:lang w:val="kk-KZ"/>
        </w:rPr>
      </w:pPr>
    </w:p>
    <w:p w14:paraId="6DDC9F07" w14:textId="5E613B1A" w:rsidR="00014159" w:rsidRPr="00014159" w:rsidRDefault="002F6CCB" w:rsidP="008054F3">
      <w:pPr>
        <w:ind w:firstLine="709"/>
        <w:jc w:val="both"/>
        <w:rPr>
          <w:sz w:val="28"/>
          <w:szCs w:val="28"/>
          <w:lang w:val="kk-KZ"/>
        </w:rPr>
      </w:pPr>
      <w:r>
        <w:rPr>
          <w:sz w:val="28"/>
          <w:szCs w:val="28"/>
          <w:lang w:val="kk-KZ"/>
        </w:rPr>
        <w:t xml:space="preserve">Осылайша екі компонент әрқайсысы өзінің қызметін атқара отырып, жоғары дәлдікпен болжауды жүзеге асырады. </w:t>
      </w:r>
    </w:p>
    <w:p w14:paraId="43CDBBE4" w14:textId="47B721AB" w:rsidR="00014159" w:rsidRPr="00014159" w:rsidRDefault="0065091E" w:rsidP="008054F3">
      <w:pPr>
        <w:ind w:firstLine="709"/>
        <w:jc w:val="both"/>
        <w:rPr>
          <w:sz w:val="28"/>
          <w:szCs w:val="28"/>
          <w:lang w:val="kk-KZ"/>
        </w:rPr>
      </w:pPr>
      <w:r>
        <w:rPr>
          <w:sz w:val="28"/>
          <w:szCs w:val="28"/>
          <w:lang w:val="kk-KZ"/>
        </w:rPr>
        <w:t xml:space="preserve">Негізінде болжауды жүзеге асыратын нейрондық желілердің әдістері өте көп. Берілген қандай да бір зерттеу үшін оған сәйкес келетін әдісті таңдап алу кіріс деректер, мақсатты айнымалы немесе жалпы қойылған міндеттерге байланысты болады. Сонымен бірге, болжау нәтижелеріне қойлатын талаптар мен шектеулерді ескеру қажет болады. </w:t>
      </w:r>
    </w:p>
    <w:p w14:paraId="46ADE654" w14:textId="7318DC1A" w:rsidR="00014159" w:rsidRPr="00014159" w:rsidRDefault="00014159" w:rsidP="008054F3">
      <w:pPr>
        <w:ind w:firstLine="709"/>
        <w:jc w:val="both"/>
        <w:rPr>
          <w:sz w:val="28"/>
          <w:szCs w:val="28"/>
          <w:lang w:val="kk-KZ"/>
        </w:rPr>
      </w:pPr>
      <w:r w:rsidRPr="00014159">
        <w:rPr>
          <w:sz w:val="28"/>
          <w:szCs w:val="28"/>
          <w:lang w:val="kk-KZ"/>
        </w:rPr>
        <w:t xml:space="preserve">Сондай-ақ, нейрондық желілердің тиімді жұмыс істеуі үшін деректерді мұқият өңдеу, соның ішінде қалыпқа келтіру, </w:t>
      </w:r>
      <w:r>
        <w:rPr>
          <w:sz w:val="28"/>
          <w:szCs w:val="28"/>
          <w:lang w:val="kk-KZ"/>
        </w:rPr>
        <w:t>шектен тыс көрсеткіштерді</w:t>
      </w:r>
      <w:r w:rsidRPr="00014159">
        <w:rPr>
          <w:sz w:val="28"/>
          <w:szCs w:val="28"/>
          <w:lang w:val="kk-KZ"/>
        </w:rPr>
        <w:t xml:space="preserve"> жою және </w:t>
      </w:r>
      <w:r>
        <w:rPr>
          <w:sz w:val="28"/>
          <w:szCs w:val="28"/>
          <w:lang w:val="kk-KZ"/>
        </w:rPr>
        <w:t>жетіспейтін</w:t>
      </w:r>
      <w:r w:rsidRPr="00014159">
        <w:rPr>
          <w:sz w:val="28"/>
          <w:szCs w:val="28"/>
          <w:lang w:val="kk-KZ"/>
        </w:rPr>
        <w:t xml:space="preserve"> мәндерді толтыру қажет екенін атап өткен жөн. </w:t>
      </w:r>
      <w:r w:rsidR="00E2220A">
        <w:rPr>
          <w:sz w:val="28"/>
          <w:szCs w:val="28"/>
          <w:lang w:val="kk-KZ"/>
        </w:rPr>
        <w:t xml:space="preserve">Осы әрекеттер болжау нәтижесінің көрсеткіштерін ең жақсы мәндерге жақындатуға мүмкіндік береді, яғни болжау дәлдігінің жоғары мәндері, қателіктің төмен деңгейі және басқалары </w:t>
      </w:r>
      <w:r w:rsidR="003F456B" w:rsidRPr="00014159">
        <w:rPr>
          <w:sz w:val="28"/>
          <w:szCs w:val="28"/>
          <w:lang w:val="kk-KZ"/>
        </w:rPr>
        <w:t>[</w:t>
      </w:r>
      <w:r w:rsidR="00E70F73" w:rsidRPr="00E10B35">
        <w:rPr>
          <w:sz w:val="28"/>
          <w:szCs w:val="28"/>
          <w:lang w:val="kk-KZ"/>
        </w:rPr>
        <w:t>60</w:t>
      </w:r>
      <w:r w:rsidR="003F456B">
        <w:rPr>
          <w:sz w:val="28"/>
          <w:szCs w:val="28"/>
          <w:lang w:val="kk-KZ"/>
        </w:rPr>
        <w:t>]</w:t>
      </w:r>
      <w:r w:rsidRPr="00014159">
        <w:rPr>
          <w:sz w:val="28"/>
          <w:szCs w:val="28"/>
          <w:lang w:val="kk-KZ"/>
        </w:rPr>
        <w:t>.</w:t>
      </w:r>
    </w:p>
    <w:p w14:paraId="186A0FD1" w14:textId="7FDDA9F9" w:rsidR="00014159" w:rsidRPr="00014159" w:rsidRDefault="00014159" w:rsidP="008054F3">
      <w:pPr>
        <w:ind w:firstLine="709"/>
        <w:jc w:val="both"/>
        <w:rPr>
          <w:sz w:val="28"/>
          <w:szCs w:val="28"/>
          <w:lang w:val="kk-KZ"/>
        </w:rPr>
      </w:pPr>
      <w:r w:rsidRPr="00014159">
        <w:rPr>
          <w:sz w:val="28"/>
          <w:szCs w:val="28"/>
          <w:lang w:val="kk-KZ"/>
        </w:rPr>
        <w:t xml:space="preserve">Нақты болжау тапсырмасына байланысты қолдануға болатын көптеген әдістер мен алгоритмдер бар. </w:t>
      </w:r>
      <w:r w:rsidR="00E2220A">
        <w:rPr>
          <w:sz w:val="28"/>
          <w:szCs w:val="28"/>
          <w:lang w:val="kk-KZ"/>
        </w:rPr>
        <w:t>Жылдан жылға әдістер мен технологиялардың жетілдірілуіне байланысты болжау дәлдігі де жоғарылап жатыр</w:t>
      </w:r>
      <w:r w:rsidRPr="00014159">
        <w:rPr>
          <w:sz w:val="28"/>
          <w:szCs w:val="28"/>
          <w:lang w:val="kk-KZ"/>
        </w:rPr>
        <w:t>.</w:t>
      </w:r>
    </w:p>
    <w:p w14:paraId="6B924556" w14:textId="03D12046" w:rsidR="004D0DD0" w:rsidRDefault="000C08DF" w:rsidP="008054F3">
      <w:pPr>
        <w:ind w:firstLine="709"/>
        <w:jc w:val="both"/>
        <w:rPr>
          <w:sz w:val="28"/>
          <w:szCs w:val="28"/>
          <w:lang w:val="kk-KZ"/>
        </w:rPr>
      </w:pPr>
      <w:r>
        <w:rPr>
          <w:sz w:val="28"/>
          <w:szCs w:val="28"/>
          <w:lang w:val="kk-KZ"/>
        </w:rPr>
        <w:t>Жоғарыда болжауда қолданылатын нейрондық желілердің әдістері қарастырылған. Алайда бұл жерде көбінесе олардың оң жақтары аталынып өткеніне қарамастан, бұл әдістердің қандай да бір шектеулері мен теріс жақтары бар. Мысалы, нейрондық желі моделі жаттықтыру деректерінің көмегімен оқытылып, оларға әбден бейімделіп алады да, желі мүлдем көрмеген ақпаратты енгізген кезде жалпылана алмайды. Сондықтан шектен тыс белгілердің болмауын, өлшемділікті ескеру қажет.</w:t>
      </w:r>
    </w:p>
    <w:p w14:paraId="5E29E668" w14:textId="60A97778" w:rsidR="00D17541" w:rsidRPr="00D17541" w:rsidRDefault="000C08DF" w:rsidP="008054F3">
      <w:pPr>
        <w:ind w:firstLine="709"/>
        <w:jc w:val="both"/>
        <w:rPr>
          <w:sz w:val="28"/>
          <w:szCs w:val="28"/>
          <w:lang w:val="kk-KZ"/>
        </w:rPr>
      </w:pPr>
      <w:r>
        <w:rPr>
          <w:sz w:val="28"/>
          <w:szCs w:val="28"/>
          <w:lang w:val="kk-KZ"/>
        </w:rPr>
        <w:t>Одан кейін нейрондық желі моделінің қалайша болжауды жүзеге асыратынын түсіну қажет. Бұл жерде белгілерді аса жоғары жауапкершілікпен талдап, қай белгі ең маңызды екенін анықтау қажет</w:t>
      </w:r>
      <w:r w:rsidR="00D17541" w:rsidRPr="00D17541">
        <w:rPr>
          <w:sz w:val="28"/>
          <w:szCs w:val="28"/>
          <w:lang w:val="kk-KZ"/>
        </w:rPr>
        <w:t>. Нейрондық желілерді түсіндірудің кейбір әдістері бар, мысалы, белгілердің маңыздылығын талдау және нейрон</w:t>
      </w:r>
      <w:r w:rsidR="00D17541">
        <w:rPr>
          <w:sz w:val="28"/>
          <w:szCs w:val="28"/>
          <w:lang w:val="kk-KZ"/>
        </w:rPr>
        <w:t>дарды</w:t>
      </w:r>
      <w:r w:rsidR="00D17541" w:rsidRPr="00D17541">
        <w:rPr>
          <w:sz w:val="28"/>
          <w:szCs w:val="28"/>
          <w:lang w:val="kk-KZ"/>
        </w:rPr>
        <w:t xml:space="preserve"> </w:t>
      </w:r>
      <w:r w:rsidR="00D17541">
        <w:rPr>
          <w:sz w:val="28"/>
          <w:szCs w:val="28"/>
          <w:lang w:val="kk-KZ"/>
        </w:rPr>
        <w:t>белсендіруді</w:t>
      </w:r>
      <w:r w:rsidR="00D17541" w:rsidRPr="00D17541">
        <w:rPr>
          <w:sz w:val="28"/>
          <w:szCs w:val="28"/>
          <w:lang w:val="kk-KZ"/>
        </w:rPr>
        <w:t xml:space="preserve"> визуализациялау.</w:t>
      </w:r>
    </w:p>
    <w:p w14:paraId="0878FE39" w14:textId="201142FD" w:rsidR="00D17541" w:rsidRPr="00D17541" w:rsidRDefault="00D17541" w:rsidP="008054F3">
      <w:pPr>
        <w:ind w:firstLine="709"/>
        <w:jc w:val="both"/>
        <w:rPr>
          <w:sz w:val="28"/>
          <w:szCs w:val="28"/>
          <w:lang w:val="kk-KZ"/>
        </w:rPr>
      </w:pPr>
      <w:r w:rsidRPr="00D17541">
        <w:rPr>
          <w:sz w:val="28"/>
          <w:szCs w:val="28"/>
          <w:lang w:val="kk-KZ"/>
        </w:rPr>
        <w:t xml:space="preserve">Соңында, нейрондық желілер арқылы тиімді болжау үшін жеткілікті </w:t>
      </w:r>
      <w:r>
        <w:rPr>
          <w:sz w:val="28"/>
          <w:szCs w:val="28"/>
          <w:lang w:val="kk-KZ"/>
        </w:rPr>
        <w:t>ауқымды</w:t>
      </w:r>
      <w:r w:rsidRPr="00D17541">
        <w:rPr>
          <w:sz w:val="28"/>
          <w:szCs w:val="28"/>
          <w:lang w:val="kk-KZ"/>
        </w:rPr>
        <w:t xml:space="preserve"> деректер қажет екенін атап өткен жөн. Бұл деректер шектеулі немесе жаңарту жылдамдығы төмен кейбір қолданбалар үшін қиындық тудыруы мүмкін</w:t>
      </w:r>
      <w:r w:rsidR="000637CB">
        <w:rPr>
          <w:sz w:val="28"/>
          <w:szCs w:val="28"/>
          <w:lang w:val="kk-KZ"/>
        </w:rPr>
        <w:t> </w:t>
      </w:r>
      <w:r w:rsidR="000637CB" w:rsidRPr="00014159">
        <w:rPr>
          <w:sz w:val="28"/>
          <w:szCs w:val="28"/>
          <w:lang w:val="kk-KZ"/>
        </w:rPr>
        <w:t>[</w:t>
      </w:r>
      <w:r w:rsidR="00E70F73" w:rsidRPr="00E70F73">
        <w:rPr>
          <w:sz w:val="28"/>
          <w:szCs w:val="28"/>
          <w:lang w:val="kk-KZ"/>
        </w:rPr>
        <w:t>61</w:t>
      </w:r>
      <w:r w:rsidR="000637CB" w:rsidRPr="00014159">
        <w:rPr>
          <w:sz w:val="28"/>
          <w:szCs w:val="28"/>
          <w:lang w:val="kk-KZ"/>
        </w:rPr>
        <w:t>]</w:t>
      </w:r>
      <w:r w:rsidRPr="00D17541">
        <w:rPr>
          <w:sz w:val="28"/>
          <w:szCs w:val="28"/>
          <w:lang w:val="kk-KZ"/>
        </w:rPr>
        <w:t>.</w:t>
      </w:r>
    </w:p>
    <w:p w14:paraId="24BD8D67" w14:textId="65F957B0" w:rsidR="00D17541" w:rsidRPr="00D17541" w:rsidRDefault="00167F63" w:rsidP="008054F3">
      <w:pPr>
        <w:ind w:firstLine="709"/>
        <w:jc w:val="both"/>
        <w:rPr>
          <w:sz w:val="28"/>
          <w:szCs w:val="28"/>
          <w:lang w:val="kk-KZ"/>
        </w:rPr>
      </w:pPr>
      <w:r>
        <w:rPr>
          <w:sz w:val="28"/>
          <w:szCs w:val="28"/>
          <w:lang w:val="kk-KZ"/>
        </w:rPr>
        <w:t>Жалпы айтқанда</w:t>
      </w:r>
      <w:r w:rsidR="00D17541" w:rsidRPr="00D17541">
        <w:rPr>
          <w:sz w:val="28"/>
          <w:szCs w:val="28"/>
          <w:lang w:val="kk-KZ"/>
        </w:rPr>
        <w:t xml:space="preserve">, нейрондық желілер </w:t>
      </w:r>
      <w:r w:rsidR="00D17541">
        <w:rPr>
          <w:sz w:val="28"/>
          <w:szCs w:val="28"/>
          <w:lang w:val="kk-KZ"/>
        </w:rPr>
        <w:t>мезгілдік</w:t>
      </w:r>
      <w:r w:rsidR="00D17541" w:rsidRPr="00D17541">
        <w:rPr>
          <w:sz w:val="28"/>
          <w:szCs w:val="28"/>
          <w:lang w:val="kk-KZ"/>
        </w:rPr>
        <w:t xml:space="preserve"> қатарлар</w:t>
      </w:r>
      <w:r w:rsidR="00D17541">
        <w:rPr>
          <w:sz w:val="28"/>
          <w:szCs w:val="28"/>
          <w:lang w:val="kk-KZ"/>
        </w:rPr>
        <w:t>ды</w:t>
      </w:r>
      <w:r w:rsidR="00D17541" w:rsidRPr="00D17541">
        <w:rPr>
          <w:sz w:val="28"/>
          <w:szCs w:val="28"/>
          <w:lang w:val="kk-KZ"/>
        </w:rPr>
        <w:t xml:space="preserve"> болжаудың қуатты құралы болып табылады. </w:t>
      </w:r>
      <w:r w:rsidR="003B1AB6">
        <w:rPr>
          <w:sz w:val="28"/>
          <w:szCs w:val="28"/>
          <w:lang w:val="kk-KZ"/>
        </w:rPr>
        <w:t>Белгілі бір зерттеуге сәйкес келетін нейрондық желі моделін қойылған міндеттерге байланысты таңдап алу</w:t>
      </w:r>
      <w:r w:rsidR="00D17541" w:rsidRPr="00D17541">
        <w:rPr>
          <w:sz w:val="28"/>
          <w:szCs w:val="28"/>
          <w:lang w:val="kk-KZ"/>
        </w:rPr>
        <w:t xml:space="preserve"> </w:t>
      </w:r>
      <w:r w:rsidR="003B1AB6">
        <w:rPr>
          <w:sz w:val="28"/>
          <w:szCs w:val="28"/>
          <w:lang w:val="kk-KZ"/>
        </w:rPr>
        <w:t xml:space="preserve">қажет. Дегенмен, жоғарыда аталынып өткен шектеулер мен мәселелерді ескерген жөн. </w:t>
      </w:r>
    </w:p>
    <w:p w14:paraId="6718F84E" w14:textId="7C3102DC" w:rsidR="00ED2294" w:rsidRPr="00ED2294" w:rsidRDefault="00D17541" w:rsidP="008054F3">
      <w:pPr>
        <w:ind w:firstLine="709"/>
        <w:jc w:val="both"/>
        <w:rPr>
          <w:sz w:val="28"/>
          <w:szCs w:val="28"/>
          <w:lang w:val="kk-KZ"/>
        </w:rPr>
      </w:pPr>
      <w:r>
        <w:rPr>
          <w:sz w:val="28"/>
          <w:szCs w:val="28"/>
          <w:lang w:val="kk-KZ"/>
        </w:rPr>
        <w:t>Мезгілдік</w:t>
      </w:r>
      <w:r w:rsidRPr="00D17541">
        <w:rPr>
          <w:sz w:val="28"/>
          <w:szCs w:val="28"/>
          <w:lang w:val="kk-KZ"/>
        </w:rPr>
        <w:t xml:space="preserve"> қатарлар</w:t>
      </w:r>
      <w:r>
        <w:rPr>
          <w:sz w:val="28"/>
          <w:szCs w:val="28"/>
          <w:lang w:val="kk-KZ"/>
        </w:rPr>
        <w:t>ды</w:t>
      </w:r>
      <w:r w:rsidRPr="00D17541">
        <w:rPr>
          <w:sz w:val="28"/>
          <w:szCs w:val="28"/>
          <w:lang w:val="kk-KZ"/>
        </w:rPr>
        <w:t xml:space="preserve"> болжау үшін нейрондық желілерді қолдануға қатысты зерттеулердің </w:t>
      </w:r>
      <w:r>
        <w:rPr>
          <w:sz w:val="28"/>
          <w:szCs w:val="28"/>
          <w:lang w:val="kk-KZ"/>
        </w:rPr>
        <w:t>бірі</w:t>
      </w:r>
      <w:r w:rsidR="00A9702B">
        <w:rPr>
          <w:sz w:val="28"/>
          <w:szCs w:val="28"/>
          <w:lang w:val="kk-KZ"/>
        </w:rPr>
        <w:t xml:space="preserve">нде </w:t>
      </w:r>
      <w:r w:rsidRPr="00D17541">
        <w:rPr>
          <w:sz w:val="28"/>
          <w:szCs w:val="28"/>
          <w:lang w:val="kk-KZ"/>
        </w:rPr>
        <w:t>зерттеушілер көрінетін және жақын инфрақызыл диапазонды қолдана отырып, спектрлік талдау негізінде топырақтың әртүрлі қасиеттерін болжау үшін нейрондық желілерді пайдаланды. Ол үшін олар конволюциялық нейрондық желілерді және қайталанатын нейрондық желілерді қолданды. Зерттеу</w:t>
      </w:r>
      <w:r w:rsidR="003B1AB6">
        <w:rPr>
          <w:sz w:val="28"/>
          <w:szCs w:val="28"/>
          <w:lang w:val="kk-KZ"/>
        </w:rPr>
        <w:t xml:space="preserve"> нәтижесінде қарапайым болжау әдістеріне қарағанда әзірленген </w:t>
      </w:r>
      <w:r w:rsidRPr="00D17541">
        <w:rPr>
          <w:sz w:val="28"/>
          <w:szCs w:val="28"/>
          <w:lang w:val="kk-KZ"/>
        </w:rPr>
        <w:t>нейрондық желі</w:t>
      </w:r>
      <w:r w:rsidR="003B1AB6">
        <w:rPr>
          <w:sz w:val="28"/>
          <w:szCs w:val="28"/>
          <w:lang w:val="kk-KZ"/>
        </w:rPr>
        <w:t xml:space="preserve"> моделі жоғары дәлдікпен болжауларды жасады </w:t>
      </w:r>
      <w:r w:rsidR="00A9702B" w:rsidRPr="00D17541">
        <w:rPr>
          <w:sz w:val="28"/>
          <w:szCs w:val="28"/>
          <w:lang w:val="kk-KZ"/>
        </w:rPr>
        <w:t>[</w:t>
      </w:r>
      <w:r w:rsidR="00E70F73" w:rsidRPr="00E70F73">
        <w:rPr>
          <w:sz w:val="28"/>
          <w:szCs w:val="28"/>
          <w:lang w:val="kk-KZ"/>
        </w:rPr>
        <w:t>62</w:t>
      </w:r>
      <w:r w:rsidR="00A9702B">
        <w:rPr>
          <w:sz w:val="28"/>
          <w:szCs w:val="28"/>
          <w:lang w:val="kk-KZ"/>
        </w:rPr>
        <w:t>]</w:t>
      </w:r>
      <w:r w:rsidRPr="00D17541">
        <w:rPr>
          <w:sz w:val="28"/>
          <w:szCs w:val="28"/>
          <w:lang w:val="kk-KZ"/>
        </w:rPr>
        <w:t>.</w:t>
      </w:r>
      <w:r w:rsidR="00ED72B0">
        <w:rPr>
          <w:sz w:val="28"/>
          <w:szCs w:val="28"/>
          <w:lang w:val="kk-KZ"/>
        </w:rPr>
        <w:t xml:space="preserve"> Осыған ұқсас жағдайда з</w:t>
      </w:r>
      <w:r w:rsidR="00A9702B" w:rsidRPr="00ED2294">
        <w:rPr>
          <w:sz w:val="28"/>
          <w:szCs w:val="28"/>
          <w:lang w:val="kk-KZ"/>
        </w:rPr>
        <w:t xml:space="preserve">ерттеушілер </w:t>
      </w:r>
      <w:r w:rsidR="00ED2294" w:rsidRPr="00ED2294">
        <w:rPr>
          <w:sz w:val="28"/>
          <w:szCs w:val="28"/>
          <w:lang w:val="kk-KZ"/>
        </w:rPr>
        <w:t>жолдардағы трафикті болжау үшін LSTM</w:t>
      </w:r>
      <w:r w:rsidR="00ED72B0" w:rsidRPr="00ED72B0">
        <w:rPr>
          <w:sz w:val="28"/>
          <w:szCs w:val="28"/>
          <w:lang w:val="kk-KZ"/>
        </w:rPr>
        <w:t>-</w:t>
      </w:r>
      <w:r w:rsidR="00ED72B0">
        <w:rPr>
          <w:sz w:val="28"/>
          <w:szCs w:val="28"/>
          <w:lang w:val="kk-KZ"/>
        </w:rPr>
        <w:t>ді</w:t>
      </w:r>
      <w:r w:rsidR="00ED2294" w:rsidRPr="00ED2294">
        <w:rPr>
          <w:sz w:val="28"/>
          <w:szCs w:val="28"/>
          <w:lang w:val="kk-KZ"/>
        </w:rPr>
        <w:t xml:space="preserve"> пайдаланы</w:t>
      </w:r>
      <w:r w:rsidR="00ED72B0">
        <w:rPr>
          <w:sz w:val="28"/>
          <w:szCs w:val="28"/>
          <w:lang w:val="kk-KZ"/>
        </w:rPr>
        <w:t>п, классикалық әдістерге қарағанда, нейрондық желі моделінің ең жақсы нәтижелерге әкелгенін айқындаған болатын</w:t>
      </w:r>
      <w:r w:rsidR="00ED2294" w:rsidRPr="00ED2294">
        <w:rPr>
          <w:sz w:val="28"/>
          <w:szCs w:val="28"/>
          <w:lang w:val="kk-KZ"/>
        </w:rPr>
        <w:t xml:space="preserve">. </w:t>
      </w:r>
      <w:r w:rsidR="00ED72B0">
        <w:rPr>
          <w:sz w:val="28"/>
          <w:szCs w:val="28"/>
          <w:lang w:val="kk-KZ"/>
        </w:rPr>
        <w:t xml:space="preserve">Нейрондық желі трафиктегі өзгерістерге жақсы бейімделіп, болжау дәлдігіне нұқсан келтірмей айтарлықтай төмен қателікпен болжамдар жасаған </w:t>
      </w:r>
      <w:r w:rsidR="00A9702B" w:rsidRPr="00ED2294">
        <w:rPr>
          <w:sz w:val="28"/>
          <w:szCs w:val="28"/>
          <w:lang w:val="kk-KZ"/>
        </w:rPr>
        <w:t>[</w:t>
      </w:r>
      <w:r w:rsidR="00E70F73" w:rsidRPr="00E70F73">
        <w:rPr>
          <w:sz w:val="28"/>
          <w:szCs w:val="28"/>
          <w:lang w:val="kk-KZ"/>
        </w:rPr>
        <w:t>63</w:t>
      </w:r>
      <w:r w:rsidR="00A9702B" w:rsidRPr="00ED2294">
        <w:rPr>
          <w:sz w:val="28"/>
          <w:szCs w:val="28"/>
          <w:lang w:val="kk-KZ"/>
        </w:rPr>
        <w:t>]</w:t>
      </w:r>
      <w:r w:rsidR="00ED2294" w:rsidRPr="00ED2294">
        <w:rPr>
          <w:sz w:val="28"/>
          <w:szCs w:val="28"/>
          <w:lang w:val="kk-KZ"/>
        </w:rPr>
        <w:t>.</w:t>
      </w:r>
    </w:p>
    <w:p w14:paraId="43FAB548" w14:textId="093232DE" w:rsidR="00ED2294" w:rsidRPr="00ED2294" w:rsidRDefault="00FE5E16" w:rsidP="008054F3">
      <w:pPr>
        <w:ind w:firstLine="709"/>
        <w:jc w:val="both"/>
        <w:rPr>
          <w:sz w:val="28"/>
          <w:szCs w:val="28"/>
          <w:lang w:val="kk-KZ"/>
        </w:rPr>
      </w:pPr>
      <w:r w:rsidRPr="00ED2294">
        <w:rPr>
          <w:sz w:val="28"/>
          <w:szCs w:val="28"/>
          <w:lang w:val="kk-KZ"/>
        </w:rPr>
        <w:t xml:space="preserve">Зерттеушілер </w:t>
      </w:r>
      <w:r w:rsidR="00ED2294" w:rsidRPr="00ED2294">
        <w:rPr>
          <w:sz w:val="28"/>
          <w:szCs w:val="28"/>
          <w:lang w:val="kk-KZ"/>
        </w:rPr>
        <w:t xml:space="preserve">желдің жылдамдығын болжау үшін нейрондық желілердің әртүрлі түрлерін салыстырды. </w:t>
      </w:r>
      <w:r>
        <w:rPr>
          <w:sz w:val="28"/>
          <w:szCs w:val="28"/>
          <w:lang w:val="kk-KZ"/>
        </w:rPr>
        <w:t>Олар</w:t>
      </w:r>
      <w:r w:rsidR="00ED2294" w:rsidRPr="00ED2294">
        <w:rPr>
          <w:sz w:val="28"/>
          <w:szCs w:val="28"/>
          <w:lang w:val="kk-KZ"/>
        </w:rPr>
        <w:t xml:space="preserve"> конволюциялық нейрондық желілерді, қайталанатын нейрондық желілерді және осы екі түрдің комбинацияларын пайдаланды. </w:t>
      </w:r>
      <w:r>
        <w:rPr>
          <w:sz w:val="28"/>
          <w:szCs w:val="28"/>
          <w:lang w:val="kk-KZ"/>
        </w:rPr>
        <w:t>Осылайша,</w:t>
      </w:r>
      <w:r w:rsidR="00ED2294" w:rsidRPr="00ED2294">
        <w:rPr>
          <w:sz w:val="28"/>
          <w:szCs w:val="28"/>
          <w:lang w:val="kk-KZ"/>
        </w:rPr>
        <w:t xml:space="preserve"> конволюциялық және қайталанатын нейрондық желілердің тіркесімі желдің жылдамдығын болжаудың ең жақсы дәлдігін беретінін </w:t>
      </w:r>
      <w:r>
        <w:rPr>
          <w:sz w:val="28"/>
          <w:szCs w:val="28"/>
          <w:lang w:val="kk-KZ"/>
        </w:rPr>
        <w:t>айқындады</w:t>
      </w:r>
      <w:r w:rsidR="00ED2294" w:rsidRPr="00ED2294">
        <w:rPr>
          <w:sz w:val="28"/>
          <w:szCs w:val="28"/>
          <w:lang w:val="kk-KZ"/>
        </w:rPr>
        <w:t>, дегенмен ARIMA әдісі эксперименттердің орындалу уақытының ең жақсы нәтижелерін көрсетті</w:t>
      </w:r>
      <w:r>
        <w:rPr>
          <w:sz w:val="28"/>
          <w:szCs w:val="28"/>
          <w:lang w:val="kk-KZ"/>
        </w:rPr>
        <w:t xml:space="preserve"> </w:t>
      </w:r>
      <w:r w:rsidRPr="00ED2294">
        <w:rPr>
          <w:sz w:val="28"/>
          <w:szCs w:val="28"/>
          <w:lang w:val="kk-KZ"/>
        </w:rPr>
        <w:t>[</w:t>
      </w:r>
      <w:r w:rsidR="00E70F73" w:rsidRPr="00E70F73">
        <w:rPr>
          <w:sz w:val="28"/>
          <w:szCs w:val="28"/>
          <w:lang w:val="kk-KZ"/>
        </w:rPr>
        <w:t>64</w:t>
      </w:r>
      <w:r>
        <w:rPr>
          <w:sz w:val="28"/>
          <w:szCs w:val="28"/>
          <w:lang w:val="kk-KZ"/>
        </w:rPr>
        <w:t>]</w:t>
      </w:r>
      <w:r w:rsidR="00ED2294" w:rsidRPr="00ED2294">
        <w:rPr>
          <w:sz w:val="28"/>
          <w:szCs w:val="28"/>
          <w:lang w:val="kk-KZ"/>
        </w:rPr>
        <w:t>.</w:t>
      </w:r>
    </w:p>
    <w:p w14:paraId="0409690C" w14:textId="61A9FE39" w:rsidR="00ED2294" w:rsidRPr="00ED2294" w:rsidRDefault="00ED2294" w:rsidP="008054F3">
      <w:pPr>
        <w:ind w:firstLine="709"/>
        <w:jc w:val="both"/>
        <w:rPr>
          <w:sz w:val="28"/>
          <w:szCs w:val="28"/>
          <w:lang w:val="kk-KZ"/>
        </w:rPr>
      </w:pPr>
      <w:r w:rsidRPr="00ED2294">
        <w:rPr>
          <w:sz w:val="28"/>
          <w:szCs w:val="28"/>
          <w:lang w:val="kk-KZ"/>
        </w:rPr>
        <w:t xml:space="preserve">Осылайша, нейрондық желілер </w:t>
      </w:r>
      <w:r>
        <w:rPr>
          <w:sz w:val="28"/>
          <w:szCs w:val="28"/>
          <w:lang w:val="kk-KZ"/>
        </w:rPr>
        <w:t>мезгілдік</w:t>
      </w:r>
      <w:r w:rsidRPr="00ED2294">
        <w:rPr>
          <w:sz w:val="28"/>
          <w:szCs w:val="28"/>
          <w:lang w:val="kk-KZ"/>
        </w:rPr>
        <w:t xml:space="preserve"> </w:t>
      </w:r>
      <w:r>
        <w:rPr>
          <w:sz w:val="28"/>
          <w:szCs w:val="28"/>
          <w:lang w:val="kk-KZ"/>
        </w:rPr>
        <w:t>қатарларды</w:t>
      </w:r>
      <w:r w:rsidRPr="00ED2294">
        <w:rPr>
          <w:sz w:val="28"/>
          <w:szCs w:val="28"/>
          <w:lang w:val="kk-KZ"/>
        </w:rPr>
        <w:t xml:space="preserve"> болжаудың </w:t>
      </w:r>
      <w:r w:rsidR="00CF0F18">
        <w:rPr>
          <w:sz w:val="28"/>
          <w:szCs w:val="28"/>
          <w:lang w:val="kk-KZ"/>
        </w:rPr>
        <w:t>алдыңғы қатарлы әдістері болып қала береді. Осы саладағы нәтижелерді одан әрі жетілдіру қажет, яғни болжау дәлдігін жоғарылату, деректерді талдау мен өңдеудің жаңа тиімді әдістерін табу, өзгерістерге оңай бейімделу және басқа да жаңашыл тәсілдерді ендіру қажет</w:t>
      </w:r>
      <w:r w:rsidRPr="00ED2294">
        <w:rPr>
          <w:sz w:val="28"/>
          <w:szCs w:val="28"/>
          <w:lang w:val="kk-KZ"/>
        </w:rPr>
        <w:t>.</w:t>
      </w:r>
    </w:p>
    <w:p w14:paraId="780F9552" w14:textId="769C6F35" w:rsidR="00ED2294" w:rsidRDefault="00246554" w:rsidP="008054F3">
      <w:pPr>
        <w:ind w:firstLine="709"/>
        <w:jc w:val="both"/>
        <w:rPr>
          <w:sz w:val="28"/>
          <w:szCs w:val="28"/>
          <w:lang w:val="kk-KZ"/>
        </w:rPr>
      </w:pPr>
      <w:r>
        <w:rPr>
          <w:sz w:val="28"/>
          <w:szCs w:val="28"/>
          <w:lang w:val="kk-KZ"/>
        </w:rPr>
        <w:t xml:space="preserve">Қазіргі агротехнология саласында түрлі тапсырмалар мен міндеттер аясында болжауды ұйымдастыру үшін </w:t>
      </w:r>
      <w:r w:rsidR="00ED2294" w:rsidRPr="00ED2294">
        <w:rPr>
          <w:sz w:val="28"/>
          <w:szCs w:val="28"/>
          <w:lang w:val="kk-KZ"/>
        </w:rPr>
        <w:t xml:space="preserve">нейрондық желілерді қолдану маңызды </w:t>
      </w:r>
      <w:r w:rsidR="0051083F">
        <w:rPr>
          <w:sz w:val="28"/>
          <w:szCs w:val="28"/>
          <w:lang w:val="kk-KZ"/>
        </w:rPr>
        <w:t>құрал</w:t>
      </w:r>
      <w:r w:rsidR="00ED2294" w:rsidRPr="00ED2294">
        <w:rPr>
          <w:sz w:val="28"/>
          <w:szCs w:val="28"/>
          <w:lang w:val="kk-KZ"/>
        </w:rPr>
        <w:t xml:space="preserve"> болып табылады</w:t>
      </w:r>
      <w:r w:rsidR="00CF3EB8">
        <w:rPr>
          <w:sz w:val="28"/>
          <w:szCs w:val="28"/>
          <w:lang w:val="kk-KZ"/>
        </w:rPr>
        <w:t xml:space="preserve"> </w:t>
      </w:r>
      <w:r w:rsidR="00CF3EB8" w:rsidRPr="00ED2294">
        <w:rPr>
          <w:sz w:val="28"/>
          <w:szCs w:val="28"/>
          <w:lang w:val="kk-KZ"/>
        </w:rPr>
        <w:t>[</w:t>
      </w:r>
      <w:r w:rsidR="00E70F73" w:rsidRPr="00E70F73">
        <w:rPr>
          <w:sz w:val="28"/>
          <w:szCs w:val="28"/>
          <w:lang w:val="kk-KZ"/>
        </w:rPr>
        <w:t>65</w:t>
      </w:r>
      <w:r w:rsidR="00CF3EB8" w:rsidRPr="00B87B77">
        <w:rPr>
          <w:sz w:val="28"/>
          <w:szCs w:val="28"/>
          <w:lang w:val="kk-KZ"/>
        </w:rPr>
        <w:t>]</w:t>
      </w:r>
      <w:r w:rsidR="00ED2294" w:rsidRPr="00ED2294">
        <w:rPr>
          <w:sz w:val="28"/>
          <w:szCs w:val="28"/>
          <w:lang w:val="kk-KZ"/>
        </w:rPr>
        <w:t xml:space="preserve">. </w:t>
      </w:r>
      <w:r w:rsidR="0051083F">
        <w:rPr>
          <w:sz w:val="28"/>
          <w:szCs w:val="28"/>
          <w:lang w:val="kk-KZ"/>
        </w:rPr>
        <w:t>Оның ауқымды кіріс деректерді талдаудан өткізіп, одан соң қажетті өзгерістер мен толықтыруларды енгізу сияқты мүмкіндіктеріне байланысты алдыңғы қатарлы тиімді құрал</w:t>
      </w:r>
      <w:r w:rsidR="00A266EE">
        <w:rPr>
          <w:sz w:val="28"/>
          <w:szCs w:val="28"/>
          <w:lang w:val="kk-KZ"/>
        </w:rPr>
        <w:t xml:space="preserve">дардың бірі болуына үлес қосады </w:t>
      </w:r>
      <w:r w:rsidR="00CF3EB8" w:rsidRPr="00CF3EB8">
        <w:rPr>
          <w:sz w:val="28"/>
          <w:szCs w:val="28"/>
          <w:lang w:val="kk-KZ"/>
        </w:rPr>
        <w:t>[</w:t>
      </w:r>
      <w:r w:rsidR="00E70F73" w:rsidRPr="00E70F73">
        <w:rPr>
          <w:sz w:val="28"/>
          <w:szCs w:val="28"/>
          <w:lang w:val="kk-KZ"/>
        </w:rPr>
        <w:t>66</w:t>
      </w:r>
      <w:r w:rsidR="00CF3EB8" w:rsidRPr="00CF3EB8">
        <w:rPr>
          <w:sz w:val="28"/>
          <w:szCs w:val="28"/>
          <w:lang w:val="kk-KZ"/>
        </w:rPr>
        <w:t>]</w:t>
      </w:r>
      <w:r w:rsidR="00ED2294" w:rsidRPr="00ED2294">
        <w:rPr>
          <w:sz w:val="28"/>
          <w:szCs w:val="28"/>
          <w:lang w:val="kk-KZ"/>
        </w:rPr>
        <w:t xml:space="preserve">. </w:t>
      </w:r>
      <w:r w:rsidR="0051083F">
        <w:rPr>
          <w:sz w:val="28"/>
          <w:szCs w:val="28"/>
          <w:lang w:val="kk-KZ"/>
        </w:rPr>
        <w:t>Осылайша нейрондық желі көмегімен әзірленген жүйелер метеорологиялық көрсеткіштердің өзгеруіне бейімделе алады және қажетті уақытта агрономия саласының қызметкерлеріне негізделген шешім қабылдауға мүмкіндік береді</w:t>
      </w:r>
      <w:r w:rsidR="00CF3EB8">
        <w:rPr>
          <w:sz w:val="28"/>
          <w:szCs w:val="28"/>
          <w:lang w:val="kk-KZ"/>
        </w:rPr>
        <w:t xml:space="preserve"> </w:t>
      </w:r>
      <w:r w:rsidR="00CF3EB8" w:rsidRPr="00CF3EB8">
        <w:rPr>
          <w:sz w:val="28"/>
          <w:szCs w:val="28"/>
          <w:lang w:val="kk-KZ"/>
        </w:rPr>
        <w:t>[</w:t>
      </w:r>
      <w:r w:rsidR="00E70F73" w:rsidRPr="00E70F73">
        <w:rPr>
          <w:sz w:val="28"/>
          <w:szCs w:val="28"/>
          <w:lang w:val="kk-KZ"/>
        </w:rPr>
        <w:t>67</w:t>
      </w:r>
      <w:r w:rsidR="00CF3EB8" w:rsidRPr="00CF3EB8">
        <w:rPr>
          <w:sz w:val="28"/>
          <w:szCs w:val="28"/>
          <w:lang w:val="kk-KZ"/>
        </w:rPr>
        <w:t>]</w:t>
      </w:r>
      <w:r w:rsidR="00ED2294" w:rsidRPr="00ED2294">
        <w:rPr>
          <w:sz w:val="28"/>
          <w:szCs w:val="28"/>
          <w:lang w:val="kk-KZ"/>
        </w:rPr>
        <w:t>.</w:t>
      </w:r>
    </w:p>
    <w:p w14:paraId="43D7D64C" w14:textId="4A44FBD3" w:rsidR="004C2AFE" w:rsidRPr="00ED2294" w:rsidRDefault="004C2AFE" w:rsidP="008054F3">
      <w:pPr>
        <w:ind w:firstLine="709"/>
        <w:jc w:val="both"/>
        <w:rPr>
          <w:sz w:val="28"/>
          <w:szCs w:val="28"/>
          <w:lang w:val="kk-KZ"/>
        </w:rPr>
      </w:pPr>
      <w:r w:rsidRPr="002E7CB6">
        <w:rPr>
          <w:sz w:val="28"/>
          <w:szCs w:val="28"/>
          <w:lang w:val="kk-KZ"/>
        </w:rPr>
        <w:t>8-</w:t>
      </w:r>
      <w:r>
        <w:rPr>
          <w:sz w:val="28"/>
          <w:szCs w:val="28"/>
          <w:lang w:val="kk-KZ"/>
        </w:rPr>
        <w:t>суретте, негізінде кез келген жағдай үшін нейрондық желі көмегімен болжам жасаған кезде</w:t>
      </w:r>
      <w:r w:rsidRPr="00CF3EB8">
        <w:rPr>
          <w:sz w:val="28"/>
          <w:szCs w:val="28"/>
          <w:lang w:val="kk-KZ"/>
        </w:rPr>
        <w:t xml:space="preserve"> </w:t>
      </w:r>
      <w:r>
        <w:rPr>
          <w:sz w:val="28"/>
          <w:szCs w:val="28"/>
          <w:lang w:val="kk-KZ"/>
        </w:rPr>
        <w:t xml:space="preserve">әрекеттер реті қолданылады </w:t>
      </w:r>
      <w:r w:rsidRPr="00B87B77">
        <w:rPr>
          <w:sz w:val="28"/>
          <w:szCs w:val="28"/>
          <w:lang w:val="kk-KZ"/>
        </w:rPr>
        <w:t>[</w:t>
      </w:r>
      <w:r w:rsidRPr="00E70F73">
        <w:rPr>
          <w:sz w:val="28"/>
          <w:szCs w:val="28"/>
          <w:lang w:val="kk-KZ"/>
        </w:rPr>
        <w:t>68</w:t>
      </w:r>
      <w:r>
        <w:rPr>
          <w:sz w:val="28"/>
          <w:szCs w:val="28"/>
          <w:lang w:val="kk-KZ"/>
        </w:rPr>
        <w:t>, 69</w:t>
      </w:r>
      <w:r w:rsidRPr="00ED2294">
        <w:rPr>
          <w:sz w:val="28"/>
          <w:szCs w:val="28"/>
          <w:lang w:val="kk-KZ"/>
        </w:rPr>
        <w:t>].</w:t>
      </w:r>
    </w:p>
    <w:p w14:paraId="182C06F7" w14:textId="77777777" w:rsidR="00724508" w:rsidRPr="006B49B0" w:rsidRDefault="00724508" w:rsidP="008054F3">
      <w:pPr>
        <w:ind w:firstLine="709"/>
        <w:jc w:val="both"/>
        <w:rPr>
          <w:rFonts w:eastAsia="Calibri"/>
          <w:sz w:val="28"/>
          <w:szCs w:val="28"/>
          <w:lang w:val="kk-KZ"/>
        </w:rPr>
      </w:pPr>
    </w:p>
    <w:p w14:paraId="6C13E282" w14:textId="77777777" w:rsidR="00724508" w:rsidRPr="00A82CE8" w:rsidRDefault="00724508" w:rsidP="008054F3">
      <w:pPr>
        <w:jc w:val="center"/>
        <w:rPr>
          <w:rFonts w:eastAsia="Calibri"/>
          <w:sz w:val="28"/>
          <w:szCs w:val="28"/>
        </w:rPr>
      </w:pPr>
      <w:r w:rsidRPr="00A82CE8">
        <w:rPr>
          <w:rFonts w:ascii="Calibri" w:eastAsia="Calibri" w:hAnsi="Calibri"/>
          <w:noProof/>
        </w:rPr>
        <w:drawing>
          <wp:inline distT="0" distB="0" distL="0" distR="0" wp14:anchorId="284C78AF" wp14:editId="2703C740">
            <wp:extent cx="3452739" cy="3578578"/>
            <wp:effectExtent l="0" t="0" r="0" b="3175"/>
            <wp:docPr id="12" name="Рисунок 12"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снимок экрана, диаграмма, линия&#10;&#10;Автоматически созданное описание"/>
                    <pic:cNvPicPr/>
                  </pic:nvPicPr>
                  <pic:blipFill rotWithShape="1">
                    <a:blip r:embed="rId17"/>
                    <a:srcRect t="655" b="-1"/>
                    <a:stretch/>
                  </pic:blipFill>
                  <pic:spPr bwMode="auto">
                    <a:xfrm>
                      <a:off x="0" y="0"/>
                      <a:ext cx="3458262" cy="3584302"/>
                    </a:xfrm>
                    <a:prstGeom prst="rect">
                      <a:avLst/>
                    </a:prstGeom>
                    <a:ln>
                      <a:noFill/>
                    </a:ln>
                    <a:extLst>
                      <a:ext uri="{53640926-AAD7-44D8-BBD7-CCE9431645EC}">
                        <a14:shadowObscured xmlns:a14="http://schemas.microsoft.com/office/drawing/2010/main"/>
                      </a:ext>
                    </a:extLst>
                  </pic:spPr>
                </pic:pic>
              </a:graphicData>
            </a:graphic>
          </wp:inline>
        </w:drawing>
      </w:r>
    </w:p>
    <w:p w14:paraId="51E57895" w14:textId="77777777" w:rsidR="00724508" w:rsidRPr="008054F3" w:rsidRDefault="00724508" w:rsidP="00724508">
      <w:pPr>
        <w:ind w:firstLine="567"/>
        <w:jc w:val="center"/>
        <w:rPr>
          <w:rFonts w:eastAsia="Calibri"/>
          <w:sz w:val="16"/>
          <w:szCs w:val="16"/>
        </w:rPr>
      </w:pPr>
    </w:p>
    <w:p w14:paraId="37F0CD47" w14:textId="77777777" w:rsidR="00C86C2A" w:rsidRPr="00E76100" w:rsidRDefault="00724508" w:rsidP="00724508">
      <w:pPr>
        <w:tabs>
          <w:tab w:val="left" w:pos="2085"/>
        </w:tabs>
        <w:jc w:val="center"/>
        <w:rPr>
          <w:rFonts w:eastAsia="Calibri"/>
          <w:sz w:val="28"/>
          <w:szCs w:val="28"/>
        </w:rPr>
      </w:pPr>
      <w:r>
        <w:rPr>
          <w:rFonts w:eastAsia="Calibri"/>
          <w:sz w:val="28"/>
          <w:szCs w:val="28"/>
          <w:lang w:val="kk-KZ"/>
        </w:rPr>
        <w:t>Сурет</w:t>
      </w:r>
      <w:r w:rsidRPr="00A82CE8">
        <w:rPr>
          <w:rFonts w:eastAsia="Calibri"/>
          <w:sz w:val="28"/>
          <w:szCs w:val="28"/>
        </w:rPr>
        <w:t xml:space="preserve"> </w:t>
      </w:r>
      <w:r w:rsidRPr="00B65993">
        <w:rPr>
          <w:rFonts w:eastAsia="Calibri"/>
          <w:sz w:val="28"/>
          <w:szCs w:val="28"/>
        </w:rPr>
        <w:t>8</w:t>
      </w:r>
      <w:r w:rsidRPr="00A82CE8">
        <w:rPr>
          <w:rFonts w:eastAsia="Calibri"/>
          <w:sz w:val="28"/>
          <w:szCs w:val="28"/>
        </w:rPr>
        <w:t xml:space="preserve"> – </w:t>
      </w:r>
      <w:r>
        <w:rPr>
          <w:rFonts w:eastAsia="Calibri"/>
          <w:sz w:val="28"/>
          <w:szCs w:val="28"/>
          <w:lang w:val="kk-KZ"/>
        </w:rPr>
        <w:t>Оқыту</w:t>
      </w:r>
      <w:r w:rsidR="002E7CB6">
        <w:rPr>
          <w:rFonts w:eastAsia="Calibri"/>
          <w:sz w:val="28"/>
          <w:szCs w:val="28"/>
          <w:lang w:val="kk-KZ"/>
        </w:rPr>
        <w:t xml:space="preserve">дағы </w:t>
      </w:r>
      <w:r>
        <w:rPr>
          <w:rFonts w:eastAsia="Calibri"/>
          <w:sz w:val="28"/>
          <w:szCs w:val="28"/>
          <w:lang w:val="kk-KZ"/>
        </w:rPr>
        <w:t>әрекеттер</w:t>
      </w:r>
      <w:r w:rsidR="002E7CB6">
        <w:rPr>
          <w:rFonts w:eastAsia="Calibri"/>
          <w:sz w:val="28"/>
          <w:szCs w:val="28"/>
          <w:lang w:val="kk-KZ"/>
        </w:rPr>
        <w:t>дің</w:t>
      </w:r>
      <w:r>
        <w:rPr>
          <w:rFonts w:eastAsia="Calibri"/>
          <w:sz w:val="28"/>
          <w:szCs w:val="28"/>
          <w:lang w:val="kk-KZ"/>
        </w:rPr>
        <w:t xml:space="preserve"> реті</w:t>
      </w:r>
      <w:r w:rsidR="002279CF" w:rsidRPr="002279CF">
        <w:rPr>
          <w:rFonts w:eastAsia="Calibri"/>
          <w:sz w:val="28"/>
          <w:szCs w:val="28"/>
        </w:rPr>
        <w:t xml:space="preserve"> </w:t>
      </w:r>
    </w:p>
    <w:p w14:paraId="01D8F968" w14:textId="77777777" w:rsidR="008054F3" w:rsidRPr="008054F3" w:rsidRDefault="008054F3" w:rsidP="00724508">
      <w:pPr>
        <w:tabs>
          <w:tab w:val="left" w:pos="2085"/>
        </w:tabs>
        <w:jc w:val="center"/>
        <w:rPr>
          <w:rFonts w:eastAsia="Calibri"/>
          <w:sz w:val="16"/>
          <w:szCs w:val="16"/>
        </w:rPr>
      </w:pPr>
    </w:p>
    <w:p w14:paraId="6B4FC06C" w14:textId="16311E21" w:rsidR="00724508" w:rsidRPr="008054F3" w:rsidRDefault="00C86C2A" w:rsidP="008054F3">
      <w:pPr>
        <w:tabs>
          <w:tab w:val="left" w:pos="2085"/>
        </w:tabs>
        <w:ind w:firstLine="709"/>
        <w:jc w:val="both"/>
        <w:rPr>
          <w:rFonts w:eastAsia="Calibri"/>
        </w:rPr>
      </w:pPr>
      <w:r w:rsidRPr="008054F3">
        <w:rPr>
          <w:rFonts w:eastAsia="Calibri"/>
        </w:rPr>
        <w:t>Ескерту –</w:t>
      </w:r>
      <w:r w:rsidRPr="008054F3">
        <w:rPr>
          <w:rFonts w:eastAsia="Calibri"/>
          <w:bCs/>
          <w:lang w:val="kk-KZ"/>
        </w:rPr>
        <w:t xml:space="preserve"> Әдебиет </w:t>
      </w:r>
      <w:r w:rsidRPr="003B49D9">
        <w:rPr>
          <w:rFonts w:eastAsia="Calibri"/>
          <w:bCs/>
          <w:lang w:val="kk-KZ"/>
        </w:rPr>
        <w:t xml:space="preserve">негізінде құралған </w:t>
      </w:r>
      <w:r w:rsidR="002279CF" w:rsidRPr="003B49D9">
        <w:rPr>
          <w:lang w:val="kk-KZ"/>
        </w:rPr>
        <w:t>[</w:t>
      </w:r>
      <w:r w:rsidR="00E70F73" w:rsidRPr="003B49D9">
        <w:t>69</w:t>
      </w:r>
      <w:r w:rsidR="002279CF" w:rsidRPr="003B49D9">
        <w:t xml:space="preserve">, </w:t>
      </w:r>
      <w:r w:rsidR="002279CF" w:rsidRPr="003B49D9">
        <w:rPr>
          <w:lang w:val="en-US"/>
        </w:rPr>
        <w:t>p</w:t>
      </w:r>
      <w:r w:rsidR="002279CF" w:rsidRPr="003B49D9">
        <w:t>.</w:t>
      </w:r>
      <w:r w:rsidR="00A266EE" w:rsidRPr="003B49D9">
        <w:rPr>
          <w:lang w:val="kk-KZ"/>
        </w:rPr>
        <w:t xml:space="preserve"> </w:t>
      </w:r>
      <w:r w:rsidR="006E67FB" w:rsidRPr="003B49D9">
        <w:t>166</w:t>
      </w:r>
      <w:r w:rsidR="002279CF" w:rsidRPr="003B49D9">
        <w:rPr>
          <w:lang w:val="kk-KZ"/>
        </w:rPr>
        <w:t>]</w:t>
      </w:r>
    </w:p>
    <w:p w14:paraId="3053205B" w14:textId="77777777" w:rsidR="00B10277" w:rsidRPr="001B3A6F" w:rsidRDefault="00B10277" w:rsidP="008054F3">
      <w:pPr>
        <w:ind w:firstLine="709"/>
        <w:jc w:val="both"/>
        <w:rPr>
          <w:sz w:val="28"/>
          <w:szCs w:val="28"/>
          <w:lang w:val="kk-KZ"/>
        </w:rPr>
      </w:pPr>
      <w:r w:rsidRPr="001B3A6F">
        <w:rPr>
          <w:sz w:val="28"/>
          <w:szCs w:val="28"/>
          <w:lang w:val="kk-KZ"/>
        </w:rPr>
        <w:t xml:space="preserve">Бұл блок-схемада </w:t>
      </w:r>
      <w:r>
        <w:rPr>
          <w:sz w:val="28"/>
          <w:szCs w:val="28"/>
          <w:lang w:val="kk-KZ"/>
        </w:rPr>
        <w:t>келесі</w:t>
      </w:r>
      <w:r w:rsidRPr="001B3A6F">
        <w:rPr>
          <w:sz w:val="28"/>
          <w:szCs w:val="28"/>
          <w:lang w:val="kk-KZ"/>
        </w:rPr>
        <w:t xml:space="preserve"> </w:t>
      </w:r>
      <w:r>
        <w:rPr>
          <w:sz w:val="28"/>
          <w:szCs w:val="28"/>
          <w:lang w:val="kk-KZ"/>
        </w:rPr>
        <w:t>үдерістер</w:t>
      </w:r>
      <w:r w:rsidRPr="001B3A6F">
        <w:rPr>
          <w:sz w:val="28"/>
          <w:szCs w:val="28"/>
          <w:lang w:val="kk-KZ"/>
        </w:rPr>
        <w:t xml:space="preserve"> көрсетілген:</w:t>
      </w:r>
    </w:p>
    <w:p w14:paraId="000D09CC" w14:textId="6F0F3ADC" w:rsidR="00B10277" w:rsidRPr="001B3A6F" w:rsidRDefault="008054F3" w:rsidP="008054F3">
      <w:pPr>
        <w:ind w:firstLine="709"/>
        <w:jc w:val="both"/>
        <w:rPr>
          <w:sz w:val="28"/>
          <w:szCs w:val="28"/>
          <w:lang w:val="kk-KZ"/>
        </w:rPr>
      </w:pPr>
      <w:r>
        <w:rPr>
          <w:sz w:val="28"/>
          <w:szCs w:val="28"/>
          <w:lang w:val="kk-KZ"/>
        </w:rPr>
        <w:t>‒</w:t>
      </w:r>
      <w:r w:rsidR="00B10277">
        <w:rPr>
          <w:sz w:val="28"/>
          <w:szCs w:val="28"/>
          <w:lang w:val="kk-KZ"/>
        </w:rPr>
        <w:t> </w:t>
      </w:r>
      <w:r w:rsidR="002E7CB6">
        <w:rPr>
          <w:sz w:val="28"/>
          <w:szCs w:val="28"/>
          <w:lang w:val="kk-KZ"/>
        </w:rPr>
        <w:t>белгілерді</w:t>
      </w:r>
      <w:r w:rsidR="00B10277" w:rsidRPr="001B3A6F">
        <w:rPr>
          <w:sz w:val="28"/>
          <w:szCs w:val="28"/>
          <w:lang w:val="kk-KZ"/>
        </w:rPr>
        <w:t xml:space="preserve"> енгізу;</w:t>
      </w:r>
    </w:p>
    <w:p w14:paraId="0F3D7635" w14:textId="04C2BAB8" w:rsidR="00B10277" w:rsidRPr="001B3A6F" w:rsidRDefault="008054F3" w:rsidP="008054F3">
      <w:pPr>
        <w:ind w:firstLine="709"/>
        <w:jc w:val="both"/>
        <w:rPr>
          <w:sz w:val="28"/>
          <w:szCs w:val="28"/>
          <w:lang w:val="kk-KZ"/>
        </w:rPr>
      </w:pPr>
      <w:r>
        <w:rPr>
          <w:sz w:val="28"/>
          <w:szCs w:val="28"/>
          <w:lang w:val="kk-KZ"/>
        </w:rPr>
        <w:t>‒</w:t>
      </w:r>
      <w:r w:rsidR="00B10277">
        <w:rPr>
          <w:sz w:val="28"/>
          <w:szCs w:val="28"/>
          <w:lang w:val="kk-KZ"/>
        </w:rPr>
        <w:t> </w:t>
      </w:r>
      <w:r w:rsidR="00B10277" w:rsidRPr="001B3A6F">
        <w:rPr>
          <w:sz w:val="28"/>
          <w:szCs w:val="28"/>
          <w:lang w:val="kk-KZ"/>
        </w:rPr>
        <w:t xml:space="preserve">деректерді </w:t>
      </w:r>
      <w:r w:rsidR="002E7CB6">
        <w:rPr>
          <w:sz w:val="28"/>
          <w:szCs w:val="28"/>
          <w:lang w:val="kk-KZ"/>
        </w:rPr>
        <w:t>таңдалынған (</w:t>
      </w:r>
      <w:r w:rsidR="002E7CB6" w:rsidRPr="001B3A6F">
        <w:rPr>
          <w:sz w:val="28"/>
          <w:szCs w:val="28"/>
          <w:lang w:val="kk-KZ"/>
        </w:rPr>
        <w:t>[0,1] немесе [-1,1]</w:t>
      </w:r>
      <w:r w:rsidR="002E7CB6">
        <w:rPr>
          <w:sz w:val="28"/>
          <w:szCs w:val="28"/>
          <w:lang w:val="kk-KZ"/>
        </w:rPr>
        <w:t xml:space="preserve">) </w:t>
      </w:r>
      <w:r w:rsidR="00B10277" w:rsidRPr="001B3A6F">
        <w:rPr>
          <w:sz w:val="28"/>
          <w:szCs w:val="28"/>
          <w:lang w:val="kk-KZ"/>
        </w:rPr>
        <w:t xml:space="preserve">қалыпқа келтіру. Қалыпқа келтіру нейрондық желіні оқыту алгоритмінің </w:t>
      </w:r>
      <w:r w:rsidR="00B10277">
        <w:rPr>
          <w:sz w:val="28"/>
          <w:szCs w:val="28"/>
          <w:lang w:val="kk-KZ"/>
        </w:rPr>
        <w:t>жинақтылық</w:t>
      </w:r>
      <w:r w:rsidR="00B10277" w:rsidRPr="001B3A6F">
        <w:rPr>
          <w:sz w:val="28"/>
          <w:szCs w:val="28"/>
          <w:lang w:val="kk-KZ"/>
        </w:rPr>
        <w:t xml:space="preserve"> жылдамдығын едәуір арттыруға мүмкіндік береді.</w:t>
      </w:r>
      <w:r w:rsidR="002E7CB6">
        <w:rPr>
          <w:sz w:val="28"/>
          <w:szCs w:val="28"/>
          <w:lang w:val="kk-KZ"/>
        </w:rPr>
        <w:t xml:space="preserve"> Осы қадамды ысыру нейрондық желі көмегімен болжам жасаған кезде бұрыс нәтижелерге алып келуі мүмкін</w:t>
      </w:r>
      <w:r w:rsidR="00B10277" w:rsidRPr="001B3A6F">
        <w:rPr>
          <w:sz w:val="28"/>
          <w:szCs w:val="28"/>
          <w:lang w:val="kk-KZ"/>
        </w:rPr>
        <w:t>;</w:t>
      </w:r>
    </w:p>
    <w:p w14:paraId="43EC9158" w14:textId="3B121F6B" w:rsidR="00B10277" w:rsidRPr="001B3A6F" w:rsidRDefault="008054F3" w:rsidP="008054F3">
      <w:pPr>
        <w:ind w:firstLine="709"/>
        <w:jc w:val="both"/>
        <w:rPr>
          <w:sz w:val="28"/>
          <w:szCs w:val="28"/>
          <w:lang w:val="kk-KZ"/>
        </w:rPr>
      </w:pPr>
      <w:r>
        <w:rPr>
          <w:sz w:val="28"/>
          <w:szCs w:val="28"/>
          <w:lang w:val="kk-KZ"/>
        </w:rPr>
        <w:t>‒</w:t>
      </w:r>
      <w:r w:rsidR="00B10277">
        <w:rPr>
          <w:sz w:val="28"/>
          <w:szCs w:val="28"/>
          <w:lang w:val="kk-KZ"/>
        </w:rPr>
        <w:t> </w:t>
      </w:r>
      <w:r w:rsidR="00BB6A75">
        <w:rPr>
          <w:sz w:val="28"/>
          <w:szCs w:val="28"/>
          <w:lang w:val="kk-KZ"/>
        </w:rPr>
        <w:t>кіріс деректерді екі бөлікке</w:t>
      </w:r>
      <w:r w:rsidR="00B10277" w:rsidRPr="001B3A6F">
        <w:rPr>
          <w:sz w:val="28"/>
          <w:szCs w:val="28"/>
          <w:lang w:val="kk-KZ"/>
        </w:rPr>
        <w:t xml:space="preserve"> бөлу</w:t>
      </w:r>
      <w:r w:rsidR="00BB6A75">
        <w:rPr>
          <w:sz w:val="28"/>
          <w:szCs w:val="28"/>
          <w:lang w:val="kk-KZ"/>
        </w:rPr>
        <w:t>, яғни жаттықтыру және тесттік жиынтықтарды қалыптастыру</w:t>
      </w:r>
      <w:r w:rsidR="00B10277" w:rsidRPr="001B3A6F">
        <w:rPr>
          <w:sz w:val="28"/>
          <w:szCs w:val="28"/>
          <w:lang w:val="kk-KZ"/>
        </w:rPr>
        <w:t>;</w:t>
      </w:r>
    </w:p>
    <w:p w14:paraId="6590A60A" w14:textId="1D8114A2" w:rsidR="00B10277" w:rsidRPr="001B3A6F" w:rsidRDefault="008054F3" w:rsidP="008054F3">
      <w:pPr>
        <w:ind w:firstLine="709"/>
        <w:jc w:val="both"/>
        <w:rPr>
          <w:sz w:val="28"/>
          <w:szCs w:val="28"/>
          <w:lang w:val="kk-KZ"/>
        </w:rPr>
      </w:pPr>
      <w:r>
        <w:rPr>
          <w:sz w:val="28"/>
          <w:szCs w:val="28"/>
          <w:lang w:val="kk-KZ"/>
        </w:rPr>
        <w:t>‒</w:t>
      </w:r>
      <w:r w:rsidR="00B10277">
        <w:rPr>
          <w:sz w:val="28"/>
          <w:szCs w:val="28"/>
          <w:lang w:val="kk-KZ"/>
        </w:rPr>
        <w:t> </w:t>
      </w:r>
      <w:r w:rsidR="00BB6A75">
        <w:rPr>
          <w:sz w:val="28"/>
          <w:szCs w:val="28"/>
          <w:lang w:val="kk-KZ"/>
        </w:rPr>
        <w:t xml:space="preserve">барлық параметрлерді тағайындау, яғни белсендіру функциясын, </w:t>
      </w:r>
      <w:r w:rsidR="00B10277" w:rsidRPr="001B3A6F">
        <w:rPr>
          <w:sz w:val="28"/>
          <w:szCs w:val="28"/>
          <w:lang w:val="kk-KZ"/>
        </w:rPr>
        <w:t>қабаттар санын</w:t>
      </w:r>
      <w:r w:rsidR="00BB6A75">
        <w:rPr>
          <w:sz w:val="28"/>
          <w:szCs w:val="28"/>
          <w:lang w:val="kk-KZ"/>
        </w:rPr>
        <w:t xml:space="preserve"> және </w:t>
      </w:r>
      <w:r w:rsidR="00B10277" w:rsidRPr="001B3A6F">
        <w:rPr>
          <w:sz w:val="28"/>
          <w:szCs w:val="28"/>
          <w:lang w:val="kk-KZ"/>
        </w:rPr>
        <w:t>қабаттардағы нейрондар санын анықтау;</w:t>
      </w:r>
    </w:p>
    <w:p w14:paraId="793EC9C9" w14:textId="5913F36A" w:rsidR="00B10277" w:rsidRPr="001B3A6F" w:rsidRDefault="008054F3" w:rsidP="008054F3">
      <w:pPr>
        <w:ind w:firstLine="709"/>
        <w:jc w:val="both"/>
        <w:rPr>
          <w:sz w:val="28"/>
          <w:szCs w:val="28"/>
          <w:lang w:val="kk-KZ"/>
        </w:rPr>
      </w:pPr>
      <w:r>
        <w:rPr>
          <w:sz w:val="28"/>
          <w:szCs w:val="28"/>
          <w:lang w:val="kk-KZ"/>
        </w:rPr>
        <w:t>‒</w:t>
      </w:r>
      <w:r w:rsidR="00B10277">
        <w:rPr>
          <w:sz w:val="28"/>
          <w:szCs w:val="28"/>
          <w:lang w:val="kk-KZ"/>
        </w:rPr>
        <w:t> </w:t>
      </w:r>
      <w:r w:rsidR="00B10277" w:rsidRPr="001B3A6F">
        <w:rPr>
          <w:sz w:val="28"/>
          <w:szCs w:val="28"/>
          <w:lang w:val="kk-KZ"/>
        </w:rPr>
        <w:t xml:space="preserve">нейрожеліні </w:t>
      </w:r>
      <w:r w:rsidR="005A1694">
        <w:rPr>
          <w:sz w:val="28"/>
          <w:szCs w:val="28"/>
          <w:lang w:val="kk-KZ"/>
        </w:rPr>
        <w:t xml:space="preserve">жаттықтыру және </w:t>
      </w:r>
      <w:r w:rsidR="00B10277" w:rsidRPr="001B3A6F">
        <w:rPr>
          <w:sz w:val="28"/>
          <w:szCs w:val="28"/>
          <w:lang w:val="kk-KZ"/>
        </w:rPr>
        <w:t>оқыту;</w:t>
      </w:r>
    </w:p>
    <w:p w14:paraId="78D02365" w14:textId="34D8CD16" w:rsidR="00B10277" w:rsidRPr="001B3A6F" w:rsidRDefault="008054F3" w:rsidP="008054F3">
      <w:pPr>
        <w:ind w:firstLine="709"/>
        <w:jc w:val="both"/>
        <w:rPr>
          <w:sz w:val="28"/>
          <w:szCs w:val="28"/>
          <w:lang w:val="kk-KZ"/>
        </w:rPr>
      </w:pPr>
      <w:r>
        <w:rPr>
          <w:sz w:val="28"/>
          <w:szCs w:val="28"/>
          <w:lang w:val="kk-KZ"/>
        </w:rPr>
        <w:t>‒</w:t>
      </w:r>
      <w:r w:rsidR="00B10277">
        <w:rPr>
          <w:sz w:val="28"/>
          <w:szCs w:val="28"/>
          <w:lang w:val="kk-KZ"/>
        </w:rPr>
        <w:t> </w:t>
      </w:r>
      <w:r w:rsidR="00CA0699">
        <w:rPr>
          <w:sz w:val="28"/>
          <w:szCs w:val="28"/>
          <w:lang w:val="kk-KZ"/>
        </w:rPr>
        <w:t>қажетті</w:t>
      </w:r>
      <w:r w:rsidR="00B10277" w:rsidRPr="001B3A6F">
        <w:rPr>
          <w:sz w:val="28"/>
          <w:szCs w:val="28"/>
          <w:lang w:val="kk-KZ"/>
        </w:rPr>
        <w:t xml:space="preserve"> есептеу</w:t>
      </w:r>
      <w:r w:rsidR="00CA0699">
        <w:rPr>
          <w:sz w:val="28"/>
          <w:szCs w:val="28"/>
          <w:lang w:val="kk-KZ"/>
        </w:rPr>
        <w:t>лерді жүзеге асыру</w:t>
      </w:r>
      <w:r w:rsidR="00B10277" w:rsidRPr="001B3A6F">
        <w:rPr>
          <w:sz w:val="28"/>
          <w:szCs w:val="28"/>
          <w:lang w:val="kk-KZ"/>
        </w:rPr>
        <w:t xml:space="preserve"> (</w:t>
      </w:r>
      <w:r w:rsidR="00B10277">
        <w:rPr>
          <w:sz w:val="28"/>
          <w:szCs w:val="28"/>
          <w:lang w:val="kk-KZ"/>
        </w:rPr>
        <w:t>о</w:t>
      </w:r>
      <w:r w:rsidR="00B10277" w:rsidRPr="001B3A6F">
        <w:rPr>
          <w:sz w:val="28"/>
          <w:szCs w:val="28"/>
          <w:lang w:val="kk-KZ"/>
        </w:rPr>
        <w:t>қ</w:t>
      </w:r>
      <w:r w:rsidR="00B10277">
        <w:rPr>
          <w:sz w:val="28"/>
          <w:szCs w:val="28"/>
          <w:lang w:val="kk-KZ"/>
        </w:rPr>
        <w:t>ыт</w:t>
      </w:r>
      <w:r w:rsidR="00B10277" w:rsidRPr="001B3A6F">
        <w:rPr>
          <w:sz w:val="28"/>
          <w:szCs w:val="28"/>
          <w:lang w:val="kk-KZ"/>
        </w:rPr>
        <w:t xml:space="preserve">у қатесі </w:t>
      </w:r>
      <w:r w:rsidR="00B10277">
        <w:rPr>
          <w:sz w:val="28"/>
          <w:szCs w:val="28"/>
          <w:lang w:val="kk-KZ"/>
        </w:rPr>
        <w:t>жаттықтыру</w:t>
      </w:r>
      <w:r w:rsidR="00B10277" w:rsidRPr="001B3A6F">
        <w:rPr>
          <w:sz w:val="28"/>
          <w:szCs w:val="28"/>
          <w:lang w:val="kk-KZ"/>
        </w:rPr>
        <w:t xml:space="preserve"> жиынындағы модельді </w:t>
      </w:r>
      <w:r w:rsidR="00B10277">
        <w:rPr>
          <w:sz w:val="28"/>
          <w:szCs w:val="28"/>
          <w:lang w:val="kk-KZ"/>
        </w:rPr>
        <w:t>баптау</w:t>
      </w:r>
      <w:r w:rsidR="00B10277" w:rsidRPr="001B3A6F">
        <w:rPr>
          <w:sz w:val="28"/>
          <w:szCs w:val="28"/>
          <w:lang w:val="kk-KZ"/>
        </w:rPr>
        <w:t xml:space="preserve"> дәлдігінің көрсеткіші болып табылады және оқ</w:t>
      </w:r>
      <w:r w:rsidR="00B10277">
        <w:rPr>
          <w:sz w:val="28"/>
          <w:szCs w:val="28"/>
          <w:lang w:val="kk-KZ"/>
        </w:rPr>
        <w:t>ыт</w:t>
      </w:r>
      <w:r w:rsidR="00B10277" w:rsidRPr="001B3A6F">
        <w:rPr>
          <w:sz w:val="28"/>
          <w:szCs w:val="28"/>
          <w:lang w:val="kk-KZ"/>
        </w:rPr>
        <w:t>уды тоқтату шарты ретінде пайдаланылуы мүмкін.);</w:t>
      </w:r>
    </w:p>
    <w:p w14:paraId="63EAD1CD" w14:textId="535CC29B" w:rsidR="00B10277" w:rsidRDefault="008054F3" w:rsidP="008054F3">
      <w:pPr>
        <w:ind w:firstLine="709"/>
        <w:jc w:val="both"/>
        <w:rPr>
          <w:sz w:val="28"/>
          <w:szCs w:val="28"/>
          <w:lang w:val="kk-KZ"/>
        </w:rPr>
      </w:pPr>
      <w:r>
        <w:rPr>
          <w:sz w:val="28"/>
          <w:szCs w:val="28"/>
          <w:lang w:val="kk-KZ"/>
        </w:rPr>
        <w:t>‒</w:t>
      </w:r>
      <w:r w:rsidR="00B10277">
        <w:rPr>
          <w:sz w:val="28"/>
          <w:szCs w:val="28"/>
          <w:lang w:val="kk-KZ"/>
        </w:rPr>
        <w:t> </w:t>
      </w:r>
      <w:r w:rsidR="00B10277" w:rsidRPr="001B3A6F">
        <w:rPr>
          <w:sz w:val="28"/>
          <w:szCs w:val="28"/>
          <w:lang w:val="kk-KZ"/>
        </w:rPr>
        <w:t xml:space="preserve">егер </w:t>
      </w:r>
      <w:r w:rsidR="00017564">
        <w:rPr>
          <w:sz w:val="28"/>
          <w:szCs w:val="28"/>
          <w:lang w:val="kk-KZ"/>
        </w:rPr>
        <w:t>болжау нәтижесінің көрсеткіштері ойдағыдай болса</w:t>
      </w:r>
      <w:r w:rsidR="00B10277" w:rsidRPr="001B3A6F">
        <w:rPr>
          <w:sz w:val="28"/>
          <w:szCs w:val="28"/>
          <w:lang w:val="kk-KZ"/>
        </w:rPr>
        <w:t xml:space="preserve">, онда </w:t>
      </w:r>
      <w:r w:rsidR="00017564">
        <w:rPr>
          <w:sz w:val="28"/>
          <w:szCs w:val="28"/>
          <w:lang w:val="kk-KZ"/>
        </w:rPr>
        <w:t>әрекеттер реті</w:t>
      </w:r>
      <w:r w:rsidR="00B10277" w:rsidRPr="001B3A6F">
        <w:rPr>
          <w:sz w:val="28"/>
          <w:szCs w:val="28"/>
          <w:lang w:val="kk-KZ"/>
        </w:rPr>
        <w:t xml:space="preserve"> </w:t>
      </w:r>
      <w:r w:rsidR="00017564">
        <w:rPr>
          <w:sz w:val="28"/>
          <w:szCs w:val="28"/>
          <w:lang w:val="kk-KZ"/>
        </w:rPr>
        <w:t>тоқтатылады</w:t>
      </w:r>
      <w:r w:rsidR="00B10277" w:rsidRPr="001B3A6F">
        <w:rPr>
          <w:sz w:val="28"/>
          <w:szCs w:val="28"/>
          <w:lang w:val="kk-KZ"/>
        </w:rPr>
        <w:t>, әйтпесе желі қайта</w:t>
      </w:r>
      <w:r w:rsidR="00017564">
        <w:rPr>
          <w:sz w:val="28"/>
          <w:szCs w:val="28"/>
          <w:lang w:val="kk-KZ"/>
        </w:rPr>
        <w:t xml:space="preserve"> жаттықтыруға жіберіледі</w:t>
      </w:r>
      <w:r w:rsidR="00B10277" w:rsidRPr="001B3A6F">
        <w:rPr>
          <w:sz w:val="28"/>
          <w:szCs w:val="28"/>
          <w:lang w:val="kk-KZ"/>
        </w:rPr>
        <w:t>.</w:t>
      </w:r>
    </w:p>
    <w:p w14:paraId="7E3DB730" w14:textId="43937434" w:rsidR="006D0C76" w:rsidRPr="006D0C76" w:rsidRDefault="00C763C6" w:rsidP="008054F3">
      <w:pPr>
        <w:ind w:firstLine="709"/>
        <w:jc w:val="both"/>
        <w:rPr>
          <w:sz w:val="28"/>
          <w:szCs w:val="28"/>
          <w:lang w:val="kk-KZ"/>
        </w:rPr>
      </w:pPr>
      <w:r>
        <w:rPr>
          <w:sz w:val="28"/>
          <w:szCs w:val="28"/>
          <w:lang w:val="kk-KZ"/>
        </w:rPr>
        <w:t>Әрбір зерттеудегі қойылған міндеттерге байланысты әрбір жағдай үшін түрлі нейрондық желі түрлері қолданылады</w:t>
      </w:r>
      <w:r w:rsidR="006D0C76" w:rsidRPr="006D0C76">
        <w:rPr>
          <w:sz w:val="28"/>
          <w:szCs w:val="28"/>
          <w:lang w:val="kk-KZ"/>
        </w:rPr>
        <w:t xml:space="preserve">. Мысалы, </w:t>
      </w:r>
      <w:r>
        <w:rPr>
          <w:sz w:val="28"/>
          <w:szCs w:val="28"/>
          <w:lang w:val="kk-KZ"/>
        </w:rPr>
        <w:t xml:space="preserve">қарапайым </w:t>
      </w:r>
      <w:r w:rsidR="006D0C76">
        <w:rPr>
          <w:sz w:val="28"/>
          <w:szCs w:val="28"/>
          <w:lang w:val="kk-KZ"/>
        </w:rPr>
        <w:t>п</w:t>
      </w:r>
      <w:r w:rsidR="006D0C76" w:rsidRPr="006D0C76">
        <w:rPr>
          <w:sz w:val="28"/>
          <w:szCs w:val="28"/>
          <w:lang w:val="kk-KZ"/>
        </w:rPr>
        <w:t>ерцептрон</w:t>
      </w:r>
      <w:r w:rsidR="006D0C76">
        <w:rPr>
          <w:sz w:val="28"/>
          <w:szCs w:val="28"/>
          <w:lang w:val="kk-KZ"/>
        </w:rPr>
        <w:t xml:space="preserve"> </w:t>
      </w:r>
      <w:r w:rsidR="006D0C76" w:rsidRPr="006D0C76">
        <w:rPr>
          <w:sz w:val="28"/>
          <w:szCs w:val="28"/>
          <w:lang w:val="kk-KZ"/>
        </w:rPr>
        <w:t>–</w:t>
      </w:r>
      <w:r w:rsidR="006D0C76">
        <w:rPr>
          <w:sz w:val="28"/>
          <w:szCs w:val="28"/>
          <w:lang w:val="kk-KZ"/>
        </w:rPr>
        <w:t xml:space="preserve"> </w:t>
      </w:r>
      <w:r>
        <w:rPr>
          <w:sz w:val="28"/>
          <w:szCs w:val="28"/>
          <w:lang w:val="kk-KZ"/>
        </w:rPr>
        <w:t>бұл</w:t>
      </w:r>
      <w:r w:rsidR="006D0C76" w:rsidRPr="006D0C76">
        <w:rPr>
          <w:sz w:val="28"/>
          <w:szCs w:val="28"/>
          <w:lang w:val="kk-KZ"/>
        </w:rPr>
        <w:t xml:space="preserve"> бір немесе бірнеше қабаттарынан тұратын нейрондық желі. </w:t>
      </w:r>
      <w:r>
        <w:rPr>
          <w:sz w:val="28"/>
          <w:szCs w:val="28"/>
          <w:lang w:val="kk-KZ"/>
        </w:rPr>
        <w:t>Бұл нейрондық желі болжауда да қолданыла береді</w:t>
      </w:r>
      <w:r w:rsidR="006D0C76" w:rsidRPr="006D0C76">
        <w:rPr>
          <w:sz w:val="28"/>
          <w:szCs w:val="28"/>
          <w:lang w:val="kk-KZ"/>
        </w:rPr>
        <w:t xml:space="preserve"> [</w:t>
      </w:r>
      <w:r w:rsidR="00EB7297" w:rsidRPr="00EB7297">
        <w:rPr>
          <w:sz w:val="28"/>
          <w:szCs w:val="28"/>
          <w:lang w:val="kk-KZ"/>
        </w:rPr>
        <w:t>70</w:t>
      </w:r>
      <w:r w:rsidR="006D0C76" w:rsidRPr="006D0C76">
        <w:rPr>
          <w:sz w:val="28"/>
          <w:szCs w:val="28"/>
          <w:lang w:val="kk-KZ"/>
        </w:rPr>
        <w:t xml:space="preserve">]. </w:t>
      </w:r>
      <w:r>
        <w:rPr>
          <w:sz w:val="28"/>
          <w:szCs w:val="28"/>
          <w:lang w:val="kk-KZ"/>
        </w:rPr>
        <w:t>Алайда күрделі мәселелер үшін көп қабатты перцептрон қолданылады</w:t>
      </w:r>
      <w:r w:rsidR="006D0C76" w:rsidRPr="006D0C76">
        <w:rPr>
          <w:sz w:val="28"/>
          <w:szCs w:val="28"/>
          <w:lang w:val="kk-KZ"/>
        </w:rPr>
        <w:t xml:space="preserve"> [</w:t>
      </w:r>
      <w:r w:rsidR="00EB7297" w:rsidRPr="00EB7297">
        <w:rPr>
          <w:sz w:val="28"/>
          <w:szCs w:val="28"/>
          <w:lang w:val="kk-KZ"/>
        </w:rPr>
        <w:t>71</w:t>
      </w:r>
      <w:r w:rsidR="006D0C76" w:rsidRPr="006D0C76">
        <w:rPr>
          <w:sz w:val="28"/>
          <w:szCs w:val="28"/>
          <w:lang w:val="kk-KZ"/>
        </w:rPr>
        <w:t>]. Кескіндер</w:t>
      </w:r>
      <w:r>
        <w:rPr>
          <w:sz w:val="28"/>
          <w:szCs w:val="28"/>
          <w:lang w:val="kk-KZ"/>
        </w:rPr>
        <w:t>ді өңдеу үшін көбінесе конволюциялық нейрондық желілер (</w:t>
      </w:r>
      <w:r w:rsidRPr="00C763C6">
        <w:rPr>
          <w:sz w:val="28"/>
          <w:szCs w:val="28"/>
          <w:lang w:val="kk-KZ"/>
        </w:rPr>
        <w:t>CNN</w:t>
      </w:r>
      <w:r>
        <w:rPr>
          <w:sz w:val="28"/>
          <w:szCs w:val="28"/>
          <w:lang w:val="kk-KZ"/>
        </w:rPr>
        <w:t>)</w:t>
      </w:r>
      <w:r w:rsidRPr="00C763C6">
        <w:rPr>
          <w:sz w:val="28"/>
          <w:szCs w:val="28"/>
          <w:lang w:val="kk-KZ"/>
        </w:rPr>
        <w:t xml:space="preserve"> </w:t>
      </w:r>
      <w:r>
        <w:rPr>
          <w:sz w:val="28"/>
          <w:szCs w:val="28"/>
          <w:lang w:val="kk-KZ"/>
        </w:rPr>
        <w:t xml:space="preserve">қолданылады </w:t>
      </w:r>
      <w:r w:rsidR="006D0C76" w:rsidRPr="006D0C76">
        <w:rPr>
          <w:sz w:val="28"/>
          <w:szCs w:val="28"/>
          <w:lang w:val="kk-KZ"/>
        </w:rPr>
        <w:t>[</w:t>
      </w:r>
      <w:r w:rsidR="00EB7297" w:rsidRPr="00EB7297">
        <w:rPr>
          <w:sz w:val="28"/>
          <w:szCs w:val="28"/>
          <w:lang w:val="kk-KZ"/>
        </w:rPr>
        <w:t>72</w:t>
      </w:r>
      <w:r w:rsidR="006D0C76" w:rsidRPr="006D0C76">
        <w:rPr>
          <w:sz w:val="28"/>
          <w:szCs w:val="28"/>
          <w:lang w:val="kk-KZ"/>
        </w:rPr>
        <w:t xml:space="preserve">]. </w:t>
      </w:r>
      <w:r>
        <w:rPr>
          <w:sz w:val="28"/>
          <w:szCs w:val="28"/>
          <w:lang w:val="kk-KZ"/>
        </w:rPr>
        <w:t>Алуан түрлі форматтағы кіріс</w:t>
      </w:r>
      <w:r w:rsidR="006D0C76" w:rsidRPr="006D0C76">
        <w:rPr>
          <w:sz w:val="28"/>
          <w:szCs w:val="28"/>
          <w:lang w:val="kk-KZ"/>
        </w:rPr>
        <w:t xml:space="preserve"> </w:t>
      </w:r>
      <w:r w:rsidR="00B311EC">
        <w:rPr>
          <w:sz w:val="28"/>
          <w:szCs w:val="28"/>
          <w:lang w:val="kk-KZ"/>
        </w:rPr>
        <w:t>тізбекті</w:t>
      </w:r>
      <w:r w:rsidR="006D0C76" w:rsidRPr="006D0C76">
        <w:rPr>
          <w:sz w:val="28"/>
          <w:szCs w:val="28"/>
          <w:lang w:val="kk-KZ"/>
        </w:rPr>
        <w:t xml:space="preserve"> деректерді талдау үшін қайталанатын нейрондық желілер (RNN) тиімді пайдаланыл</w:t>
      </w:r>
      <w:r w:rsidR="006D0C76">
        <w:rPr>
          <w:sz w:val="28"/>
          <w:szCs w:val="28"/>
          <w:lang w:val="kk-KZ"/>
        </w:rPr>
        <w:t>а</w:t>
      </w:r>
      <w:r w:rsidR="004D2E2E" w:rsidRPr="004D2E2E">
        <w:rPr>
          <w:sz w:val="28"/>
          <w:szCs w:val="28"/>
          <w:lang w:val="kk-KZ"/>
        </w:rPr>
        <w:t xml:space="preserve"> </w:t>
      </w:r>
      <w:r w:rsidR="004D2E2E">
        <w:rPr>
          <w:sz w:val="28"/>
          <w:szCs w:val="28"/>
          <w:lang w:val="kk-KZ"/>
        </w:rPr>
        <w:t>алады</w:t>
      </w:r>
      <w:r w:rsidR="006D0C76" w:rsidRPr="006D0C76">
        <w:rPr>
          <w:sz w:val="28"/>
          <w:szCs w:val="28"/>
          <w:lang w:val="kk-KZ"/>
        </w:rPr>
        <w:t>, олар әртүрлі уақыт қадамдары арасында ақпарат беру үшін кері байланысты пайдалан</w:t>
      </w:r>
      <w:r w:rsidR="004D2E2E">
        <w:rPr>
          <w:sz w:val="28"/>
          <w:szCs w:val="28"/>
          <w:lang w:val="kk-KZ"/>
        </w:rPr>
        <w:t xml:space="preserve">а алады </w:t>
      </w:r>
      <w:r w:rsidR="004D2E2E" w:rsidRPr="006D0C76">
        <w:rPr>
          <w:sz w:val="28"/>
          <w:szCs w:val="28"/>
          <w:lang w:val="kk-KZ"/>
        </w:rPr>
        <w:t>[</w:t>
      </w:r>
      <w:r w:rsidR="00EB7297" w:rsidRPr="00EB7297">
        <w:rPr>
          <w:sz w:val="28"/>
          <w:szCs w:val="28"/>
          <w:lang w:val="kk-KZ"/>
        </w:rPr>
        <w:t>73</w:t>
      </w:r>
      <w:r w:rsidR="004D2E2E">
        <w:rPr>
          <w:sz w:val="28"/>
          <w:szCs w:val="28"/>
          <w:lang w:val="kk-KZ"/>
        </w:rPr>
        <w:t>]</w:t>
      </w:r>
      <w:r w:rsidR="006D0C76" w:rsidRPr="006D0C76">
        <w:rPr>
          <w:sz w:val="28"/>
          <w:szCs w:val="28"/>
          <w:lang w:val="kk-KZ"/>
        </w:rPr>
        <w:t xml:space="preserve">. </w:t>
      </w:r>
    </w:p>
    <w:p w14:paraId="00ECDFC1" w14:textId="77777777" w:rsidR="006D0C76" w:rsidRPr="006B49B0" w:rsidRDefault="006D0C76" w:rsidP="006D0C76">
      <w:pPr>
        <w:ind w:firstLine="567"/>
        <w:jc w:val="both"/>
        <w:rPr>
          <w:rFonts w:eastAsia="Calibri"/>
          <w:sz w:val="28"/>
          <w:szCs w:val="28"/>
          <w:lang w:val="kk-KZ"/>
        </w:rPr>
      </w:pPr>
    </w:p>
    <w:p w14:paraId="1A50A627" w14:textId="77777777" w:rsidR="006D0C76" w:rsidRPr="00A82CE8" w:rsidRDefault="006D0C76" w:rsidP="006D0C76">
      <w:pPr>
        <w:jc w:val="center"/>
        <w:rPr>
          <w:rFonts w:eastAsia="Calibri"/>
          <w:sz w:val="28"/>
          <w:szCs w:val="28"/>
        </w:rPr>
      </w:pPr>
      <w:r w:rsidRPr="00A82CE8">
        <w:rPr>
          <w:rFonts w:eastAsia="Calibri"/>
          <w:noProof/>
          <w:sz w:val="28"/>
          <w:szCs w:val="28"/>
        </w:rPr>
        <w:drawing>
          <wp:inline distT="0" distB="0" distL="0" distR="0" wp14:anchorId="4D9D7E54" wp14:editId="4B508759">
            <wp:extent cx="4503334" cy="3362325"/>
            <wp:effectExtent l="0" t="0" r="0" b="0"/>
            <wp:docPr id="1678697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97419" name="Рисунок 167869741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44501" cy="3393062"/>
                    </a:xfrm>
                    <a:prstGeom prst="rect">
                      <a:avLst/>
                    </a:prstGeom>
                  </pic:spPr>
                </pic:pic>
              </a:graphicData>
            </a:graphic>
          </wp:inline>
        </w:drawing>
      </w:r>
    </w:p>
    <w:p w14:paraId="2302D663" w14:textId="77777777" w:rsidR="006D0C76" w:rsidRPr="008054F3" w:rsidRDefault="006D0C76" w:rsidP="006D0C76">
      <w:pPr>
        <w:jc w:val="center"/>
        <w:rPr>
          <w:rFonts w:eastAsia="Calibri"/>
          <w:sz w:val="16"/>
          <w:szCs w:val="16"/>
        </w:rPr>
      </w:pPr>
    </w:p>
    <w:p w14:paraId="3EE761BE" w14:textId="5A2D6C25" w:rsidR="006D0C76" w:rsidRPr="006D0C76" w:rsidRDefault="006D0C76" w:rsidP="006D0C76">
      <w:pPr>
        <w:jc w:val="center"/>
        <w:rPr>
          <w:rFonts w:eastAsia="Calibri"/>
          <w:sz w:val="28"/>
          <w:szCs w:val="28"/>
          <w:lang w:val="kk-KZ"/>
        </w:rPr>
      </w:pPr>
      <w:r>
        <w:rPr>
          <w:rFonts w:eastAsia="Calibri"/>
          <w:sz w:val="28"/>
          <w:szCs w:val="28"/>
          <w:lang w:val="kk-KZ"/>
        </w:rPr>
        <w:t>Сурет</w:t>
      </w:r>
      <w:r w:rsidRPr="00A82CE8">
        <w:rPr>
          <w:rFonts w:eastAsia="Calibri"/>
          <w:sz w:val="28"/>
          <w:szCs w:val="28"/>
        </w:rPr>
        <w:t xml:space="preserve"> </w:t>
      </w:r>
      <w:r w:rsidRPr="00B65993">
        <w:rPr>
          <w:rFonts w:eastAsia="Calibri"/>
          <w:sz w:val="28"/>
          <w:szCs w:val="28"/>
        </w:rPr>
        <w:t>9</w:t>
      </w:r>
      <w:r w:rsidRPr="00A82CE8">
        <w:rPr>
          <w:rFonts w:eastAsia="Calibri"/>
          <w:sz w:val="28"/>
          <w:szCs w:val="28"/>
        </w:rPr>
        <w:t xml:space="preserve"> – </w:t>
      </w:r>
      <w:r>
        <w:rPr>
          <w:rFonts w:eastAsia="Calibri"/>
          <w:sz w:val="28"/>
          <w:szCs w:val="28"/>
          <w:lang w:val="kk-KZ"/>
        </w:rPr>
        <w:t>Ж</w:t>
      </w:r>
      <w:r w:rsidR="00A00E60">
        <w:rPr>
          <w:rFonts w:eastAsia="Calibri"/>
          <w:sz w:val="28"/>
          <w:szCs w:val="28"/>
          <w:lang w:val="kk-KZ"/>
        </w:rPr>
        <w:t>НЖ</w:t>
      </w:r>
      <w:r>
        <w:rPr>
          <w:rFonts w:eastAsia="Calibri"/>
          <w:sz w:val="28"/>
          <w:szCs w:val="28"/>
          <w:lang w:val="kk-KZ"/>
        </w:rPr>
        <w:t xml:space="preserve"> архитектурасы</w:t>
      </w:r>
    </w:p>
    <w:p w14:paraId="6221A706" w14:textId="3C3BA79D" w:rsidR="008054F3" w:rsidRDefault="004C2AFE" w:rsidP="008054F3">
      <w:pPr>
        <w:ind w:firstLine="709"/>
        <w:jc w:val="both"/>
        <w:rPr>
          <w:sz w:val="28"/>
          <w:szCs w:val="28"/>
          <w:lang w:val="kk-KZ"/>
        </w:rPr>
      </w:pPr>
      <w:r>
        <w:rPr>
          <w:sz w:val="28"/>
          <w:szCs w:val="28"/>
          <w:lang w:val="kk-KZ"/>
        </w:rPr>
        <w:t xml:space="preserve">9-суретте, </w:t>
      </w:r>
      <w:r w:rsidRPr="006D0C76">
        <w:rPr>
          <w:sz w:val="28"/>
          <w:szCs w:val="28"/>
          <w:lang w:val="kk-KZ"/>
        </w:rPr>
        <w:t>ж</w:t>
      </w:r>
      <w:r>
        <w:rPr>
          <w:sz w:val="28"/>
          <w:szCs w:val="28"/>
          <w:lang w:val="kk-KZ"/>
        </w:rPr>
        <w:t xml:space="preserve">оғарыда </w:t>
      </w:r>
      <w:r w:rsidR="008054F3">
        <w:rPr>
          <w:sz w:val="28"/>
          <w:szCs w:val="28"/>
          <w:lang w:val="kk-KZ"/>
        </w:rPr>
        <w:t>аталынып өткен ж</w:t>
      </w:r>
      <w:r w:rsidR="008054F3" w:rsidRPr="006D0C76">
        <w:rPr>
          <w:sz w:val="28"/>
          <w:szCs w:val="28"/>
          <w:lang w:val="kk-KZ"/>
        </w:rPr>
        <w:t>асанды нейрондық желі архитектурасы кіріс қабат</w:t>
      </w:r>
      <w:r w:rsidR="008054F3">
        <w:rPr>
          <w:sz w:val="28"/>
          <w:szCs w:val="28"/>
          <w:lang w:val="kk-KZ"/>
        </w:rPr>
        <w:t>т</w:t>
      </w:r>
      <w:r w:rsidR="008054F3" w:rsidRPr="006D0C76">
        <w:rPr>
          <w:sz w:val="28"/>
          <w:szCs w:val="28"/>
          <w:lang w:val="kk-KZ"/>
        </w:rPr>
        <w:t>ан, жасырын қабаттардан және шығыс қабат</w:t>
      </w:r>
      <w:r w:rsidR="008054F3">
        <w:rPr>
          <w:sz w:val="28"/>
          <w:szCs w:val="28"/>
          <w:lang w:val="kk-KZ"/>
        </w:rPr>
        <w:t>т</w:t>
      </w:r>
      <w:r w:rsidR="008054F3" w:rsidRPr="006D0C76">
        <w:rPr>
          <w:sz w:val="28"/>
          <w:szCs w:val="28"/>
          <w:lang w:val="kk-KZ"/>
        </w:rPr>
        <w:t>ан тұрады.</w:t>
      </w:r>
    </w:p>
    <w:p w14:paraId="5E90069B" w14:textId="5B908231" w:rsidR="00B10277" w:rsidRDefault="00A00E60" w:rsidP="008054F3">
      <w:pPr>
        <w:ind w:firstLine="709"/>
        <w:jc w:val="both"/>
        <w:rPr>
          <w:sz w:val="28"/>
          <w:szCs w:val="28"/>
          <w:lang w:val="kk-KZ"/>
        </w:rPr>
      </w:pPr>
      <w:r>
        <w:rPr>
          <w:sz w:val="28"/>
          <w:szCs w:val="28"/>
          <w:lang w:val="kk-KZ"/>
        </w:rPr>
        <w:t>Нейрондар тек көрші қабаттағы нейрондармен байланысқа түседі, өзінің қабатындағы өзге көрші нейрондармен байланыспайды</w:t>
      </w:r>
      <w:r w:rsidR="00B10277" w:rsidRPr="006D0C76">
        <w:rPr>
          <w:sz w:val="28"/>
          <w:szCs w:val="28"/>
          <w:lang w:val="kk-KZ"/>
        </w:rPr>
        <w:t>. Бір деңгейдегі сигналдар сызықтық емес беру функциясы арқылы келесі деңгейге беріледі. Көп қабатты перцептрон (MLP) алгоритмін қолдану мәселесі оңтайлы модельді алу болып табылады [</w:t>
      </w:r>
      <w:r w:rsidR="00B10277" w:rsidRPr="00EB7297">
        <w:rPr>
          <w:sz w:val="28"/>
          <w:szCs w:val="28"/>
          <w:lang w:val="kk-KZ"/>
        </w:rPr>
        <w:t>74</w:t>
      </w:r>
      <w:r w:rsidR="00B10277" w:rsidRPr="006D0C76">
        <w:rPr>
          <w:sz w:val="28"/>
          <w:szCs w:val="28"/>
          <w:lang w:val="kk-KZ"/>
        </w:rPr>
        <w:t>]. Алайда, мұны тиімді модель алу үшін MLP алгоритмінің әртүрлі нұсқаларын қолдану арқылы шешуге болады.</w:t>
      </w:r>
    </w:p>
    <w:p w14:paraId="08436FAA" w14:textId="16488CE9" w:rsidR="006A190B" w:rsidRPr="006A190B" w:rsidRDefault="006A190B" w:rsidP="008054F3">
      <w:pPr>
        <w:ind w:firstLine="709"/>
        <w:jc w:val="both"/>
        <w:rPr>
          <w:sz w:val="28"/>
          <w:szCs w:val="28"/>
          <w:lang w:val="kk-KZ"/>
        </w:rPr>
      </w:pPr>
      <w:r w:rsidRPr="006A190B">
        <w:rPr>
          <w:sz w:val="28"/>
          <w:szCs w:val="28"/>
          <w:lang w:val="kk-KZ"/>
        </w:rPr>
        <w:t>Қайталанатын нейрондық желілер (</w:t>
      </w:r>
      <w:r w:rsidR="00D61EA4" w:rsidRPr="00D61EA4">
        <w:rPr>
          <w:sz w:val="28"/>
          <w:szCs w:val="28"/>
          <w:lang w:val="kk-KZ"/>
        </w:rPr>
        <w:t>RNN</w:t>
      </w:r>
      <w:r w:rsidRPr="006A190B">
        <w:rPr>
          <w:sz w:val="28"/>
          <w:szCs w:val="28"/>
          <w:lang w:val="kk-KZ"/>
        </w:rPr>
        <w:t xml:space="preserve">) Song S. және оның әріптестерінің зерттеуінде </w:t>
      </w:r>
      <w:r>
        <w:rPr>
          <w:sz w:val="28"/>
          <w:szCs w:val="28"/>
          <w:lang w:val="kk-KZ"/>
        </w:rPr>
        <w:t>мезгілдік</w:t>
      </w:r>
      <w:r w:rsidRPr="006A190B">
        <w:rPr>
          <w:sz w:val="28"/>
          <w:szCs w:val="28"/>
          <w:lang w:val="kk-KZ"/>
        </w:rPr>
        <w:t xml:space="preserve"> қатар</w:t>
      </w:r>
      <w:r>
        <w:rPr>
          <w:sz w:val="28"/>
          <w:szCs w:val="28"/>
          <w:lang w:val="kk-KZ"/>
        </w:rPr>
        <w:t>ды</w:t>
      </w:r>
      <w:r w:rsidRPr="006A190B">
        <w:rPr>
          <w:sz w:val="28"/>
          <w:szCs w:val="28"/>
          <w:lang w:val="kk-KZ"/>
        </w:rPr>
        <w:t xml:space="preserve"> болжау мәселелерін шешудің қуатты құралы ретінде қарастырылды. </w:t>
      </w:r>
      <w:r w:rsidR="00797C21">
        <w:rPr>
          <w:sz w:val="28"/>
          <w:szCs w:val="28"/>
          <w:lang w:val="kk-KZ"/>
        </w:rPr>
        <w:t>Зерттеушілер</w:t>
      </w:r>
      <w:r w:rsidR="00797C21" w:rsidRPr="006A190B">
        <w:rPr>
          <w:sz w:val="28"/>
          <w:szCs w:val="28"/>
          <w:lang w:val="kk-KZ"/>
        </w:rPr>
        <w:t xml:space="preserve"> </w:t>
      </w:r>
      <w:r w:rsidR="00797C21">
        <w:rPr>
          <w:sz w:val="28"/>
          <w:szCs w:val="28"/>
          <w:lang w:val="kk-KZ"/>
        </w:rPr>
        <w:t xml:space="preserve">қарастырылып отырған </w:t>
      </w:r>
      <w:r w:rsidRPr="006A190B">
        <w:rPr>
          <w:sz w:val="28"/>
          <w:szCs w:val="28"/>
          <w:lang w:val="kk-KZ"/>
        </w:rPr>
        <w:t xml:space="preserve">жұмыс орнындағы газ концентрациясын тиімді болжау үшін </w:t>
      </w:r>
      <w:r w:rsidR="00E30EDD">
        <w:rPr>
          <w:sz w:val="28"/>
          <w:szCs w:val="28"/>
          <w:lang w:val="kk-KZ"/>
        </w:rPr>
        <w:t>сызықтық регрессия (</w:t>
      </w:r>
      <w:r w:rsidR="00E30EDD" w:rsidRPr="006A190B">
        <w:rPr>
          <w:sz w:val="28"/>
          <w:szCs w:val="28"/>
          <w:lang w:val="kk-KZ"/>
        </w:rPr>
        <w:t>LASSO</w:t>
      </w:r>
      <w:r w:rsidR="00E30EDD">
        <w:rPr>
          <w:sz w:val="28"/>
          <w:szCs w:val="28"/>
          <w:lang w:val="kk-KZ"/>
        </w:rPr>
        <w:t xml:space="preserve">) </w:t>
      </w:r>
      <w:r w:rsidRPr="006A190B">
        <w:rPr>
          <w:sz w:val="28"/>
          <w:szCs w:val="28"/>
          <w:lang w:val="kk-KZ"/>
        </w:rPr>
        <w:t xml:space="preserve">әдісімен бірге </w:t>
      </w:r>
      <w:r w:rsidR="00D61EA4" w:rsidRPr="00D61EA4">
        <w:rPr>
          <w:sz w:val="28"/>
          <w:szCs w:val="28"/>
          <w:lang w:val="kk-KZ"/>
        </w:rPr>
        <w:t>RNN</w:t>
      </w:r>
      <w:r w:rsidR="00D61EA4" w:rsidRPr="006A190B">
        <w:rPr>
          <w:sz w:val="28"/>
          <w:szCs w:val="28"/>
          <w:lang w:val="kk-KZ"/>
        </w:rPr>
        <w:t xml:space="preserve"> </w:t>
      </w:r>
      <w:r w:rsidRPr="006A190B">
        <w:rPr>
          <w:sz w:val="28"/>
          <w:szCs w:val="28"/>
          <w:lang w:val="kk-KZ"/>
        </w:rPr>
        <w:t xml:space="preserve">пайдалануды ұсынады. Бұл </w:t>
      </w:r>
      <w:r w:rsidR="00D61EA4" w:rsidRPr="00D61EA4">
        <w:rPr>
          <w:sz w:val="28"/>
          <w:szCs w:val="28"/>
          <w:lang w:val="kk-KZ"/>
        </w:rPr>
        <w:t>RNN</w:t>
      </w:r>
      <w:r w:rsidRPr="006A190B">
        <w:rPr>
          <w:sz w:val="28"/>
          <w:szCs w:val="28"/>
          <w:lang w:val="kk-KZ"/>
        </w:rPr>
        <w:t>-</w:t>
      </w:r>
      <w:r>
        <w:rPr>
          <w:sz w:val="28"/>
          <w:szCs w:val="28"/>
          <w:lang w:val="kk-KZ"/>
        </w:rPr>
        <w:t>н</w:t>
      </w:r>
      <w:r w:rsidRPr="006A190B">
        <w:rPr>
          <w:sz w:val="28"/>
          <w:szCs w:val="28"/>
          <w:lang w:val="kk-KZ"/>
        </w:rPr>
        <w:t xml:space="preserve">ің </w:t>
      </w:r>
      <w:r w:rsidR="00B311EC">
        <w:rPr>
          <w:sz w:val="28"/>
          <w:szCs w:val="28"/>
          <w:lang w:val="kk-KZ"/>
        </w:rPr>
        <w:t>тізбекті</w:t>
      </w:r>
      <w:r w:rsidRPr="006A190B">
        <w:rPr>
          <w:sz w:val="28"/>
          <w:szCs w:val="28"/>
          <w:lang w:val="kk-KZ"/>
        </w:rPr>
        <w:t xml:space="preserve"> деректерді талдаудағы артықшылықтарын көрсетеді, мұнда уақыт</w:t>
      </w:r>
      <w:r>
        <w:rPr>
          <w:sz w:val="28"/>
          <w:szCs w:val="28"/>
          <w:lang w:val="kk-KZ"/>
        </w:rPr>
        <w:t xml:space="preserve"> сипаттамасын </w:t>
      </w:r>
      <w:r w:rsidRPr="006A190B">
        <w:rPr>
          <w:sz w:val="28"/>
          <w:szCs w:val="28"/>
          <w:lang w:val="kk-KZ"/>
        </w:rPr>
        <w:t>және алдыңғы мәндерге тәуелділікті ескеру маңызды. Зерттеу нәтижелері ұсынылған модельдің газ концентрациясын дәл болжа</w:t>
      </w:r>
      <w:r>
        <w:rPr>
          <w:sz w:val="28"/>
          <w:szCs w:val="28"/>
          <w:lang w:val="kk-KZ"/>
        </w:rPr>
        <w:t xml:space="preserve">й алатынын </w:t>
      </w:r>
      <w:r w:rsidRPr="006A190B">
        <w:rPr>
          <w:sz w:val="28"/>
          <w:szCs w:val="28"/>
          <w:lang w:val="kk-KZ"/>
        </w:rPr>
        <w:t>көрсет</w:t>
      </w:r>
      <w:r>
        <w:rPr>
          <w:sz w:val="28"/>
          <w:szCs w:val="28"/>
          <w:lang w:val="kk-KZ"/>
        </w:rPr>
        <w:t>т</w:t>
      </w:r>
      <w:r w:rsidRPr="006A190B">
        <w:rPr>
          <w:sz w:val="28"/>
          <w:szCs w:val="28"/>
          <w:lang w:val="kk-KZ"/>
        </w:rPr>
        <w:t xml:space="preserve">і, бұл өнеркәсіптік </w:t>
      </w:r>
      <w:r>
        <w:rPr>
          <w:sz w:val="28"/>
          <w:szCs w:val="28"/>
          <w:lang w:val="kk-KZ"/>
        </w:rPr>
        <w:t>үдерістердегі</w:t>
      </w:r>
      <w:r w:rsidRPr="006A190B">
        <w:rPr>
          <w:sz w:val="28"/>
          <w:szCs w:val="28"/>
          <w:lang w:val="kk-KZ"/>
        </w:rPr>
        <w:t xml:space="preserve"> қауіпсіздік пен тиімділікті арттыру үшін маңызды болуы мүмкін</w:t>
      </w:r>
      <w:r w:rsidR="006C27C1">
        <w:rPr>
          <w:sz w:val="28"/>
          <w:szCs w:val="28"/>
          <w:lang w:val="kk-KZ"/>
        </w:rPr>
        <w:t xml:space="preserve"> </w:t>
      </w:r>
      <w:r w:rsidR="006C27C1" w:rsidRPr="006A190B">
        <w:rPr>
          <w:sz w:val="28"/>
          <w:szCs w:val="28"/>
          <w:lang w:val="kk-KZ"/>
        </w:rPr>
        <w:t>[</w:t>
      </w:r>
      <w:r w:rsidR="00EB7297" w:rsidRPr="00EB7297">
        <w:rPr>
          <w:sz w:val="28"/>
          <w:szCs w:val="28"/>
          <w:lang w:val="kk-KZ"/>
        </w:rPr>
        <w:t>73</w:t>
      </w:r>
      <w:r w:rsidR="004C2AFE">
        <w:rPr>
          <w:sz w:val="28"/>
          <w:szCs w:val="28"/>
          <w:lang w:val="kk-KZ"/>
        </w:rPr>
        <w:t>, p. е14864-</w:t>
      </w:r>
      <w:r w:rsidR="006C27C1" w:rsidRPr="00F2048C">
        <w:rPr>
          <w:sz w:val="28"/>
          <w:szCs w:val="28"/>
          <w:lang w:val="kk-KZ"/>
        </w:rPr>
        <w:t>1</w:t>
      </w:r>
      <w:r w:rsidR="006C27C1" w:rsidRPr="006A190B">
        <w:rPr>
          <w:sz w:val="28"/>
          <w:szCs w:val="28"/>
          <w:lang w:val="kk-KZ"/>
        </w:rPr>
        <w:t>]</w:t>
      </w:r>
      <w:r w:rsidRPr="006A190B">
        <w:rPr>
          <w:sz w:val="28"/>
          <w:szCs w:val="28"/>
          <w:lang w:val="kk-KZ"/>
        </w:rPr>
        <w:t>.</w:t>
      </w:r>
    </w:p>
    <w:p w14:paraId="1E1F76F2" w14:textId="2AEB1009" w:rsidR="006A190B" w:rsidRPr="006A190B" w:rsidRDefault="006A190B" w:rsidP="008054F3">
      <w:pPr>
        <w:ind w:firstLine="709"/>
        <w:jc w:val="both"/>
        <w:rPr>
          <w:sz w:val="28"/>
          <w:szCs w:val="28"/>
          <w:lang w:val="kk-KZ"/>
        </w:rPr>
      </w:pPr>
      <w:r w:rsidRPr="006A190B">
        <w:rPr>
          <w:sz w:val="28"/>
          <w:szCs w:val="28"/>
          <w:lang w:val="kk-KZ"/>
        </w:rPr>
        <w:t xml:space="preserve">Архитектураның белгілі бір ерекшелігіне мамандандырылған қайталанатын нейрондық желілердің көптеген түрлері бар. </w:t>
      </w:r>
      <w:r w:rsidR="00102DCB">
        <w:rPr>
          <w:sz w:val="28"/>
          <w:szCs w:val="28"/>
          <w:lang w:val="kk-KZ"/>
        </w:rPr>
        <w:t xml:space="preserve">Солардың бірі болып табылатын қайталанатын нейрондық желі </w:t>
      </w:r>
      <w:r w:rsidR="00102DCB" w:rsidRPr="00102DCB">
        <w:rPr>
          <w:sz w:val="28"/>
          <w:szCs w:val="28"/>
          <w:lang w:val="kk-KZ"/>
        </w:rPr>
        <w:t xml:space="preserve">RNN </w:t>
      </w:r>
      <w:r w:rsidR="00102DCB">
        <w:rPr>
          <w:sz w:val="28"/>
          <w:szCs w:val="28"/>
          <w:lang w:val="kk-KZ"/>
        </w:rPr>
        <w:t>ішкі күйді еске сақтап тұрады да, кіріс деректерді өңдеуге мүмкіндік беретін желі.</w:t>
      </w:r>
      <w:r w:rsidRPr="006A190B">
        <w:rPr>
          <w:sz w:val="28"/>
          <w:szCs w:val="28"/>
          <w:lang w:val="kk-KZ"/>
        </w:rPr>
        <w:t xml:space="preserve"> Олардың ішінде LSTM (ұзақ </w:t>
      </w:r>
      <w:r w:rsidR="00C71994">
        <w:rPr>
          <w:sz w:val="28"/>
          <w:szCs w:val="28"/>
          <w:lang w:val="kk-KZ"/>
        </w:rPr>
        <w:t xml:space="preserve">қысқа </w:t>
      </w:r>
      <w:r w:rsidRPr="006A190B">
        <w:rPr>
          <w:sz w:val="28"/>
          <w:szCs w:val="28"/>
          <w:lang w:val="kk-KZ"/>
        </w:rPr>
        <w:t xml:space="preserve">мерзімді жад желісі), Элман және басқалары ерекшеленеді. Бұл желілер </w:t>
      </w:r>
      <w:r w:rsidR="00C71994">
        <w:rPr>
          <w:sz w:val="28"/>
          <w:szCs w:val="28"/>
          <w:lang w:val="kk-KZ"/>
        </w:rPr>
        <w:t>мезгілдік</w:t>
      </w:r>
      <w:r w:rsidRPr="006A190B">
        <w:rPr>
          <w:sz w:val="28"/>
          <w:szCs w:val="28"/>
          <w:lang w:val="kk-KZ"/>
        </w:rPr>
        <w:t xml:space="preserve"> қатарлар</w:t>
      </w:r>
      <w:r w:rsidR="00C71994">
        <w:rPr>
          <w:sz w:val="28"/>
          <w:szCs w:val="28"/>
          <w:lang w:val="kk-KZ"/>
        </w:rPr>
        <w:t>ды</w:t>
      </w:r>
      <w:r w:rsidRPr="006A190B">
        <w:rPr>
          <w:sz w:val="28"/>
          <w:szCs w:val="28"/>
          <w:lang w:val="kk-KZ"/>
        </w:rPr>
        <w:t xml:space="preserve"> болжаудан бастап мәтінді талдауға дейінгі әртүрлі мәселелерді шешудің тиімді құралдары болып табылады.</w:t>
      </w:r>
    </w:p>
    <w:p w14:paraId="731F8239" w14:textId="3245B945" w:rsidR="006D0C76" w:rsidRDefault="006A190B" w:rsidP="008054F3">
      <w:pPr>
        <w:ind w:firstLine="709"/>
        <w:jc w:val="both"/>
        <w:rPr>
          <w:sz w:val="28"/>
          <w:szCs w:val="28"/>
          <w:lang w:val="kk-KZ"/>
        </w:rPr>
      </w:pPr>
      <w:r w:rsidRPr="006A190B">
        <w:rPr>
          <w:sz w:val="28"/>
          <w:szCs w:val="28"/>
          <w:lang w:val="kk-KZ"/>
        </w:rPr>
        <w:t xml:space="preserve">Осы саладағы зерттеулердің бірі </w:t>
      </w:r>
      <w:r w:rsidR="00EC2811" w:rsidRPr="00EC2811">
        <w:rPr>
          <w:sz w:val="28"/>
          <w:szCs w:val="28"/>
          <w:lang w:val="kk-KZ"/>
        </w:rPr>
        <w:t>оқшауланған қақпасы бар биполярлы транзистор</w:t>
      </w:r>
      <w:r w:rsidR="00EC2811">
        <w:rPr>
          <w:sz w:val="28"/>
          <w:szCs w:val="28"/>
          <w:lang w:val="kk-KZ"/>
        </w:rPr>
        <w:t xml:space="preserve">дің </w:t>
      </w:r>
      <w:r w:rsidRPr="006A190B">
        <w:rPr>
          <w:sz w:val="28"/>
          <w:szCs w:val="28"/>
          <w:lang w:val="kk-KZ"/>
        </w:rPr>
        <w:t xml:space="preserve">өмірлік циклін болжау дәлдігін жақсартуға бағытталған. </w:t>
      </w:r>
      <w:r w:rsidR="00102DCB">
        <w:rPr>
          <w:sz w:val="28"/>
          <w:szCs w:val="28"/>
          <w:lang w:val="kk-KZ"/>
        </w:rPr>
        <w:t xml:space="preserve">Осы зерттеудің де нәтижесінде қарапайым классикалық әдістерге қарағанда </w:t>
      </w:r>
      <w:r w:rsidR="00102DCB" w:rsidRPr="00102DCB">
        <w:rPr>
          <w:sz w:val="28"/>
          <w:szCs w:val="28"/>
          <w:lang w:val="kk-KZ"/>
        </w:rPr>
        <w:t xml:space="preserve">RNN </w:t>
      </w:r>
      <w:r w:rsidR="00102DCB">
        <w:rPr>
          <w:sz w:val="28"/>
          <w:szCs w:val="28"/>
          <w:lang w:val="kk-KZ"/>
        </w:rPr>
        <w:t>мүмкіндіктері көбірек екендігіне көз жеткізілді, яғни күрделі болжауды жүзеге асыру үшін күрделі нейрондық желілерді пайдаланған жөн</w:t>
      </w:r>
      <w:r w:rsidR="006524C0">
        <w:rPr>
          <w:sz w:val="28"/>
          <w:szCs w:val="28"/>
          <w:lang w:val="kk-KZ"/>
        </w:rPr>
        <w:t xml:space="preserve"> </w:t>
      </w:r>
      <w:r w:rsidR="006524C0" w:rsidRPr="006A190B">
        <w:rPr>
          <w:sz w:val="28"/>
          <w:szCs w:val="28"/>
          <w:lang w:val="kk-KZ"/>
        </w:rPr>
        <w:t>[</w:t>
      </w:r>
      <w:r w:rsidR="00EB7297" w:rsidRPr="00EB7297">
        <w:rPr>
          <w:sz w:val="28"/>
          <w:szCs w:val="28"/>
          <w:lang w:val="kk-KZ"/>
        </w:rPr>
        <w:t>75</w:t>
      </w:r>
      <w:r w:rsidR="006524C0" w:rsidRPr="006A190B">
        <w:rPr>
          <w:sz w:val="28"/>
          <w:szCs w:val="28"/>
          <w:lang w:val="kk-KZ"/>
        </w:rPr>
        <w:t>]</w:t>
      </w:r>
      <w:r w:rsidRPr="006A190B">
        <w:rPr>
          <w:sz w:val="28"/>
          <w:szCs w:val="28"/>
          <w:lang w:val="kk-KZ"/>
        </w:rPr>
        <w:t>.</w:t>
      </w:r>
    </w:p>
    <w:p w14:paraId="473C54EA" w14:textId="1299211B" w:rsidR="00A72630" w:rsidRPr="00A72630" w:rsidRDefault="004B0C64" w:rsidP="008054F3">
      <w:pPr>
        <w:ind w:firstLine="709"/>
        <w:jc w:val="both"/>
        <w:rPr>
          <w:sz w:val="28"/>
          <w:szCs w:val="28"/>
          <w:lang w:val="kk-KZ"/>
        </w:rPr>
      </w:pPr>
      <w:r>
        <w:rPr>
          <w:sz w:val="28"/>
          <w:szCs w:val="28"/>
          <w:lang w:val="kk-KZ"/>
        </w:rPr>
        <w:t>Осыған ұқсас зерттеуде болжауды жүзеге асыру үшін</w:t>
      </w:r>
      <w:r w:rsidR="00A72630" w:rsidRPr="00A72630">
        <w:rPr>
          <w:sz w:val="28"/>
          <w:szCs w:val="28"/>
          <w:lang w:val="kk-KZ"/>
        </w:rPr>
        <w:t xml:space="preserve"> дискретті </w:t>
      </w:r>
      <w:r w:rsidR="00A72630">
        <w:rPr>
          <w:sz w:val="28"/>
          <w:szCs w:val="28"/>
          <w:lang w:val="kk-KZ"/>
        </w:rPr>
        <w:t>Х</w:t>
      </w:r>
      <w:r w:rsidR="00A72630" w:rsidRPr="00A72630">
        <w:rPr>
          <w:sz w:val="28"/>
          <w:szCs w:val="28"/>
          <w:lang w:val="kk-KZ"/>
        </w:rPr>
        <w:t>опфилд нейрондық желісін (</w:t>
      </w:r>
      <w:bookmarkStart w:id="2" w:name="_Hlk172904928"/>
      <w:r w:rsidR="00A72630" w:rsidRPr="00A72630">
        <w:rPr>
          <w:sz w:val="28"/>
          <w:szCs w:val="28"/>
          <w:lang w:val="kk-KZ"/>
        </w:rPr>
        <w:t>DHNN</w:t>
      </w:r>
      <w:bookmarkEnd w:id="2"/>
      <w:r w:rsidR="00A72630" w:rsidRPr="00A72630">
        <w:rPr>
          <w:sz w:val="28"/>
          <w:szCs w:val="28"/>
          <w:lang w:val="kk-KZ"/>
        </w:rPr>
        <w:t>) пайдалануды қарастырады. Мұнда жүйелік емес қанағаттану логикасының жаңа класы ұсынылған және DHNN оқу процесін жақсарту үшін генетикалық алгоритмді қолдану мүмкіндігі зерттелген</w:t>
      </w:r>
      <w:r w:rsidR="004C2AFE">
        <w:rPr>
          <w:sz w:val="28"/>
          <w:szCs w:val="28"/>
          <w:lang w:val="kk-KZ"/>
        </w:rPr>
        <w:t xml:space="preserve"> </w:t>
      </w:r>
      <w:r w:rsidR="006524C0" w:rsidRPr="00A72630">
        <w:rPr>
          <w:sz w:val="28"/>
          <w:szCs w:val="28"/>
          <w:lang w:val="kk-KZ"/>
        </w:rPr>
        <w:t>[</w:t>
      </w:r>
      <w:r w:rsidR="00EB7297" w:rsidRPr="00EB7297">
        <w:rPr>
          <w:sz w:val="28"/>
          <w:szCs w:val="28"/>
          <w:lang w:val="kk-KZ"/>
        </w:rPr>
        <w:t>76</w:t>
      </w:r>
      <w:r w:rsidR="006524C0" w:rsidRPr="00A72630">
        <w:rPr>
          <w:sz w:val="28"/>
          <w:szCs w:val="28"/>
          <w:lang w:val="kk-KZ"/>
        </w:rPr>
        <w:t>]</w:t>
      </w:r>
      <w:r w:rsidR="00A72630" w:rsidRPr="00A72630">
        <w:rPr>
          <w:sz w:val="28"/>
          <w:szCs w:val="28"/>
          <w:lang w:val="kk-KZ"/>
        </w:rPr>
        <w:t xml:space="preserve">. </w:t>
      </w:r>
    </w:p>
    <w:p w14:paraId="4CBC1691" w14:textId="5A38A765" w:rsidR="00EC2811" w:rsidRDefault="00A72630" w:rsidP="008054F3">
      <w:pPr>
        <w:ind w:firstLine="709"/>
        <w:jc w:val="both"/>
        <w:rPr>
          <w:sz w:val="28"/>
          <w:szCs w:val="28"/>
          <w:lang w:val="kk-KZ"/>
        </w:rPr>
      </w:pPr>
      <w:r w:rsidRPr="00A72630">
        <w:rPr>
          <w:sz w:val="28"/>
          <w:szCs w:val="28"/>
          <w:lang w:val="kk-KZ"/>
        </w:rPr>
        <w:t>Радиалды-</w:t>
      </w:r>
      <w:r>
        <w:rPr>
          <w:sz w:val="28"/>
          <w:szCs w:val="28"/>
          <w:lang w:val="kk-KZ"/>
        </w:rPr>
        <w:t>базист</w:t>
      </w:r>
      <w:r w:rsidRPr="00A72630">
        <w:rPr>
          <w:sz w:val="28"/>
          <w:szCs w:val="28"/>
          <w:lang w:val="kk-KZ"/>
        </w:rPr>
        <w:t>ік функциялар желісі (</w:t>
      </w:r>
      <w:bookmarkStart w:id="3" w:name="_Hlk172904980"/>
      <w:r w:rsidRPr="00A72630">
        <w:rPr>
          <w:sz w:val="28"/>
          <w:szCs w:val="28"/>
          <w:lang w:val="kk-KZ"/>
        </w:rPr>
        <w:t>RBF</w:t>
      </w:r>
      <w:bookmarkEnd w:id="3"/>
      <w:r w:rsidRPr="00A72630">
        <w:rPr>
          <w:sz w:val="28"/>
          <w:szCs w:val="28"/>
          <w:lang w:val="kk-KZ"/>
        </w:rPr>
        <w:t>)</w:t>
      </w:r>
      <w:r>
        <w:rPr>
          <w:sz w:val="28"/>
          <w:szCs w:val="28"/>
          <w:lang w:val="kk-KZ"/>
        </w:rPr>
        <w:t xml:space="preserve"> </w:t>
      </w:r>
      <w:r w:rsidRPr="00A72630">
        <w:rPr>
          <w:sz w:val="28"/>
          <w:szCs w:val="28"/>
          <w:lang w:val="kk-KZ"/>
        </w:rPr>
        <w:t>–</w:t>
      </w:r>
      <w:r>
        <w:rPr>
          <w:sz w:val="28"/>
          <w:szCs w:val="28"/>
          <w:lang w:val="kk-KZ"/>
        </w:rPr>
        <w:t xml:space="preserve"> </w:t>
      </w:r>
      <w:r w:rsidR="00046BDB">
        <w:rPr>
          <w:sz w:val="28"/>
          <w:szCs w:val="28"/>
          <w:lang w:val="kk-KZ"/>
        </w:rPr>
        <w:t>бұл Гаусстың радиалды базис функциясын пайдаланатын желі. Осы желіні қолдану мысалы ретінде су көмегімен құйма қалыптауды модельдеуді қарастыратын зерттеу жұмысын атап айтуға болады. Алайда бұл зерттеуде кері радиалды</w:t>
      </w:r>
      <w:r w:rsidR="00046BDB" w:rsidRPr="00046BDB">
        <w:rPr>
          <w:sz w:val="28"/>
          <w:szCs w:val="28"/>
          <w:lang w:val="kk-KZ"/>
        </w:rPr>
        <w:t>-</w:t>
      </w:r>
      <w:r w:rsidR="00046BDB">
        <w:rPr>
          <w:sz w:val="28"/>
          <w:szCs w:val="28"/>
          <w:lang w:val="kk-KZ"/>
        </w:rPr>
        <w:t xml:space="preserve">базистік функциялар </w:t>
      </w:r>
      <w:r w:rsidRPr="00A72630">
        <w:rPr>
          <w:sz w:val="28"/>
          <w:szCs w:val="28"/>
          <w:lang w:val="kk-KZ"/>
        </w:rPr>
        <w:t>(inverse RBF) әдісін қолдана отырып, балқу температурасы, жеткізілімнің кешігуі, суарудың мөлшері, су қысымы және қалыптың температурасы сияқты процесс параметрлерін болжауда модельдің жоғары дәлдігі анықталды. Модельдің дәлдігі орта есеппен 93</w:t>
      </w:r>
      <w:r w:rsidR="00C24B27" w:rsidRPr="00C24B27">
        <w:rPr>
          <w:sz w:val="28"/>
          <w:szCs w:val="28"/>
          <w:lang w:val="kk-KZ"/>
        </w:rPr>
        <w:t>%-</w:t>
      </w:r>
      <w:r>
        <w:rPr>
          <w:sz w:val="28"/>
          <w:szCs w:val="28"/>
          <w:lang w:val="kk-KZ"/>
        </w:rPr>
        <w:t>дан</w:t>
      </w:r>
      <w:r w:rsidRPr="00A72630">
        <w:rPr>
          <w:sz w:val="28"/>
          <w:szCs w:val="28"/>
          <w:lang w:val="kk-KZ"/>
        </w:rPr>
        <w:t xml:space="preserve"> асты, бұл дәлдік талаптарына сәйкес келеді</w:t>
      </w:r>
      <w:r w:rsidR="00046BDB">
        <w:rPr>
          <w:sz w:val="28"/>
          <w:szCs w:val="28"/>
          <w:lang w:val="kk-KZ"/>
        </w:rPr>
        <w:t xml:space="preserve"> </w:t>
      </w:r>
      <w:r w:rsidR="007964DE" w:rsidRPr="007964DE">
        <w:rPr>
          <w:sz w:val="28"/>
          <w:szCs w:val="28"/>
          <w:lang w:val="kk-KZ"/>
        </w:rPr>
        <w:t>[</w:t>
      </w:r>
      <w:r w:rsidR="00EB7297" w:rsidRPr="00EB7297">
        <w:rPr>
          <w:sz w:val="28"/>
          <w:szCs w:val="28"/>
          <w:lang w:val="kk-KZ"/>
        </w:rPr>
        <w:t>77</w:t>
      </w:r>
      <w:r w:rsidR="007964DE" w:rsidRPr="007964DE">
        <w:rPr>
          <w:sz w:val="28"/>
          <w:szCs w:val="28"/>
          <w:lang w:val="kk-KZ"/>
        </w:rPr>
        <w:t>]</w:t>
      </w:r>
      <w:r w:rsidRPr="00A72630">
        <w:rPr>
          <w:sz w:val="28"/>
          <w:szCs w:val="28"/>
          <w:lang w:val="kk-KZ"/>
        </w:rPr>
        <w:t>.</w:t>
      </w:r>
    </w:p>
    <w:p w14:paraId="7C85C668" w14:textId="000BABCF" w:rsidR="00B311EC" w:rsidRPr="00B311EC" w:rsidRDefault="00B311EC" w:rsidP="008054F3">
      <w:pPr>
        <w:ind w:firstLine="709"/>
        <w:jc w:val="both"/>
        <w:rPr>
          <w:sz w:val="28"/>
          <w:szCs w:val="28"/>
          <w:lang w:val="kk-KZ"/>
        </w:rPr>
      </w:pPr>
      <w:r w:rsidRPr="00B311EC">
        <w:rPr>
          <w:sz w:val="28"/>
          <w:szCs w:val="28"/>
          <w:lang w:val="kk-KZ"/>
        </w:rPr>
        <w:t xml:space="preserve">Конволюциялық нейрондық желілер (CNN) соңғы жылдары кескіндерді жіктеу үшін ғана емес, сонымен қатар </w:t>
      </w:r>
      <w:r>
        <w:rPr>
          <w:sz w:val="28"/>
          <w:szCs w:val="28"/>
          <w:lang w:val="kk-KZ"/>
        </w:rPr>
        <w:t>тізбекті</w:t>
      </w:r>
      <w:r w:rsidRPr="00B311EC">
        <w:rPr>
          <w:sz w:val="28"/>
          <w:szCs w:val="28"/>
          <w:lang w:val="kk-KZ"/>
        </w:rPr>
        <w:t xml:space="preserve"> деректермен жұмыс істеу үшін де белсенді қолданыл</w:t>
      </w:r>
      <w:r>
        <w:rPr>
          <w:sz w:val="28"/>
          <w:szCs w:val="28"/>
          <w:lang w:val="kk-KZ"/>
        </w:rPr>
        <w:t>а</w:t>
      </w:r>
      <w:r w:rsidRPr="00B311EC">
        <w:rPr>
          <w:sz w:val="28"/>
          <w:szCs w:val="28"/>
          <w:lang w:val="kk-KZ"/>
        </w:rPr>
        <w:t xml:space="preserve">ды. </w:t>
      </w:r>
      <w:r w:rsidR="0014253E" w:rsidRPr="0014253E">
        <w:rPr>
          <w:sz w:val="28"/>
          <w:szCs w:val="28"/>
          <w:lang w:val="kk-KZ"/>
        </w:rPr>
        <w:t xml:space="preserve">Dong X. </w:t>
      </w:r>
      <w:r w:rsidR="00A928A4">
        <w:rPr>
          <w:sz w:val="28"/>
          <w:szCs w:val="28"/>
          <w:lang w:val="kk-KZ"/>
        </w:rPr>
        <w:t xml:space="preserve">бірлескен авторларымен қоса ашық кессонның түсу үдерісін болжау үшін </w:t>
      </w:r>
      <w:r w:rsidR="00A928A4" w:rsidRPr="00A928A4">
        <w:rPr>
          <w:sz w:val="28"/>
          <w:szCs w:val="28"/>
          <w:lang w:val="kk-KZ"/>
        </w:rPr>
        <w:t>CNN-</w:t>
      </w:r>
      <w:r w:rsidR="00A928A4">
        <w:rPr>
          <w:sz w:val="28"/>
          <w:szCs w:val="28"/>
          <w:lang w:val="kk-KZ"/>
        </w:rPr>
        <w:t>ді қолданған. Бұл зерттеу</w:t>
      </w:r>
      <w:r w:rsidRPr="00B311EC">
        <w:rPr>
          <w:sz w:val="28"/>
          <w:szCs w:val="28"/>
          <w:lang w:val="kk-KZ"/>
        </w:rPr>
        <w:t xml:space="preserve"> нәтижелерімен расталған жоғары болжау дәлдігіне қол жеткізуге мүмкіндік берді. Ұсынылған модель іс жүзінде сәтті қолданылды және объектінің деректерін қолдана отырып тексерілді</w:t>
      </w:r>
      <w:r w:rsidR="0014253E" w:rsidRPr="0014253E">
        <w:rPr>
          <w:sz w:val="28"/>
          <w:szCs w:val="28"/>
          <w:lang w:val="kk-KZ"/>
        </w:rPr>
        <w:t xml:space="preserve"> </w:t>
      </w:r>
      <w:r w:rsidR="0014253E" w:rsidRPr="00B311EC">
        <w:rPr>
          <w:sz w:val="28"/>
          <w:szCs w:val="28"/>
          <w:lang w:val="kk-KZ"/>
        </w:rPr>
        <w:t>[</w:t>
      </w:r>
      <w:r w:rsidR="00EB7297" w:rsidRPr="00EB7297">
        <w:rPr>
          <w:sz w:val="28"/>
          <w:szCs w:val="28"/>
          <w:lang w:val="kk-KZ"/>
        </w:rPr>
        <w:t>78</w:t>
      </w:r>
      <w:r w:rsidR="0014253E">
        <w:rPr>
          <w:sz w:val="28"/>
          <w:szCs w:val="28"/>
          <w:lang w:val="kk-KZ"/>
        </w:rPr>
        <w:t>]</w:t>
      </w:r>
      <w:r w:rsidRPr="00B311EC">
        <w:rPr>
          <w:sz w:val="28"/>
          <w:szCs w:val="28"/>
          <w:lang w:val="kk-KZ"/>
        </w:rPr>
        <w:t xml:space="preserve">. </w:t>
      </w:r>
    </w:p>
    <w:p w14:paraId="3319760C" w14:textId="2E9412E5" w:rsidR="00B311EC" w:rsidRPr="00B311EC" w:rsidRDefault="00B311EC" w:rsidP="008054F3">
      <w:pPr>
        <w:ind w:firstLine="709"/>
        <w:jc w:val="both"/>
        <w:rPr>
          <w:sz w:val="28"/>
          <w:szCs w:val="28"/>
          <w:lang w:val="kk-KZ"/>
        </w:rPr>
      </w:pPr>
      <w:r w:rsidRPr="00B311EC">
        <w:rPr>
          <w:sz w:val="28"/>
          <w:szCs w:val="28"/>
          <w:lang w:val="kk-KZ"/>
        </w:rPr>
        <w:t xml:space="preserve">Нейрондық желілерді </w:t>
      </w:r>
      <w:r w:rsidR="00404C94">
        <w:rPr>
          <w:sz w:val="28"/>
          <w:szCs w:val="28"/>
          <w:lang w:val="kk-KZ"/>
        </w:rPr>
        <w:t xml:space="preserve">жіктеген кезде түрлі бағыттар бойынша қарастыруға болады. Солардың бірі </w:t>
      </w:r>
      <w:r w:rsidR="00404C94" w:rsidRPr="00404C94">
        <w:rPr>
          <w:sz w:val="28"/>
          <w:szCs w:val="28"/>
          <w:lang w:val="kk-KZ"/>
        </w:rPr>
        <w:t xml:space="preserve">– </w:t>
      </w:r>
      <w:r w:rsidRPr="00B311EC">
        <w:rPr>
          <w:sz w:val="28"/>
          <w:szCs w:val="28"/>
          <w:lang w:val="kk-KZ"/>
        </w:rPr>
        <w:t xml:space="preserve">нейрондар арасындағы синапстар бойынша ақпараттың таралу бағытына қарай жіктеу: тікелей тарату нейрондық желілері, </w:t>
      </w:r>
      <w:r w:rsidR="00404C94" w:rsidRPr="00B311EC">
        <w:rPr>
          <w:sz w:val="28"/>
          <w:szCs w:val="28"/>
          <w:lang w:val="kk-KZ"/>
        </w:rPr>
        <w:t xml:space="preserve">радиалды </w:t>
      </w:r>
      <w:r w:rsidR="00404C94">
        <w:rPr>
          <w:sz w:val="28"/>
          <w:szCs w:val="28"/>
          <w:lang w:val="kk-KZ"/>
        </w:rPr>
        <w:t>базисті</w:t>
      </w:r>
      <w:r w:rsidR="00404C94" w:rsidRPr="00B311EC">
        <w:rPr>
          <w:sz w:val="28"/>
          <w:szCs w:val="28"/>
          <w:lang w:val="kk-KZ"/>
        </w:rPr>
        <w:t xml:space="preserve"> функциялары</w:t>
      </w:r>
      <w:r w:rsidR="00404C94">
        <w:rPr>
          <w:sz w:val="28"/>
          <w:szCs w:val="28"/>
          <w:lang w:val="kk-KZ"/>
        </w:rPr>
        <w:t>,</w:t>
      </w:r>
      <w:r w:rsidR="00404C94" w:rsidRPr="00B311EC">
        <w:rPr>
          <w:sz w:val="28"/>
          <w:szCs w:val="28"/>
          <w:lang w:val="kk-KZ"/>
        </w:rPr>
        <w:t xml:space="preserve"> </w:t>
      </w:r>
      <w:r w:rsidRPr="00B311EC">
        <w:rPr>
          <w:sz w:val="28"/>
          <w:szCs w:val="28"/>
          <w:lang w:val="kk-KZ"/>
        </w:rPr>
        <w:t>қайталанатын нейрондық желілер және өзін-өзі ұйымдастыратын карталар [</w:t>
      </w:r>
      <w:r w:rsidR="00EB7297" w:rsidRPr="00EB7297">
        <w:rPr>
          <w:sz w:val="28"/>
          <w:szCs w:val="28"/>
          <w:lang w:val="kk-KZ"/>
        </w:rPr>
        <w:t>79</w:t>
      </w:r>
      <w:r w:rsidRPr="00B311EC">
        <w:rPr>
          <w:sz w:val="28"/>
          <w:szCs w:val="28"/>
          <w:lang w:val="kk-KZ"/>
        </w:rPr>
        <w:t>].</w:t>
      </w:r>
    </w:p>
    <w:p w14:paraId="0D4C02AF" w14:textId="372928CF" w:rsidR="00B311EC" w:rsidRDefault="00B311EC" w:rsidP="008054F3">
      <w:pPr>
        <w:ind w:firstLine="709"/>
        <w:jc w:val="both"/>
        <w:rPr>
          <w:sz w:val="28"/>
          <w:szCs w:val="28"/>
          <w:lang w:val="kk-KZ"/>
        </w:rPr>
      </w:pPr>
      <w:r w:rsidRPr="00B311EC">
        <w:rPr>
          <w:sz w:val="28"/>
          <w:szCs w:val="28"/>
          <w:lang w:val="kk-KZ"/>
        </w:rPr>
        <w:t xml:space="preserve">Тікелей тарату </w:t>
      </w:r>
      <w:r w:rsidR="007779C4">
        <w:rPr>
          <w:sz w:val="28"/>
          <w:szCs w:val="28"/>
          <w:lang w:val="kk-KZ"/>
        </w:rPr>
        <w:t xml:space="preserve">бір бағытты </w:t>
      </w:r>
      <w:r w:rsidRPr="00B311EC">
        <w:rPr>
          <w:sz w:val="28"/>
          <w:szCs w:val="28"/>
          <w:lang w:val="kk-KZ"/>
        </w:rPr>
        <w:t>нейрондық желілері</w:t>
      </w:r>
      <w:r w:rsidR="007779C4">
        <w:rPr>
          <w:sz w:val="28"/>
          <w:szCs w:val="28"/>
          <w:lang w:val="kk-KZ"/>
        </w:rPr>
        <w:t xml:space="preserve"> кірістен шығыс қабатқа дейін бір бағытта қозғалады</w:t>
      </w:r>
      <w:r w:rsidRPr="00B311EC">
        <w:rPr>
          <w:sz w:val="28"/>
          <w:szCs w:val="28"/>
          <w:lang w:val="kk-KZ"/>
        </w:rPr>
        <w:t xml:space="preserve">. </w:t>
      </w:r>
      <w:r w:rsidR="007779C4">
        <w:rPr>
          <w:sz w:val="28"/>
          <w:szCs w:val="28"/>
          <w:lang w:val="kk-KZ"/>
        </w:rPr>
        <w:t>Кері бағытта сигналдың қозғалуы мүмкін емес.</w:t>
      </w:r>
      <w:r w:rsidRPr="00B311EC">
        <w:rPr>
          <w:sz w:val="28"/>
          <w:szCs w:val="28"/>
          <w:lang w:val="kk-KZ"/>
        </w:rPr>
        <w:t xml:space="preserve"> </w:t>
      </w:r>
      <w:r w:rsidR="007779C4">
        <w:rPr>
          <w:sz w:val="28"/>
          <w:szCs w:val="28"/>
          <w:lang w:val="kk-KZ"/>
        </w:rPr>
        <w:t>Осы нейрондық желінің түрі болжау, кластерлеу, кескіндерді тану сияқты есептерді шешуде қолданылады.</w:t>
      </w:r>
    </w:p>
    <w:p w14:paraId="5BD1FCF7" w14:textId="02C0FFDE" w:rsidR="00701E86" w:rsidRPr="00701E86" w:rsidRDefault="00701E86" w:rsidP="008054F3">
      <w:pPr>
        <w:ind w:firstLine="709"/>
        <w:jc w:val="both"/>
        <w:rPr>
          <w:sz w:val="28"/>
          <w:szCs w:val="28"/>
          <w:lang w:val="kk-KZ"/>
        </w:rPr>
      </w:pPr>
      <w:r w:rsidRPr="00701E86">
        <w:rPr>
          <w:sz w:val="28"/>
          <w:szCs w:val="28"/>
          <w:lang w:val="kk-KZ"/>
        </w:rPr>
        <w:t xml:space="preserve">Қайталанатын </w:t>
      </w:r>
      <w:r w:rsidR="007779C4">
        <w:rPr>
          <w:sz w:val="28"/>
          <w:szCs w:val="28"/>
          <w:lang w:val="kk-KZ"/>
        </w:rPr>
        <w:t xml:space="preserve">кері байланыспен </w:t>
      </w:r>
      <w:r w:rsidRPr="00701E86">
        <w:rPr>
          <w:sz w:val="28"/>
          <w:szCs w:val="28"/>
          <w:lang w:val="kk-KZ"/>
        </w:rPr>
        <w:t>нейрондық желілер</w:t>
      </w:r>
      <w:r w:rsidR="007779C4">
        <w:rPr>
          <w:sz w:val="28"/>
          <w:szCs w:val="28"/>
          <w:lang w:val="kk-KZ"/>
        </w:rPr>
        <w:t xml:space="preserve"> тікелей тарату желісіне қарама</w:t>
      </w:r>
      <w:r w:rsidR="007779C4" w:rsidRPr="007779C4">
        <w:rPr>
          <w:sz w:val="28"/>
          <w:szCs w:val="28"/>
          <w:lang w:val="kk-KZ"/>
        </w:rPr>
        <w:t>-</w:t>
      </w:r>
      <w:r w:rsidR="007779C4">
        <w:rPr>
          <w:sz w:val="28"/>
          <w:szCs w:val="28"/>
          <w:lang w:val="kk-KZ"/>
        </w:rPr>
        <w:t>қарсы кірістен шығысқа да, оған қоса артқы бағытта да қозғала береді</w:t>
      </w:r>
      <w:r w:rsidRPr="00701E86">
        <w:rPr>
          <w:sz w:val="28"/>
          <w:szCs w:val="28"/>
          <w:lang w:val="kk-KZ"/>
        </w:rPr>
        <w:t xml:space="preserve">. </w:t>
      </w:r>
    </w:p>
    <w:p w14:paraId="21E26620" w14:textId="52FFBD4A" w:rsidR="00701E86" w:rsidRPr="00FA58FD" w:rsidRDefault="007779C4" w:rsidP="008054F3">
      <w:pPr>
        <w:ind w:firstLine="709"/>
        <w:jc w:val="both"/>
        <w:rPr>
          <w:sz w:val="28"/>
          <w:szCs w:val="28"/>
          <w:lang w:val="kk-KZ"/>
        </w:rPr>
      </w:pPr>
      <w:r w:rsidRPr="00701E86">
        <w:rPr>
          <w:sz w:val="28"/>
          <w:szCs w:val="28"/>
          <w:lang w:val="kk-KZ"/>
        </w:rPr>
        <w:t xml:space="preserve">Нейрондық </w:t>
      </w:r>
      <w:r w:rsidR="00701E86" w:rsidRPr="00701E86">
        <w:rPr>
          <w:sz w:val="28"/>
          <w:szCs w:val="28"/>
          <w:lang w:val="kk-KZ"/>
        </w:rPr>
        <w:t>желілер</w:t>
      </w:r>
      <w:r>
        <w:rPr>
          <w:sz w:val="28"/>
          <w:szCs w:val="28"/>
          <w:lang w:val="kk-KZ"/>
        </w:rPr>
        <w:t xml:space="preserve"> </w:t>
      </w:r>
      <w:r w:rsidR="00701E86" w:rsidRPr="00701E86">
        <w:rPr>
          <w:sz w:val="28"/>
          <w:szCs w:val="28"/>
          <w:lang w:val="kk-KZ"/>
        </w:rPr>
        <w:t xml:space="preserve">сондай-ақ </w:t>
      </w:r>
      <w:r w:rsidR="00701E86">
        <w:rPr>
          <w:sz w:val="28"/>
          <w:szCs w:val="28"/>
          <w:lang w:val="kk-KZ"/>
        </w:rPr>
        <w:t>келесі</w:t>
      </w:r>
      <w:r>
        <w:rPr>
          <w:sz w:val="28"/>
          <w:szCs w:val="28"/>
          <w:lang w:val="kk-KZ"/>
        </w:rPr>
        <w:t>де</w:t>
      </w:r>
      <w:r w:rsidR="00701E86">
        <w:rPr>
          <w:sz w:val="28"/>
          <w:szCs w:val="28"/>
          <w:lang w:val="kk-KZ"/>
        </w:rPr>
        <w:t xml:space="preserve">й </w:t>
      </w:r>
      <w:r>
        <w:rPr>
          <w:sz w:val="28"/>
          <w:szCs w:val="28"/>
          <w:lang w:val="kk-KZ"/>
        </w:rPr>
        <w:t xml:space="preserve">белгілерге байланысты </w:t>
      </w:r>
      <w:r w:rsidR="00701E86" w:rsidRPr="00701E86">
        <w:rPr>
          <w:sz w:val="28"/>
          <w:szCs w:val="28"/>
          <w:lang w:val="kk-KZ"/>
        </w:rPr>
        <w:t>бөлінеді:</w:t>
      </w:r>
    </w:p>
    <w:p w14:paraId="399996F2" w14:textId="13BA3FD0" w:rsidR="00305626" w:rsidRPr="00701E86" w:rsidRDefault="008054F3" w:rsidP="008054F3">
      <w:pPr>
        <w:ind w:firstLine="709"/>
        <w:jc w:val="both"/>
        <w:rPr>
          <w:sz w:val="28"/>
          <w:szCs w:val="28"/>
          <w:lang w:val="kk-KZ"/>
        </w:rPr>
      </w:pPr>
      <w:r>
        <w:rPr>
          <w:sz w:val="28"/>
          <w:szCs w:val="28"/>
          <w:lang w:val="kk-KZ"/>
        </w:rPr>
        <w:t>‒</w:t>
      </w:r>
      <w:r w:rsidR="00305626">
        <w:rPr>
          <w:sz w:val="28"/>
          <w:szCs w:val="28"/>
          <w:lang w:val="kk-KZ"/>
        </w:rPr>
        <w:t> </w:t>
      </w:r>
      <w:r w:rsidR="00305626" w:rsidRPr="00701E86">
        <w:rPr>
          <w:sz w:val="28"/>
          <w:szCs w:val="28"/>
          <w:lang w:val="kk-KZ"/>
        </w:rPr>
        <w:t>кіріс ақпарат</w:t>
      </w:r>
      <w:r w:rsidR="00305626">
        <w:rPr>
          <w:sz w:val="28"/>
          <w:szCs w:val="28"/>
          <w:lang w:val="kk-KZ"/>
        </w:rPr>
        <w:t>қа байланысты</w:t>
      </w:r>
      <w:r w:rsidR="00305626" w:rsidRPr="00701E86">
        <w:rPr>
          <w:sz w:val="28"/>
          <w:szCs w:val="28"/>
          <w:lang w:val="kk-KZ"/>
        </w:rPr>
        <w:t>: аналогтық</w:t>
      </w:r>
      <w:r w:rsidR="00305626">
        <w:rPr>
          <w:sz w:val="28"/>
          <w:szCs w:val="28"/>
          <w:lang w:val="kk-KZ"/>
        </w:rPr>
        <w:t>,</w:t>
      </w:r>
      <w:r w:rsidR="00305626" w:rsidRPr="00701E86">
        <w:rPr>
          <w:sz w:val="28"/>
          <w:szCs w:val="28"/>
          <w:lang w:val="kk-KZ"/>
        </w:rPr>
        <w:t xml:space="preserve"> пішінді</w:t>
      </w:r>
      <w:r w:rsidR="00305626">
        <w:rPr>
          <w:sz w:val="28"/>
          <w:szCs w:val="28"/>
          <w:lang w:val="kk-KZ"/>
        </w:rPr>
        <w:t xml:space="preserve"> және </w:t>
      </w:r>
      <w:r w:rsidR="00305626" w:rsidRPr="00701E86">
        <w:rPr>
          <w:sz w:val="28"/>
          <w:szCs w:val="28"/>
          <w:lang w:val="kk-KZ"/>
        </w:rPr>
        <w:t>екілік;</w:t>
      </w:r>
      <w:r w:rsidR="00305626">
        <w:rPr>
          <w:sz w:val="28"/>
          <w:szCs w:val="28"/>
          <w:lang w:val="kk-KZ"/>
        </w:rPr>
        <w:t xml:space="preserve"> </w:t>
      </w:r>
    </w:p>
    <w:p w14:paraId="05749DAA" w14:textId="7C8BE327" w:rsidR="00701E86" w:rsidRPr="00701E86" w:rsidRDefault="008054F3" w:rsidP="008054F3">
      <w:pPr>
        <w:ind w:firstLine="709"/>
        <w:jc w:val="both"/>
        <w:rPr>
          <w:sz w:val="28"/>
          <w:szCs w:val="28"/>
          <w:lang w:val="kk-KZ"/>
        </w:rPr>
      </w:pPr>
      <w:r>
        <w:rPr>
          <w:sz w:val="28"/>
          <w:szCs w:val="28"/>
          <w:lang w:val="kk-KZ"/>
        </w:rPr>
        <w:t>‒</w:t>
      </w:r>
      <w:r w:rsidR="00701E86">
        <w:rPr>
          <w:sz w:val="28"/>
          <w:szCs w:val="28"/>
          <w:lang w:val="kk-KZ"/>
        </w:rPr>
        <w:t> </w:t>
      </w:r>
      <w:r w:rsidR="00701E86" w:rsidRPr="00701E86">
        <w:rPr>
          <w:sz w:val="28"/>
          <w:szCs w:val="28"/>
          <w:lang w:val="kk-KZ"/>
        </w:rPr>
        <w:t xml:space="preserve">нейрондардың түрлеріне </w:t>
      </w:r>
      <w:r w:rsidR="00305626">
        <w:rPr>
          <w:sz w:val="28"/>
          <w:szCs w:val="28"/>
          <w:lang w:val="kk-KZ"/>
        </w:rPr>
        <w:t>қатысты</w:t>
      </w:r>
      <w:r w:rsidR="00701E86" w:rsidRPr="00701E86">
        <w:rPr>
          <w:sz w:val="28"/>
          <w:szCs w:val="28"/>
          <w:lang w:val="kk-KZ"/>
        </w:rPr>
        <w:t>: біртекті</w:t>
      </w:r>
      <w:r w:rsidR="00305626">
        <w:rPr>
          <w:sz w:val="28"/>
          <w:szCs w:val="28"/>
          <w:lang w:val="kk-KZ"/>
        </w:rPr>
        <w:t xml:space="preserve"> және</w:t>
      </w:r>
      <w:r w:rsidR="00701E86" w:rsidRPr="00701E86">
        <w:rPr>
          <w:sz w:val="28"/>
          <w:szCs w:val="28"/>
          <w:lang w:val="kk-KZ"/>
        </w:rPr>
        <w:t xml:space="preserve"> гибридті; </w:t>
      </w:r>
    </w:p>
    <w:p w14:paraId="490E60EE" w14:textId="2BB77284" w:rsidR="00305626" w:rsidRDefault="008054F3" w:rsidP="008054F3">
      <w:pPr>
        <w:ind w:firstLine="709"/>
        <w:jc w:val="both"/>
        <w:rPr>
          <w:sz w:val="28"/>
          <w:szCs w:val="28"/>
          <w:lang w:val="kk-KZ"/>
        </w:rPr>
      </w:pPr>
      <w:r>
        <w:rPr>
          <w:sz w:val="28"/>
          <w:szCs w:val="28"/>
          <w:lang w:val="kk-KZ"/>
        </w:rPr>
        <w:t>‒</w:t>
      </w:r>
      <w:r w:rsidR="00305626">
        <w:rPr>
          <w:sz w:val="28"/>
          <w:szCs w:val="28"/>
          <w:lang w:val="kk-KZ"/>
        </w:rPr>
        <w:t> </w:t>
      </w:r>
      <w:r w:rsidR="00305626" w:rsidRPr="00701E86">
        <w:rPr>
          <w:sz w:val="28"/>
          <w:szCs w:val="28"/>
          <w:lang w:val="kk-KZ"/>
        </w:rPr>
        <w:t xml:space="preserve">синапстарды баптау сипаты бойынша: тұрақты </w:t>
      </w:r>
      <w:r w:rsidR="0055359A">
        <w:rPr>
          <w:sz w:val="28"/>
          <w:szCs w:val="28"/>
          <w:lang w:val="kk-KZ"/>
        </w:rPr>
        <w:t>және</w:t>
      </w:r>
      <w:r w:rsidR="00305626" w:rsidRPr="00701E86">
        <w:rPr>
          <w:sz w:val="28"/>
          <w:szCs w:val="28"/>
          <w:lang w:val="kk-KZ"/>
        </w:rPr>
        <w:t xml:space="preserve"> динамикалық байланыстармен</w:t>
      </w:r>
      <w:r w:rsidR="00305626">
        <w:rPr>
          <w:sz w:val="28"/>
          <w:szCs w:val="28"/>
          <w:lang w:val="kk-KZ"/>
        </w:rPr>
        <w:t>;</w:t>
      </w:r>
    </w:p>
    <w:p w14:paraId="5CFF89EB" w14:textId="75BCD101" w:rsidR="00701E86" w:rsidRPr="00701E86" w:rsidRDefault="008054F3" w:rsidP="008054F3">
      <w:pPr>
        <w:ind w:firstLine="709"/>
        <w:jc w:val="both"/>
        <w:rPr>
          <w:sz w:val="28"/>
          <w:szCs w:val="28"/>
          <w:lang w:val="kk-KZ"/>
        </w:rPr>
      </w:pPr>
      <w:r>
        <w:rPr>
          <w:sz w:val="28"/>
          <w:szCs w:val="28"/>
          <w:lang w:val="kk-KZ"/>
        </w:rPr>
        <w:t>‒</w:t>
      </w:r>
      <w:r w:rsidR="00701E86">
        <w:rPr>
          <w:sz w:val="28"/>
          <w:szCs w:val="28"/>
          <w:lang w:val="kk-KZ"/>
        </w:rPr>
        <w:t> </w:t>
      </w:r>
      <w:r w:rsidR="00701E86" w:rsidRPr="00701E86">
        <w:rPr>
          <w:sz w:val="28"/>
          <w:szCs w:val="28"/>
          <w:lang w:val="kk-KZ"/>
        </w:rPr>
        <w:t>оқыту әдісіне байланысты: мұғаліммен оқыту</w:t>
      </w:r>
      <w:r w:rsidR="00A71A3F" w:rsidRPr="00A71A3F">
        <w:rPr>
          <w:sz w:val="28"/>
          <w:szCs w:val="28"/>
          <w:lang w:val="kk-KZ"/>
        </w:rPr>
        <w:t>,</w:t>
      </w:r>
      <w:r w:rsidR="00701E86" w:rsidRPr="00701E86">
        <w:rPr>
          <w:sz w:val="28"/>
          <w:szCs w:val="28"/>
          <w:lang w:val="kk-KZ"/>
        </w:rPr>
        <w:t xml:space="preserve"> мұғалімсіз</w:t>
      </w:r>
      <w:r w:rsidR="00A71A3F">
        <w:rPr>
          <w:sz w:val="28"/>
          <w:szCs w:val="28"/>
          <w:lang w:val="kk-KZ"/>
        </w:rPr>
        <w:t xml:space="preserve"> оқыту</w:t>
      </w:r>
      <w:r w:rsidR="00A71A3F" w:rsidRPr="00A71A3F">
        <w:rPr>
          <w:sz w:val="28"/>
          <w:szCs w:val="28"/>
          <w:lang w:val="kk-KZ"/>
        </w:rPr>
        <w:t>,</w:t>
      </w:r>
      <w:r w:rsidR="00701E86" w:rsidRPr="00701E86">
        <w:rPr>
          <w:sz w:val="28"/>
          <w:szCs w:val="28"/>
          <w:lang w:val="kk-KZ"/>
        </w:rPr>
        <w:t xml:space="preserve"> </w:t>
      </w:r>
      <w:r w:rsidR="00A71A3F">
        <w:rPr>
          <w:sz w:val="28"/>
          <w:szCs w:val="28"/>
          <w:lang w:val="kk-KZ"/>
        </w:rPr>
        <w:t>жәрдем</w:t>
      </w:r>
      <w:r w:rsidR="00701E86" w:rsidRPr="00701E86">
        <w:rPr>
          <w:sz w:val="28"/>
          <w:szCs w:val="28"/>
          <w:lang w:val="kk-KZ"/>
        </w:rPr>
        <w:t>мен</w:t>
      </w:r>
      <w:r w:rsidR="00A71A3F">
        <w:rPr>
          <w:sz w:val="28"/>
          <w:szCs w:val="28"/>
          <w:lang w:val="kk-KZ"/>
        </w:rPr>
        <w:t xml:space="preserve"> оқыту</w:t>
      </w:r>
      <w:r w:rsidR="0051609A" w:rsidRPr="0051609A">
        <w:rPr>
          <w:sz w:val="28"/>
          <w:szCs w:val="28"/>
          <w:lang w:val="kk-KZ"/>
        </w:rPr>
        <w:t xml:space="preserve"> </w:t>
      </w:r>
      <w:r w:rsidR="0051609A" w:rsidRPr="00701E86">
        <w:rPr>
          <w:sz w:val="28"/>
          <w:szCs w:val="28"/>
          <w:lang w:val="kk-KZ"/>
        </w:rPr>
        <w:t>[</w:t>
      </w:r>
      <w:r w:rsidR="00EB7297" w:rsidRPr="00EB7297">
        <w:rPr>
          <w:sz w:val="28"/>
          <w:szCs w:val="28"/>
          <w:lang w:val="kk-KZ"/>
        </w:rPr>
        <w:t>80</w:t>
      </w:r>
      <w:r w:rsidR="0051609A" w:rsidRPr="00701E86">
        <w:rPr>
          <w:sz w:val="28"/>
          <w:szCs w:val="28"/>
          <w:lang w:val="kk-KZ"/>
        </w:rPr>
        <w:t>]</w:t>
      </w:r>
      <w:r w:rsidR="00701E86" w:rsidRPr="00701E86">
        <w:rPr>
          <w:sz w:val="28"/>
          <w:szCs w:val="28"/>
          <w:lang w:val="kk-KZ"/>
        </w:rPr>
        <w:t>.</w:t>
      </w:r>
    </w:p>
    <w:p w14:paraId="446113F8" w14:textId="48A42F24" w:rsidR="00013F63" w:rsidRDefault="00447CE9" w:rsidP="008054F3">
      <w:pPr>
        <w:ind w:firstLine="709"/>
        <w:jc w:val="both"/>
        <w:rPr>
          <w:sz w:val="28"/>
          <w:szCs w:val="28"/>
          <w:lang w:val="kk-KZ"/>
        </w:rPr>
      </w:pPr>
      <w:r>
        <w:rPr>
          <w:sz w:val="28"/>
          <w:szCs w:val="28"/>
          <w:lang w:val="kk-KZ"/>
        </w:rPr>
        <w:t xml:space="preserve">Белсендіру функциясының қолданылуына байланысты біртекті нейрондық желілер және гибридті болуы мүмкін, яғни сәйкесінше біртектіде тек қана бір белсендіру функциясы болса, гибридтіде </w:t>
      </w:r>
      <w:r w:rsidRPr="00447CE9">
        <w:rPr>
          <w:sz w:val="28"/>
          <w:szCs w:val="28"/>
          <w:lang w:val="kk-KZ"/>
        </w:rPr>
        <w:t xml:space="preserve">– </w:t>
      </w:r>
      <w:r>
        <w:rPr>
          <w:sz w:val="28"/>
          <w:szCs w:val="28"/>
          <w:lang w:val="kk-KZ"/>
        </w:rPr>
        <w:t>бірнеше</w:t>
      </w:r>
      <w:r w:rsidR="00DE0F96">
        <w:rPr>
          <w:sz w:val="28"/>
          <w:szCs w:val="28"/>
          <w:lang w:val="kk-KZ"/>
        </w:rPr>
        <w:t xml:space="preserve"> әртүрлі</w:t>
      </w:r>
      <w:r w:rsidR="00701E86" w:rsidRPr="00701E86">
        <w:rPr>
          <w:sz w:val="28"/>
          <w:szCs w:val="28"/>
          <w:lang w:val="kk-KZ"/>
        </w:rPr>
        <w:t xml:space="preserve"> [</w:t>
      </w:r>
      <w:r w:rsidR="00EB7297" w:rsidRPr="00EB7297">
        <w:rPr>
          <w:sz w:val="28"/>
          <w:szCs w:val="28"/>
          <w:lang w:val="kk-KZ"/>
        </w:rPr>
        <w:t>81</w:t>
      </w:r>
      <w:r w:rsidR="00701E86" w:rsidRPr="00701E86">
        <w:rPr>
          <w:sz w:val="28"/>
          <w:szCs w:val="28"/>
          <w:lang w:val="kk-KZ"/>
        </w:rPr>
        <w:t>]</w:t>
      </w:r>
      <w:r w:rsidR="00A71A3F">
        <w:rPr>
          <w:sz w:val="28"/>
          <w:szCs w:val="28"/>
          <w:lang w:val="kk-KZ"/>
        </w:rPr>
        <w:t>.</w:t>
      </w:r>
    </w:p>
    <w:p w14:paraId="16F5C19C" w14:textId="2517BFEF" w:rsidR="00A71A3F" w:rsidRDefault="001F1BB7" w:rsidP="008054F3">
      <w:pPr>
        <w:ind w:firstLine="709"/>
        <w:jc w:val="both"/>
        <w:rPr>
          <w:sz w:val="28"/>
          <w:szCs w:val="28"/>
          <w:lang w:val="kk-KZ"/>
        </w:rPr>
      </w:pPr>
      <w:r w:rsidRPr="001F1BB7">
        <w:rPr>
          <w:sz w:val="28"/>
          <w:szCs w:val="28"/>
          <w:lang w:val="kk-KZ"/>
        </w:rPr>
        <w:t>Нейрондық желілерді оқыту</w:t>
      </w:r>
      <w:r w:rsidR="00DE0F96">
        <w:rPr>
          <w:sz w:val="28"/>
          <w:szCs w:val="28"/>
          <w:lang w:val="kk-KZ"/>
        </w:rPr>
        <w:t>дың бірнеше түрі бар</w:t>
      </w:r>
      <w:r w:rsidRPr="001F1BB7">
        <w:rPr>
          <w:sz w:val="28"/>
          <w:szCs w:val="28"/>
          <w:lang w:val="kk-KZ"/>
        </w:rPr>
        <w:t xml:space="preserve">. </w:t>
      </w:r>
      <w:r w:rsidR="00DE0F96">
        <w:rPr>
          <w:sz w:val="28"/>
          <w:szCs w:val="28"/>
          <w:lang w:val="kk-KZ"/>
        </w:rPr>
        <w:t xml:space="preserve">Мұғаліммен оқытуда алдын ала мақсатты айнымалының мәндері белгілі жаттықтыру жиынтығы болады. Кіріс деректер мен шығыс деректер сәйкестендіріліп, оқытудан кейін мақсатты айнымалының нақты мәндері мен болжанған мәндері салыстырылып, олардың арасындағы айырмашылықтар нейрондар арасындағы салмақтармен ретке келтіріледі. Ал мұғалімсіз оқытуда желі өз бетімен топтарға бөлу арқылы сәйкестіктерді анықтауға тырысады. Оқытудың бұл түрін дұрыс жауаптар белгісіз болғанда қолданған ыңғайлы, </w:t>
      </w:r>
      <w:r w:rsidRPr="001F1BB7">
        <w:rPr>
          <w:sz w:val="28"/>
          <w:szCs w:val="28"/>
          <w:lang w:val="kk-KZ"/>
        </w:rPr>
        <w:t xml:space="preserve">бірақ деректерде анықталатын құрылым бар. </w:t>
      </w:r>
      <w:r>
        <w:rPr>
          <w:sz w:val="28"/>
          <w:szCs w:val="28"/>
          <w:lang w:val="kk-KZ"/>
        </w:rPr>
        <w:t>Жәрдеммен</w:t>
      </w:r>
      <w:r w:rsidRPr="001F1BB7">
        <w:rPr>
          <w:sz w:val="28"/>
          <w:szCs w:val="28"/>
          <w:lang w:val="kk-KZ"/>
        </w:rPr>
        <w:t xml:space="preserve"> оқыту агентке оның қоршаған ортамен өзара әрекеттесуі және марапат немесе жаза түрінде алынған кері байланыс негізінде оқытуды қамтиды. Бұл әдіс агентке әртүрлі стратегияларды зерттеуге және ең оңтайлы стратегияларды таңдауға мүмкіндік береді.</w:t>
      </w:r>
      <w:r w:rsidR="00FF6C04" w:rsidRPr="00FF6C04">
        <w:rPr>
          <w:sz w:val="28"/>
          <w:szCs w:val="28"/>
          <w:lang w:val="kk-KZ"/>
        </w:rPr>
        <w:t xml:space="preserve"> Zhang Y.</w:t>
      </w:r>
      <w:r w:rsidRPr="001F1BB7">
        <w:rPr>
          <w:sz w:val="28"/>
          <w:szCs w:val="28"/>
          <w:lang w:val="kk-KZ"/>
        </w:rPr>
        <w:t xml:space="preserve"> </w:t>
      </w:r>
      <w:r w:rsidR="000A093E">
        <w:rPr>
          <w:sz w:val="28"/>
          <w:szCs w:val="28"/>
          <w:lang w:val="kk-KZ"/>
        </w:rPr>
        <w:t xml:space="preserve">зерттеуі </w:t>
      </w:r>
      <w:r w:rsidRPr="001F1BB7">
        <w:rPr>
          <w:sz w:val="28"/>
          <w:szCs w:val="28"/>
          <w:lang w:val="kk-KZ"/>
        </w:rPr>
        <w:t>өзін-өзі басқаратын электромобильдерді басқару тапсырмасында мұғаліммен оқытудың тиімділігін көрсетеді</w:t>
      </w:r>
      <w:r w:rsidR="00FF6C04" w:rsidRPr="00FF6C04">
        <w:rPr>
          <w:sz w:val="28"/>
          <w:szCs w:val="28"/>
          <w:lang w:val="kk-KZ"/>
        </w:rPr>
        <w:t xml:space="preserve"> </w:t>
      </w:r>
      <w:r w:rsidR="00FF6C04" w:rsidRPr="001F1BB7">
        <w:rPr>
          <w:sz w:val="28"/>
          <w:szCs w:val="28"/>
          <w:lang w:val="kk-KZ"/>
        </w:rPr>
        <w:t>[</w:t>
      </w:r>
      <w:r w:rsidR="00EB7297" w:rsidRPr="00EB7297">
        <w:rPr>
          <w:sz w:val="28"/>
          <w:szCs w:val="28"/>
          <w:lang w:val="kk-KZ"/>
        </w:rPr>
        <w:t>82</w:t>
      </w:r>
      <w:r w:rsidR="00FF6C04">
        <w:rPr>
          <w:sz w:val="28"/>
          <w:szCs w:val="28"/>
          <w:lang w:val="kk-KZ"/>
        </w:rPr>
        <w:t>]</w:t>
      </w:r>
      <w:r w:rsidRPr="001F1BB7">
        <w:rPr>
          <w:sz w:val="28"/>
          <w:szCs w:val="28"/>
          <w:lang w:val="kk-KZ"/>
        </w:rPr>
        <w:t xml:space="preserve">, ал </w:t>
      </w:r>
      <w:r w:rsidR="00DA2187" w:rsidRPr="00083211">
        <w:rPr>
          <w:color w:val="222222"/>
          <w:sz w:val="28"/>
          <w:szCs w:val="28"/>
          <w:shd w:val="clear" w:color="auto" w:fill="FFFFFF"/>
          <w:lang w:val="kk-KZ"/>
        </w:rPr>
        <w:t xml:space="preserve">Corrêa </w:t>
      </w:r>
      <w:r w:rsidR="00FF6C04" w:rsidRPr="00FF6C04">
        <w:rPr>
          <w:sz w:val="28"/>
          <w:szCs w:val="28"/>
          <w:lang w:val="kk-KZ"/>
        </w:rPr>
        <w:t>D.</w:t>
      </w:r>
      <w:r w:rsidR="000A093E">
        <w:rPr>
          <w:sz w:val="28"/>
          <w:szCs w:val="28"/>
          <w:lang w:val="kk-KZ"/>
        </w:rPr>
        <w:t xml:space="preserve"> зерттеуі </w:t>
      </w:r>
      <w:r w:rsidRPr="001F1BB7">
        <w:rPr>
          <w:sz w:val="28"/>
          <w:szCs w:val="28"/>
          <w:lang w:val="kk-KZ"/>
        </w:rPr>
        <w:t>музыкалық композиция үшін нейрондық желілерді пайдалану кезінде мұғалімсіз оқытудың өміршеңдігін растайды</w:t>
      </w:r>
      <w:r w:rsidR="00FF6C04" w:rsidRPr="00FF6C04">
        <w:rPr>
          <w:sz w:val="28"/>
          <w:szCs w:val="28"/>
          <w:lang w:val="kk-KZ"/>
        </w:rPr>
        <w:t xml:space="preserve"> </w:t>
      </w:r>
      <w:r w:rsidR="00FF6C04" w:rsidRPr="001F1BB7">
        <w:rPr>
          <w:sz w:val="28"/>
          <w:szCs w:val="28"/>
          <w:lang w:val="kk-KZ"/>
        </w:rPr>
        <w:t>[</w:t>
      </w:r>
      <w:r w:rsidR="00EB7297" w:rsidRPr="00EB7297">
        <w:rPr>
          <w:sz w:val="28"/>
          <w:szCs w:val="28"/>
          <w:lang w:val="kk-KZ"/>
        </w:rPr>
        <w:t>83</w:t>
      </w:r>
      <w:r w:rsidR="00FF6C04">
        <w:rPr>
          <w:sz w:val="28"/>
          <w:szCs w:val="28"/>
          <w:lang w:val="kk-KZ"/>
        </w:rPr>
        <w:t>]</w:t>
      </w:r>
      <w:r w:rsidRPr="001F1BB7">
        <w:rPr>
          <w:sz w:val="28"/>
          <w:szCs w:val="28"/>
          <w:lang w:val="kk-KZ"/>
        </w:rPr>
        <w:t xml:space="preserve">. </w:t>
      </w:r>
      <w:r w:rsidR="00083211" w:rsidRPr="00083211">
        <w:rPr>
          <w:sz w:val="28"/>
          <w:szCs w:val="28"/>
          <w:lang w:val="kk-KZ"/>
        </w:rPr>
        <w:t xml:space="preserve">You C. </w:t>
      </w:r>
      <w:r w:rsidR="000A093E">
        <w:rPr>
          <w:sz w:val="28"/>
          <w:szCs w:val="28"/>
          <w:lang w:val="kk-KZ"/>
        </w:rPr>
        <w:t xml:space="preserve">зерттеуінде </w:t>
      </w:r>
      <w:r>
        <w:rPr>
          <w:sz w:val="28"/>
          <w:szCs w:val="28"/>
          <w:lang w:val="kk-KZ"/>
        </w:rPr>
        <w:t>жәрдеммен</w:t>
      </w:r>
      <w:r w:rsidRPr="001F1BB7">
        <w:rPr>
          <w:sz w:val="28"/>
          <w:szCs w:val="28"/>
          <w:lang w:val="kk-KZ"/>
        </w:rPr>
        <w:t xml:space="preserve"> оқыту автономды көліктерді басқарудың оңтайлы стратегияларын құрудың негізгі оқыту әдісі ретінде ерекшеленеді. Оқытудың бұл түрі сарапшы жүргізушінің тәжірибесін эмуляциялау арқылы автомобильдердің қоршаған ортамен өзара әрекеттесуін модельдеуге мүмкіндік береді</w:t>
      </w:r>
      <w:r w:rsidR="00083211">
        <w:rPr>
          <w:sz w:val="28"/>
          <w:szCs w:val="28"/>
          <w:lang w:val="kk-KZ"/>
        </w:rPr>
        <w:t xml:space="preserve"> </w:t>
      </w:r>
      <w:r w:rsidR="00083211" w:rsidRPr="001F1BB7">
        <w:rPr>
          <w:sz w:val="28"/>
          <w:szCs w:val="28"/>
          <w:lang w:val="kk-KZ"/>
        </w:rPr>
        <w:t>[</w:t>
      </w:r>
      <w:r w:rsidR="00EB7297" w:rsidRPr="00EB7297">
        <w:rPr>
          <w:sz w:val="28"/>
          <w:szCs w:val="28"/>
          <w:lang w:val="kk-KZ"/>
        </w:rPr>
        <w:t>84</w:t>
      </w:r>
      <w:r w:rsidR="00083211">
        <w:rPr>
          <w:sz w:val="28"/>
          <w:szCs w:val="28"/>
          <w:lang w:val="kk-KZ"/>
        </w:rPr>
        <w:t>]</w:t>
      </w:r>
      <w:r w:rsidRPr="001F1BB7">
        <w:rPr>
          <w:sz w:val="28"/>
          <w:szCs w:val="28"/>
          <w:lang w:val="kk-KZ"/>
        </w:rPr>
        <w:t xml:space="preserve">. </w:t>
      </w:r>
    </w:p>
    <w:p w14:paraId="6E7DC040" w14:textId="418F78FA" w:rsidR="00A3202D" w:rsidRPr="00A3202D" w:rsidRDefault="00A3202D" w:rsidP="008054F3">
      <w:pPr>
        <w:ind w:firstLine="709"/>
        <w:jc w:val="both"/>
        <w:rPr>
          <w:sz w:val="28"/>
          <w:szCs w:val="28"/>
          <w:lang w:val="kk-KZ"/>
        </w:rPr>
      </w:pPr>
      <w:r w:rsidRPr="00A3202D">
        <w:rPr>
          <w:sz w:val="28"/>
          <w:szCs w:val="28"/>
          <w:lang w:val="kk-KZ"/>
        </w:rPr>
        <w:t xml:space="preserve">Қатені кері тарату алгоритмі көп қабатты тікелей тарату нейрондық желілерін оқыту әдістерінің бірі болып табылады. Бұл алгоритм желінің барлық қабаттарында екі өтуді қамтиды: </w:t>
      </w:r>
      <w:r>
        <w:rPr>
          <w:sz w:val="28"/>
          <w:szCs w:val="28"/>
          <w:lang w:val="kk-KZ"/>
        </w:rPr>
        <w:t>тікелей</w:t>
      </w:r>
      <w:r w:rsidRPr="00A3202D">
        <w:rPr>
          <w:sz w:val="28"/>
          <w:szCs w:val="28"/>
          <w:lang w:val="kk-KZ"/>
        </w:rPr>
        <w:t xml:space="preserve"> және кері. Тікелей өту кезінде кіріс векторы нейрондық желінің кіріс қабатына еніп, әр қабат арқылы </w:t>
      </w:r>
      <w:r>
        <w:rPr>
          <w:sz w:val="28"/>
          <w:szCs w:val="28"/>
          <w:lang w:val="kk-KZ"/>
        </w:rPr>
        <w:t>тізбекті</w:t>
      </w:r>
      <w:r w:rsidRPr="00A3202D">
        <w:rPr>
          <w:sz w:val="28"/>
          <w:szCs w:val="28"/>
          <w:lang w:val="kk-KZ"/>
        </w:rPr>
        <w:t xml:space="preserve"> түрде өтіп, шығыс сигналын </w:t>
      </w:r>
      <w:r>
        <w:rPr>
          <w:sz w:val="28"/>
          <w:szCs w:val="28"/>
          <w:lang w:val="kk-KZ"/>
        </w:rPr>
        <w:t>қалыптастырады</w:t>
      </w:r>
      <w:r w:rsidRPr="00A3202D">
        <w:rPr>
          <w:sz w:val="28"/>
          <w:szCs w:val="28"/>
          <w:lang w:val="kk-KZ"/>
        </w:rPr>
        <w:t xml:space="preserve">. Бұл тұрғыда тікелей өту кезінде барлық синаптикалық салмақтар өзгеріссіз қалатынын ескеру маңызды. </w:t>
      </w:r>
    </w:p>
    <w:p w14:paraId="6945374E" w14:textId="515D45C6" w:rsidR="00A3202D" w:rsidRPr="00EB7297" w:rsidRDefault="00F77BDF" w:rsidP="008054F3">
      <w:pPr>
        <w:ind w:firstLine="709"/>
        <w:jc w:val="both"/>
        <w:rPr>
          <w:sz w:val="28"/>
          <w:szCs w:val="28"/>
          <w:lang w:val="kk-KZ"/>
        </w:rPr>
      </w:pPr>
      <w:r w:rsidRPr="00A3202D">
        <w:rPr>
          <w:sz w:val="28"/>
          <w:szCs w:val="28"/>
          <w:lang w:val="kk-KZ"/>
        </w:rPr>
        <w:t xml:space="preserve">Кері </w:t>
      </w:r>
      <w:r w:rsidR="00A3202D" w:rsidRPr="00A3202D">
        <w:rPr>
          <w:sz w:val="28"/>
          <w:szCs w:val="28"/>
          <w:lang w:val="kk-KZ"/>
        </w:rPr>
        <w:t xml:space="preserve">өту </w:t>
      </w:r>
      <w:r>
        <w:rPr>
          <w:sz w:val="28"/>
          <w:szCs w:val="28"/>
          <w:lang w:val="kk-KZ"/>
        </w:rPr>
        <w:t>кірістен шығысқа дейін бір рет сигналды өткізіп, нәтижесінде нақты және қажетті деректердің арасындағы айырмашылықтарды салмақтарды ретке келтірудің көмегімен сәйкестендіреді. Осы әрекеттердің ең басты мақсаты дұрыс жауапқа неғұрлым жақын болатындай етіп салмақтардың мәнін орнату </w:t>
      </w:r>
      <w:r w:rsidR="00A3202D" w:rsidRPr="00A3202D">
        <w:rPr>
          <w:sz w:val="28"/>
          <w:szCs w:val="28"/>
          <w:lang w:val="kk-KZ"/>
        </w:rPr>
        <w:t>[</w:t>
      </w:r>
      <w:r w:rsidR="00EB7297" w:rsidRPr="00EB7297">
        <w:rPr>
          <w:sz w:val="28"/>
          <w:szCs w:val="28"/>
          <w:lang w:val="kk-KZ"/>
        </w:rPr>
        <w:t>85</w:t>
      </w:r>
      <w:r w:rsidR="00A3202D" w:rsidRPr="00A3202D">
        <w:rPr>
          <w:sz w:val="28"/>
          <w:szCs w:val="28"/>
          <w:lang w:val="kk-KZ"/>
        </w:rPr>
        <w:t>].</w:t>
      </w:r>
    </w:p>
    <w:p w14:paraId="7F21DADF" w14:textId="2A2C54D9" w:rsidR="009F6FFC" w:rsidRDefault="00F77BDF" w:rsidP="008054F3">
      <w:pPr>
        <w:ind w:firstLine="709"/>
        <w:jc w:val="both"/>
        <w:rPr>
          <w:sz w:val="28"/>
          <w:szCs w:val="28"/>
          <w:lang w:val="kk-KZ"/>
        </w:rPr>
      </w:pPr>
      <w:r>
        <w:rPr>
          <w:sz w:val="28"/>
          <w:szCs w:val="28"/>
          <w:lang w:val="kk-KZ"/>
        </w:rPr>
        <w:t xml:space="preserve">Нейрондық желінің ішінде ақпаратты өңдеудің тәсілі де әр түрлі болуы мүмкін. </w:t>
      </w:r>
      <w:r w:rsidR="00A3202D" w:rsidRPr="00A3202D">
        <w:rPr>
          <w:sz w:val="28"/>
          <w:szCs w:val="28"/>
          <w:lang w:val="kk-KZ"/>
        </w:rPr>
        <w:t>Мысалы, аналогтық және екілік нейрондық желілер кіріс ақпаратымен әр түрлі жұмыс істейді: бірінші жағдайда нақты сандар, ал екінші жағдайда нөлдер мен бірліктер қолданылады. Алайда, айырмашылықтар мұнымен шектелмейді. Тұрақты және динамикалық байланыстары бар желілер де бар. Бірінші жағдайда нейрондық желінің салмақ коэффициенттері алдын</w:t>
      </w:r>
      <w:r w:rsidR="009F6FFC">
        <w:rPr>
          <w:sz w:val="28"/>
          <w:szCs w:val="28"/>
          <w:lang w:val="kk-KZ"/>
        </w:rPr>
        <w:t>-</w:t>
      </w:r>
      <w:r w:rsidR="00A3202D" w:rsidRPr="00A3202D">
        <w:rPr>
          <w:sz w:val="28"/>
          <w:szCs w:val="28"/>
          <w:lang w:val="kk-KZ"/>
        </w:rPr>
        <w:t xml:space="preserve">ала белгіленеді, ал екіншісінде олар оқу процесінде реттеледі. </w:t>
      </w:r>
      <w:r w:rsidR="00804649">
        <w:rPr>
          <w:sz w:val="28"/>
          <w:szCs w:val="28"/>
          <w:lang w:val="kk-KZ"/>
        </w:rPr>
        <w:t>Осы әрекет нейрондық желінің деректерде болып жатқан кез келген өзгерістерге оңай бейімделуге және нәтижелердегі көрсеткіштерді жақсартуға ықпалын тигізеді </w:t>
      </w:r>
      <w:r w:rsidR="00A3202D" w:rsidRPr="00A3202D">
        <w:rPr>
          <w:sz w:val="28"/>
          <w:szCs w:val="28"/>
          <w:lang w:val="kk-KZ"/>
        </w:rPr>
        <w:t>[</w:t>
      </w:r>
      <w:r w:rsidR="00EB7297" w:rsidRPr="00E10B35">
        <w:rPr>
          <w:sz w:val="28"/>
          <w:szCs w:val="28"/>
          <w:lang w:val="kk-KZ"/>
        </w:rPr>
        <w:t>80</w:t>
      </w:r>
      <w:r w:rsidR="00716F8D" w:rsidRPr="00EE3C19">
        <w:rPr>
          <w:sz w:val="28"/>
          <w:szCs w:val="28"/>
          <w:lang w:val="kk-KZ"/>
        </w:rPr>
        <w:t xml:space="preserve">, </w:t>
      </w:r>
      <w:r w:rsidR="004C2AFE">
        <w:rPr>
          <w:sz w:val="28"/>
          <w:szCs w:val="28"/>
          <w:lang w:val="kk-KZ"/>
        </w:rPr>
        <w:t xml:space="preserve">с. </w:t>
      </w:r>
      <w:r w:rsidR="00716F8D" w:rsidRPr="00EE3C19">
        <w:rPr>
          <w:sz w:val="28"/>
          <w:szCs w:val="28"/>
          <w:lang w:val="kk-KZ"/>
        </w:rPr>
        <w:t>13</w:t>
      </w:r>
      <w:r w:rsidR="00A3202D" w:rsidRPr="00A3202D">
        <w:rPr>
          <w:sz w:val="28"/>
          <w:szCs w:val="28"/>
          <w:lang w:val="kk-KZ"/>
        </w:rPr>
        <w:t>].</w:t>
      </w:r>
    </w:p>
    <w:p w14:paraId="14A67571" w14:textId="06037F50" w:rsidR="00242BDD" w:rsidRPr="00242BDD" w:rsidRDefault="00242BDD" w:rsidP="008054F3">
      <w:pPr>
        <w:ind w:firstLine="709"/>
        <w:jc w:val="both"/>
        <w:rPr>
          <w:sz w:val="28"/>
          <w:szCs w:val="28"/>
          <w:lang w:val="kk-KZ"/>
        </w:rPr>
      </w:pPr>
      <w:r>
        <w:rPr>
          <w:sz w:val="28"/>
          <w:szCs w:val="28"/>
          <w:lang w:val="kk-KZ"/>
        </w:rPr>
        <w:t xml:space="preserve">Нейрондық желілерде тағы да бір маңызды рөл атқаратын параметр </w:t>
      </w:r>
      <w:r w:rsidRPr="00242BDD">
        <w:rPr>
          <w:sz w:val="28"/>
          <w:szCs w:val="28"/>
          <w:lang w:val="kk-KZ"/>
        </w:rPr>
        <w:t>–</w:t>
      </w:r>
      <w:r>
        <w:rPr>
          <w:sz w:val="28"/>
          <w:szCs w:val="28"/>
          <w:lang w:val="kk-KZ"/>
        </w:rPr>
        <w:t xml:space="preserve"> белсендіру функциялары. Олардың бірнеше түрлері бар және сәйкесінше әрқайсысының өзіне тән ерекшеліктері бар. Ең қарапайым сызықтық белсендіру функциясы көбінесе желілерді тексеруде қолданылады және ол деректерге өзгерістер енгізбейді. Сигмоидты белсендіру функциясы көбінесе сигналдарды күшейтуге қолданылады. Гиперболалық тангенс белсендіру функциясының ерекшелігі </w:t>
      </w:r>
      <w:r w:rsidRPr="00242BDD">
        <w:rPr>
          <w:sz w:val="28"/>
          <w:szCs w:val="28"/>
          <w:lang w:val="kk-KZ"/>
        </w:rPr>
        <w:t>–</w:t>
      </w:r>
      <w:r>
        <w:rPr>
          <w:sz w:val="28"/>
          <w:szCs w:val="28"/>
          <w:lang w:val="kk-KZ"/>
        </w:rPr>
        <w:t xml:space="preserve"> ол теріс мәндермен жұмыс жасайды. </w:t>
      </w:r>
    </w:p>
    <w:p w14:paraId="0083FBA9" w14:textId="25465661" w:rsidR="009F6FFC" w:rsidRDefault="00151A3C" w:rsidP="008054F3">
      <w:pPr>
        <w:ind w:firstLine="709"/>
        <w:jc w:val="both"/>
        <w:rPr>
          <w:sz w:val="28"/>
          <w:szCs w:val="28"/>
          <w:lang w:val="kk-KZ"/>
        </w:rPr>
      </w:pPr>
      <w:r w:rsidRPr="00151A3C">
        <w:rPr>
          <w:sz w:val="28"/>
          <w:szCs w:val="28"/>
          <w:lang w:val="kk-KZ"/>
        </w:rPr>
        <w:t xml:space="preserve">Langer S. </w:t>
      </w:r>
      <w:r w:rsidR="000A093E">
        <w:rPr>
          <w:sz w:val="28"/>
          <w:szCs w:val="28"/>
          <w:lang w:val="kk-KZ"/>
        </w:rPr>
        <w:t xml:space="preserve">зерттеуі </w:t>
      </w:r>
      <w:r w:rsidR="009F6FFC" w:rsidRPr="009F6FFC">
        <w:rPr>
          <w:sz w:val="28"/>
          <w:szCs w:val="28"/>
          <w:lang w:val="kk-KZ"/>
        </w:rPr>
        <w:t>сигмоидты белсендіру функциясы</w:t>
      </w:r>
      <w:r w:rsidR="00CE02CE">
        <w:rPr>
          <w:sz w:val="28"/>
          <w:szCs w:val="28"/>
          <w:lang w:val="kk-KZ"/>
        </w:rPr>
        <w:t>н қолдану тегіс функцияны жуықтау бағасымен жуықтатуға мүмкіндік беретінін айқындады</w:t>
      </w:r>
      <w:r w:rsidR="008054F3">
        <w:rPr>
          <w:sz w:val="28"/>
          <w:szCs w:val="28"/>
          <w:lang w:val="kk-KZ"/>
        </w:rPr>
        <w:t xml:space="preserve"> </w:t>
      </w:r>
      <w:r w:rsidRPr="009F6FFC">
        <w:rPr>
          <w:sz w:val="28"/>
          <w:szCs w:val="28"/>
          <w:lang w:val="kk-KZ"/>
        </w:rPr>
        <w:t>[</w:t>
      </w:r>
      <w:r w:rsidR="00EB7297" w:rsidRPr="00EB7297">
        <w:rPr>
          <w:sz w:val="28"/>
          <w:szCs w:val="28"/>
          <w:lang w:val="kk-KZ"/>
        </w:rPr>
        <w:t>86</w:t>
      </w:r>
      <w:r>
        <w:rPr>
          <w:sz w:val="28"/>
          <w:szCs w:val="28"/>
          <w:lang w:val="kk-KZ"/>
        </w:rPr>
        <w:t>]</w:t>
      </w:r>
      <w:r w:rsidR="009F6FFC" w:rsidRPr="009F6FFC">
        <w:rPr>
          <w:sz w:val="28"/>
          <w:szCs w:val="28"/>
          <w:lang w:val="kk-KZ"/>
        </w:rPr>
        <w:t xml:space="preserve">. </w:t>
      </w:r>
      <w:r w:rsidR="00CE02CE" w:rsidRPr="00CE02CE">
        <w:rPr>
          <w:sz w:val="28"/>
          <w:szCs w:val="28"/>
          <w:lang w:val="kk-KZ"/>
        </w:rPr>
        <w:t>Тағы бір зерттеу ауыспалы нейрондық желілерде үзік-сызықты активтендіру функцияларын қолдану нәтижесінде тұрақты тепе-теңдіктер санының артуы мен олардың тұрақтылығын талдайды және осындай жүйелердің мультитұрақтылық қасиетін көрсетеді</w:t>
      </w:r>
      <w:r w:rsidRPr="00151A3C">
        <w:rPr>
          <w:sz w:val="28"/>
          <w:szCs w:val="28"/>
          <w:lang w:val="kk-KZ"/>
        </w:rPr>
        <w:t xml:space="preserve"> </w:t>
      </w:r>
      <w:r w:rsidRPr="009F6FFC">
        <w:rPr>
          <w:sz w:val="28"/>
          <w:szCs w:val="28"/>
          <w:lang w:val="kk-KZ"/>
        </w:rPr>
        <w:t>[</w:t>
      </w:r>
      <w:r w:rsidR="00EB7297" w:rsidRPr="00EB7297">
        <w:rPr>
          <w:sz w:val="28"/>
          <w:szCs w:val="28"/>
          <w:lang w:val="kk-KZ"/>
        </w:rPr>
        <w:t>87</w:t>
      </w:r>
      <w:r w:rsidRPr="009F6FFC">
        <w:rPr>
          <w:sz w:val="28"/>
          <w:szCs w:val="28"/>
          <w:lang w:val="kk-KZ"/>
        </w:rPr>
        <w:t>]</w:t>
      </w:r>
      <w:r w:rsidR="009F6FFC" w:rsidRPr="009F6FFC">
        <w:rPr>
          <w:sz w:val="28"/>
          <w:szCs w:val="28"/>
          <w:lang w:val="kk-KZ"/>
        </w:rPr>
        <w:t xml:space="preserve">. </w:t>
      </w:r>
      <w:r w:rsidR="00CE02CE" w:rsidRPr="00CE02CE">
        <w:rPr>
          <w:sz w:val="28"/>
          <w:szCs w:val="28"/>
          <w:lang w:val="kk-KZ"/>
        </w:rPr>
        <w:t>Mathias A. зерттеуінде гиперболалық тангенс үшін екі өлшемді параметрлік кеңістіктер қарастырылады және нейрондық активтендірудің кесек-сызықтық функциясының ұқсас сипаттамалары бар екенін растайды</w:t>
      </w:r>
      <w:r w:rsidRPr="00151A3C">
        <w:rPr>
          <w:sz w:val="28"/>
          <w:szCs w:val="28"/>
          <w:lang w:val="kk-KZ"/>
        </w:rPr>
        <w:t xml:space="preserve"> </w:t>
      </w:r>
      <w:r w:rsidRPr="009F6FFC">
        <w:rPr>
          <w:sz w:val="28"/>
          <w:szCs w:val="28"/>
          <w:lang w:val="kk-KZ"/>
        </w:rPr>
        <w:t>[</w:t>
      </w:r>
      <w:r w:rsidR="00EB7297" w:rsidRPr="00EB7297">
        <w:rPr>
          <w:sz w:val="28"/>
          <w:szCs w:val="28"/>
          <w:lang w:val="kk-KZ"/>
        </w:rPr>
        <w:t>88</w:t>
      </w:r>
      <w:r>
        <w:rPr>
          <w:sz w:val="28"/>
          <w:szCs w:val="28"/>
          <w:lang w:val="kk-KZ"/>
        </w:rPr>
        <w:t>]</w:t>
      </w:r>
      <w:r w:rsidR="009F6FFC" w:rsidRPr="009F6FFC">
        <w:rPr>
          <w:sz w:val="28"/>
          <w:szCs w:val="28"/>
          <w:lang w:val="kk-KZ"/>
        </w:rPr>
        <w:t xml:space="preserve">. </w:t>
      </w:r>
      <w:r w:rsidR="003777AA" w:rsidRPr="003777AA">
        <w:rPr>
          <w:sz w:val="28"/>
          <w:szCs w:val="28"/>
          <w:lang w:val="kk-KZ"/>
        </w:rPr>
        <w:t xml:space="preserve">Басқа бір зерттеуде ReLU белсендіру функциясы қолданылатын нейрондық желілер үшін арнайы оңтайландырылған архитектура ұсынылған. Бұл архитектура сымсыз қосымшаларда энергияны тиімді пайдалану мүмкіндігін арттырып, ресурстарды айтарлықтай үнемдеуді қамтамасыз етеді </w:t>
      </w:r>
      <w:r w:rsidR="00AC43C8" w:rsidRPr="009F6FFC">
        <w:rPr>
          <w:sz w:val="28"/>
          <w:szCs w:val="28"/>
          <w:lang w:val="kk-KZ"/>
        </w:rPr>
        <w:t>[</w:t>
      </w:r>
      <w:r w:rsidR="00EB7297" w:rsidRPr="00EB7297">
        <w:rPr>
          <w:sz w:val="28"/>
          <w:szCs w:val="28"/>
          <w:lang w:val="kk-KZ"/>
        </w:rPr>
        <w:t>89</w:t>
      </w:r>
      <w:r w:rsidR="00AC43C8" w:rsidRPr="009F6FFC">
        <w:rPr>
          <w:sz w:val="28"/>
          <w:szCs w:val="28"/>
          <w:lang w:val="kk-KZ"/>
        </w:rPr>
        <w:t>]</w:t>
      </w:r>
      <w:r w:rsidR="009F6FFC" w:rsidRPr="009F6FFC">
        <w:rPr>
          <w:sz w:val="28"/>
          <w:szCs w:val="28"/>
          <w:lang w:val="kk-KZ"/>
        </w:rPr>
        <w:t>.</w:t>
      </w:r>
    </w:p>
    <w:p w14:paraId="411AB2A9" w14:textId="77777777" w:rsidR="00277C0E" w:rsidRPr="00621B8B" w:rsidRDefault="00277C0E" w:rsidP="008054F3">
      <w:pPr>
        <w:ind w:firstLine="709"/>
        <w:jc w:val="both"/>
        <w:rPr>
          <w:sz w:val="28"/>
          <w:szCs w:val="28"/>
          <w:lang w:val="kk-KZ"/>
        </w:rPr>
      </w:pPr>
      <w:r w:rsidRPr="00621B8B">
        <w:rPr>
          <w:sz w:val="28"/>
          <w:szCs w:val="28"/>
          <w:lang w:val="kk-KZ"/>
        </w:rPr>
        <w:t xml:space="preserve">Осылайша, </w:t>
      </w:r>
      <w:r>
        <w:rPr>
          <w:sz w:val="28"/>
          <w:szCs w:val="28"/>
          <w:lang w:val="kk-KZ"/>
        </w:rPr>
        <w:t xml:space="preserve">жоғарыда </w:t>
      </w:r>
      <w:r w:rsidRPr="00621B8B">
        <w:rPr>
          <w:sz w:val="28"/>
          <w:szCs w:val="28"/>
          <w:lang w:val="kk-KZ"/>
        </w:rPr>
        <w:t>нейрондық желілерді жіктеу</w:t>
      </w:r>
      <w:r>
        <w:rPr>
          <w:sz w:val="28"/>
          <w:szCs w:val="28"/>
          <w:lang w:val="kk-KZ"/>
        </w:rPr>
        <w:t xml:space="preserve"> үшін қажетті</w:t>
      </w:r>
      <w:r w:rsidRPr="00621B8B">
        <w:rPr>
          <w:sz w:val="28"/>
          <w:szCs w:val="28"/>
          <w:lang w:val="kk-KZ"/>
        </w:rPr>
        <w:t xml:space="preserve"> сипаттамалар анықталды (10-сурет)</w:t>
      </w:r>
      <w:r>
        <w:rPr>
          <w:sz w:val="28"/>
          <w:szCs w:val="28"/>
          <w:lang w:val="kk-KZ"/>
        </w:rPr>
        <w:t>. Осы зерттеу аясында нейрондық желі</w:t>
      </w:r>
      <w:r w:rsidRPr="00621B8B">
        <w:rPr>
          <w:sz w:val="28"/>
          <w:szCs w:val="28"/>
          <w:lang w:val="kk-KZ"/>
        </w:rPr>
        <w:t xml:space="preserve"> моделін жасау үшін келесі </w:t>
      </w:r>
      <w:r>
        <w:rPr>
          <w:sz w:val="28"/>
          <w:szCs w:val="28"/>
          <w:lang w:val="kk-KZ"/>
        </w:rPr>
        <w:t xml:space="preserve">түрлер </w:t>
      </w:r>
      <w:r w:rsidRPr="00621B8B">
        <w:rPr>
          <w:sz w:val="28"/>
          <w:szCs w:val="28"/>
          <w:lang w:val="kk-KZ"/>
        </w:rPr>
        <w:t>таңдал</w:t>
      </w:r>
      <w:r>
        <w:rPr>
          <w:sz w:val="28"/>
          <w:szCs w:val="28"/>
          <w:lang w:val="kk-KZ"/>
        </w:rPr>
        <w:t>ын</w:t>
      </w:r>
      <w:r w:rsidRPr="00621B8B">
        <w:rPr>
          <w:sz w:val="28"/>
          <w:szCs w:val="28"/>
          <w:lang w:val="kk-KZ"/>
        </w:rPr>
        <w:t xml:space="preserve">ды: </w:t>
      </w:r>
      <w:bookmarkStart w:id="4" w:name="_Hlk172905038"/>
      <w:r w:rsidRPr="00621B8B">
        <w:rPr>
          <w:sz w:val="28"/>
          <w:szCs w:val="28"/>
          <w:lang w:val="kk-KZ"/>
        </w:rPr>
        <w:t xml:space="preserve">ReLU </w:t>
      </w:r>
      <w:bookmarkEnd w:id="4"/>
      <w:r w:rsidRPr="00621B8B">
        <w:rPr>
          <w:sz w:val="28"/>
          <w:szCs w:val="28"/>
          <w:lang w:val="kk-KZ"/>
        </w:rPr>
        <w:t>белсендіру функциясы қолданылатын</w:t>
      </w:r>
      <w:r>
        <w:rPr>
          <w:sz w:val="28"/>
          <w:szCs w:val="28"/>
          <w:lang w:val="kk-KZ"/>
        </w:rPr>
        <w:t>,</w:t>
      </w:r>
      <w:r w:rsidRPr="00621B8B">
        <w:rPr>
          <w:sz w:val="28"/>
          <w:szCs w:val="28"/>
          <w:lang w:val="kk-KZ"/>
        </w:rPr>
        <w:t xml:space="preserve"> қатені кері тарату әдісімен мұғалімнің көмегімен оқытылатын және бір бағытты біртекті нейрондық желі.</w:t>
      </w:r>
    </w:p>
    <w:p w14:paraId="3844C2B4" w14:textId="77777777" w:rsidR="00277C0E" w:rsidRPr="00621B8B" w:rsidRDefault="00277C0E" w:rsidP="008054F3">
      <w:pPr>
        <w:ind w:firstLine="709"/>
        <w:jc w:val="both"/>
        <w:rPr>
          <w:sz w:val="28"/>
          <w:szCs w:val="28"/>
          <w:lang w:val="kk-KZ"/>
        </w:rPr>
      </w:pPr>
      <w:r>
        <w:rPr>
          <w:sz w:val="28"/>
          <w:szCs w:val="28"/>
          <w:lang w:val="kk-KZ"/>
        </w:rPr>
        <w:t xml:space="preserve">Енді </w:t>
      </w:r>
      <w:r w:rsidRPr="00621B8B">
        <w:rPr>
          <w:sz w:val="28"/>
          <w:szCs w:val="28"/>
          <w:lang w:val="kk-KZ"/>
        </w:rPr>
        <w:t>қазіргі уақытта қол жетімді қуатты болжау құралдарының бірі болып табыла</w:t>
      </w:r>
      <w:r>
        <w:rPr>
          <w:sz w:val="28"/>
          <w:szCs w:val="28"/>
          <w:lang w:val="kk-KZ"/>
        </w:rPr>
        <w:t>т</w:t>
      </w:r>
      <w:r w:rsidRPr="00621B8B">
        <w:rPr>
          <w:sz w:val="28"/>
          <w:szCs w:val="28"/>
          <w:lang w:val="kk-KZ"/>
        </w:rPr>
        <w:t>ы</w:t>
      </w:r>
      <w:r>
        <w:rPr>
          <w:sz w:val="28"/>
          <w:szCs w:val="28"/>
          <w:lang w:val="kk-KZ"/>
        </w:rPr>
        <w:t>н н</w:t>
      </w:r>
      <w:r w:rsidRPr="00621B8B">
        <w:rPr>
          <w:sz w:val="28"/>
          <w:szCs w:val="28"/>
          <w:lang w:val="kk-KZ"/>
        </w:rPr>
        <w:t>ейрондық желі технологиялары</w:t>
      </w:r>
      <w:r>
        <w:rPr>
          <w:sz w:val="28"/>
          <w:szCs w:val="28"/>
          <w:lang w:val="kk-KZ"/>
        </w:rPr>
        <w:t>н таңдау қажет</w:t>
      </w:r>
      <w:r w:rsidRPr="00621B8B">
        <w:rPr>
          <w:sz w:val="28"/>
          <w:szCs w:val="28"/>
          <w:lang w:val="kk-KZ"/>
        </w:rPr>
        <w:t xml:space="preserve">. Олар </w:t>
      </w:r>
      <w:r>
        <w:rPr>
          <w:sz w:val="28"/>
          <w:szCs w:val="28"/>
          <w:lang w:val="kk-KZ"/>
        </w:rPr>
        <w:t xml:space="preserve">кез келген салаларда, яғни </w:t>
      </w:r>
      <w:r w:rsidRPr="00621B8B">
        <w:rPr>
          <w:sz w:val="28"/>
          <w:szCs w:val="28"/>
          <w:lang w:val="kk-KZ"/>
        </w:rPr>
        <w:t>қаржы</w:t>
      </w:r>
      <w:r>
        <w:rPr>
          <w:sz w:val="28"/>
          <w:szCs w:val="28"/>
          <w:lang w:val="kk-KZ"/>
        </w:rPr>
        <w:t xml:space="preserve"> саласында</w:t>
      </w:r>
      <w:r w:rsidRPr="00621B8B">
        <w:rPr>
          <w:sz w:val="28"/>
          <w:szCs w:val="28"/>
          <w:lang w:val="kk-KZ"/>
        </w:rPr>
        <w:t>, өндіріс</w:t>
      </w:r>
      <w:r>
        <w:rPr>
          <w:sz w:val="28"/>
          <w:szCs w:val="28"/>
          <w:lang w:val="kk-KZ"/>
        </w:rPr>
        <w:t>те</w:t>
      </w:r>
      <w:r w:rsidRPr="00621B8B">
        <w:rPr>
          <w:sz w:val="28"/>
          <w:szCs w:val="28"/>
          <w:lang w:val="kk-KZ"/>
        </w:rPr>
        <w:t>, медицина</w:t>
      </w:r>
      <w:r>
        <w:rPr>
          <w:sz w:val="28"/>
          <w:szCs w:val="28"/>
          <w:lang w:val="kk-KZ"/>
        </w:rPr>
        <w:t>да</w:t>
      </w:r>
      <w:r w:rsidRPr="00621B8B">
        <w:rPr>
          <w:sz w:val="28"/>
          <w:szCs w:val="28"/>
          <w:lang w:val="kk-KZ"/>
        </w:rPr>
        <w:t xml:space="preserve">, </w:t>
      </w:r>
      <w:r>
        <w:rPr>
          <w:sz w:val="28"/>
          <w:szCs w:val="28"/>
          <w:lang w:val="kk-KZ"/>
        </w:rPr>
        <w:t>мемлекеттік басқару ұйымдарында</w:t>
      </w:r>
      <w:r w:rsidRPr="00621B8B">
        <w:rPr>
          <w:sz w:val="28"/>
          <w:szCs w:val="28"/>
          <w:lang w:val="kk-KZ"/>
        </w:rPr>
        <w:t xml:space="preserve"> және басқа да көптеген салаларда қолданылады</w:t>
      </w:r>
      <w:r w:rsidRPr="002279CF">
        <w:rPr>
          <w:sz w:val="28"/>
          <w:szCs w:val="28"/>
          <w:lang w:val="kk-KZ"/>
        </w:rPr>
        <w:t xml:space="preserve"> [</w:t>
      </w:r>
      <w:r w:rsidRPr="00EB7297">
        <w:rPr>
          <w:sz w:val="28"/>
          <w:szCs w:val="28"/>
          <w:lang w:val="kk-KZ"/>
        </w:rPr>
        <w:t>90</w:t>
      </w:r>
      <w:r w:rsidRPr="002279CF">
        <w:rPr>
          <w:sz w:val="28"/>
          <w:szCs w:val="28"/>
          <w:lang w:val="kk-KZ"/>
        </w:rPr>
        <w:t>]</w:t>
      </w:r>
      <w:r w:rsidRPr="00621B8B">
        <w:rPr>
          <w:sz w:val="28"/>
          <w:szCs w:val="28"/>
          <w:lang w:val="kk-KZ"/>
        </w:rPr>
        <w:t xml:space="preserve">. </w:t>
      </w:r>
    </w:p>
    <w:p w14:paraId="7F6322C8" w14:textId="08834A80" w:rsidR="00277C0E" w:rsidRPr="00621B8B" w:rsidRDefault="00277C0E" w:rsidP="008054F3">
      <w:pPr>
        <w:ind w:firstLine="709"/>
        <w:jc w:val="both"/>
        <w:rPr>
          <w:sz w:val="28"/>
          <w:szCs w:val="28"/>
          <w:lang w:val="kk-KZ"/>
        </w:rPr>
      </w:pPr>
      <w:r w:rsidRPr="00621B8B">
        <w:rPr>
          <w:sz w:val="28"/>
          <w:szCs w:val="28"/>
          <w:lang w:val="kk-KZ"/>
        </w:rPr>
        <w:t>Мәселен, TensorFlow Google компаниясы</w:t>
      </w:r>
      <w:r>
        <w:rPr>
          <w:sz w:val="28"/>
          <w:szCs w:val="28"/>
          <w:lang w:val="kk-KZ"/>
        </w:rPr>
        <w:t>мен</w:t>
      </w:r>
      <w:r w:rsidRPr="00621B8B">
        <w:rPr>
          <w:sz w:val="28"/>
          <w:szCs w:val="28"/>
          <w:lang w:val="kk-KZ"/>
        </w:rPr>
        <w:t xml:space="preserve"> әзірле</w:t>
      </w:r>
      <w:r>
        <w:rPr>
          <w:sz w:val="28"/>
          <w:szCs w:val="28"/>
          <w:lang w:val="kk-KZ"/>
        </w:rPr>
        <w:t>н</w:t>
      </w:r>
      <w:r w:rsidRPr="00621B8B">
        <w:rPr>
          <w:sz w:val="28"/>
          <w:szCs w:val="28"/>
          <w:lang w:val="kk-KZ"/>
        </w:rPr>
        <w:t xml:space="preserve">ген және терең оқытуға арналған ең танымал </w:t>
      </w:r>
      <w:r>
        <w:rPr>
          <w:sz w:val="28"/>
          <w:szCs w:val="28"/>
          <w:lang w:val="kk-KZ"/>
        </w:rPr>
        <w:t>фреймворктардың</w:t>
      </w:r>
      <w:r w:rsidRPr="00621B8B">
        <w:rPr>
          <w:sz w:val="28"/>
          <w:szCs w:val="28"/>
          <w:lang w:val="kk-KZ"/>
        </w:rPr>
        <w:t xml:space="preserve"> бірі болып табылады [</w:t>
      </w:r>
      <w:r w:rsidRPr="00EB7297">
        <w:rPr>
          <w:sz w:val="28"/>
          <w:szCs w:val="28"/>
          <w:lang w:val="kk-KZ"/>
        </w:rPr>
        <w:t>91</w:t>
      </w:r>
      <w:r w:rsidRPr="00621B8B">
        <w:rPr>
          <w:sz w:val="28"/>
          <w:szCs w:val="28"/>
          <w:lang w:val="kk-KZ"/>
        </w:rPr>
        <w:t xml:space="preserve">]. Ол нейрондық желілердің әртүрлі түрлерін, соның ішінде қайталанатын, конволюциялық және терең желілерді құруға арналған икемді құралдарды ұсынады. TensorFlow жоғары өнімділік пен кеңеюді қамтамасыз етеді, бұл оны қаржыдан медицинаға дейінгі көптеген салаларда болжамды модельдерді жасауға қолайлы етеді. </w:t>
      </w:r>
    </w:p>
    <w:p w14:paraId="23B97E35" w14:textId="77777777" w:rsidR="009F6FFC" w:rsidRPr="006B49B0" w:rsidRDefault="009F6FFC" w:rsidP="009F6FFC">
      <w:pPr>
        <w:ind w:firstLine="567"/>
        <w:jc w:val="both"/>
        <w:rPr>
          <w:color w:val="000000"/>
          <w:sz w:val="28"/>
          <w:szCs w:val="28"/>
          <w:lang w:val="kk-KZ"/>
        </w:rPr>
      </w:pPr>
    </w:p>
    <w:p w14:paraId="1E2B8568" w14:textId="0203EE4B" w:rsidR="009F6FFC" w:rsidRPr="00A82CE8" w:rsidRDefault="00502BEE" w:rsidP="009F6FFC">
      <w:pPr>
        <w:jc w:val="center"/>
        <w:rPr>
          <w:color w:val="000000"/>
          <w:sz w:val="28"/>
          <w:szCs w:val="28"/>
          <w:lang w:val="kk-KZ"/>
        </w:rPr>
      </w:pPr>
      <w:r>
        <w:rPr>
          <w:noProof/>
          <w:color w:val="000000"/>
          <w:sz w:val="28"/>
          <w:szCs w:val="28"/>
          <w14:ligatures w14:val="standardContextual"/>
        </w:rPr>
        <w:drawing>
          <wp:inline distT="0" distB="0" distL="0" distR="0" wp14:anchorId="6BD96033" wp14:editId="11D306CE">
            <wp:extent cx="6214475" cy="2886075"/>
            <wp:effectExtent l="0" t="0" r="0" b="0"/>
            <wp:docPr id="20887875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87522" name="Рисунок 20887875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20822" cy="2889023"/>
                    </a:xfrm>
                    <a:prstGeom prst="rect">
                      <a:avLst/>
                    </a:prstGeom>
                  </pic:spPr>
                </pic:pic>
              </a:graphicData>
            </a:graphic>
          </wp:inline>
        </w:drawing>
      </w:r>
    </w:p>
    <w:p w14:paraId="06A9AB92" w14:textId="77777777" w:rsidR="009F6FFC" w:rsidRPr="008054F3" w:rsidRDefault="009F6FFC" w:rsidP="009F6FFC">
      <w:pPr>
        <w:ind w:firstLine="567"/>
        <w:jc w:val="center"/>
        <w:rPr>
          <w:rFonts w:eastAsia="Calibri"/>
          <w:sz w:val="16"/>
          <w:szCs w:val="16"/>
        </w:rPr>
      </w:pPr>
    </w:p>
    <w:p w14:paraId="5680EEFA" w14:textId="77777777" w:rsidR="00C86C2A" w:rsidRPr="00E76100" w:rsidRDefault="00F973E3" w:rsidP="009F6FFC">
      <w:pPr>
        <w:jc w:val="center"/>
        <w:rPr>
          <w:rFonts w:eastAsia="Calibri"/>
          <w:sz w:val="28"/>
          <w:szCs w:val="28"/>
        </w:rPr>
      </w:pPr>
      <w:r>
        <w:rPr>
          <w:rFonts w:eastAsia="Calibri"/>
          <w:sz w:val="28"/>
          <w:szCs w:val="28"/>
          <w:lang w:val="kk-KZ"/>
        </w:rPr>
        <w:t>Сурет</w:t>
      </w:r>
      <w:r w:rsidR="009F6FFC" w:rsidRPr="00A82CE8">
        <w:rPr>
          <w:rFonts w:eastAsia="Calibri"/>
          <w:sz w:val="28"/>
          <w:szCs w:val="28"/>
        </w:rPr>
        <w:t xml:space="preserve"> </w:t>
      </w:r>
      <w:r w:rsidR="009F6FFC">
        <w:rPr>
          <w:rFonts w:eastAsia="Calibri"/>
          <w:sz w:val="28"/>
          <w:szCs w:val="28"/>
        </w:rPr>
        <w:t>10</w:t>
      </w:r>
      <w:r w:rsidR="009F6FFC" w:rsidRPr="00A82CE8">
        <w:rPr>
          <w:rFonts w:eastAsia="Calibri"/>
          <w:sz w:val="28"/>
          <w:szCs w:val="28"/>
        </w:rPr>
        <w:t xml:space="preserve"> –</w:t>
      </w:r>
      <w:r>
        <w:rPr>
          <w:rFonts w:eastAsia="Calibri"/>
          <w:sz w:val="28"/>
          <w:szCs w:val="28"/>
          <w:lang w:val="kk-KZ"/>
        </w:rPr>
        <w:t xml:space="preserve"> Н</w:t>
      </w:r>
      <w:r w:rsidR="009F6FFC" w:rsidRPr="00A82CE8">
        <w:rPr>
          <w:rFonts w:eastAsia="Calibri"/>
          <w:sz w:val="28"/>
          <w:szCs w:val="28"/>
        </w:rPr>
        <w:t>ейрон</w:t>
      </w:r>
      <w:r>
        <w:rPr>
          <w:rFonts w:eastAsia="Calibri"/>
          <w:sz w:val="28"/>
          <w:szCs w:val="28"/>
          <w:lang w:val="kk-KZ"/>
        </w:rPr>
        <w:t>дық желілердің жікте</w:t>
      </w:r>
      <w:r w:rsidR="00D64986">
        <w:rPr>
          <w:rFonts w:eastAsia="Calibri"/>
          <w:sz w:val="28"/>
          <w:szCs w:val="28"/>
          <w:lang w:val="kk-KZ"/>
        </w:rPr>
        <w:t>л</w:t>
      </w:r>
      <w:r>
        <w:rPr>
          <w:rFonts w:eastAsia="Calibri"/>
          <w:sz w:val="28"/>
          <w:szCs w:val="28"/>
          <w:lang w:val="kk-KZ"/>
        </w:rPr>
        <w:t>уі</w:t>
      </w:r>
      <w:r w:rsidR="002279CF" w:rsidRPr="002279CF">
        <w:rPr>
          <w:rFonts w:eastAsia="Calibri"/>
          <w:sz w:val="28"/>
          <w:szCs w:val="28"/>
        </w:rPr>
        <w:t xml:space="preserve"> </w:t>
      </w:r>
    </w:p>
    <w:p w14:paraId="2FCDCEB1" w14:textId="77777777" w:rsidR="008054F3" w:rsidRPr="008054F3" w:rsidRDefault="008054F3" w:rsidP="009F6FFC">
      <w:pPr>
        <w:jc w:val="center"/>
        <w:rPr>
          <w:rFonts w:eastAsia="Calibri"/>
          <w:sz w:val="16"/>
          <w:szCs w:val="16"/>
        </w:rPr>
      </w:pPr>
    </w:p>
    <w:p w14:paraId="3A727671" w14:textId="78E06FB0" w:rsidR="009F6FFC" w:rsidRPr="008054F3" w:rsidRDefault="00C86C2A" w:rsidP="008054F3">
      <w:pPr>
        <w:ind w:firstLine="709"/>
        <w:jc w:val="both"/>
        <w:rPr>
          <w:rFonts w:eastAsia="Calibri"/>
        </w:rPr>
      </w:pPr>
      <w:r w:rsidRPr="008054F3">
        <w:rPr>
          <w:rFonts w:eastAsia="Calibri"/>
        </w:rPr>
        <w:t>Ескерту –</w:t>
      </w:r>
      <w:r w:rsidRPr="008054F3">
        <w:rPr>
          <w:rFonts w:eastAsia="Calibri"/>
          <w:bCs/>
          <w:lang w:val="kk-KZ"/>
        </w:rPr>
        <w:t xml:space="preserve"> Әдебиет негізінде </w:t>
      </w:r>
      <w:r w:rsidRPr="003B49D9">
        <w:rPr>
          <w:rFonts w:eastAsia="Calibri"/>
          <w:bCs/>
          <w:lang w:val="kk-KZ"/>
        </w:rPr>
        <w:t xml:space="preserve">құралған </w:t>
      </w:r>
      <w:r w:rsidR="002279CF" w:rsidRPr="003B49D9">
        <w:rPr>
          <w:rFonts w:eastAsia="Calibri"/>
        </w:rPr>
        <w:t>[</w:t>
      </w:r>
      <w:r w:rsidR="00E70F73" w:rsidRPr="003B49D9">
        <w:rPr>
          <w:rFonts w:eastAsia="Calibri"/>
        </w:rPr>
        <w:t>69</w:t>
      </w:r>
      <w:r w:rsidR="002279CF" w:rsidRPr="003B49D9">
        <w:rPr>
          <w:rFonts w:eastAsia="Calibri"/>
        </w:rPr>
        <w:t xml:space="preserve">, </w:t>
      </w:r>
      <w:r w:rsidR="002279CF" w:rsidRPr="003B49D9">
        <w:rPr>
          <w:rFonts w:eastAsia="Calibri"/>
          <w:lang w:val="en-US"/>
        </w:rPr>
        <w:t>p</w:t>
      </w:r>
      <w:r w:rsidR="002279CF" w:rsidRPr="003B49D9">
        <w:rPr>
          <w:rFonts w:eastAsia="Calibri"/>
        </w:rPr>
        <w:t>.</w:t>
      </w:r>
      <w:r w:rsidR="004C2AFE" w:rsidRPr="003B49D9">
        <w:rPr>
          <w:rFonts w:eastAsia="Calibri"/>
          <w:lang w:val="kk-KZ"/>
        </w:rPr>
        <w:t xml:space="preserve"> </w:t>
      </w:r>
      <w:r w:rsidR="006E67FB" w:rsidRPr="003B49D9">
        <w:rPr>
          <w:rFonts w:eastAsia="Calibri"/>
        </w:rPr>
        <w:t>167</w:t>
      </w:r>
      <w:r w:rsidR="002279CF" w:rsidRPr="003B49D9">
        <w:rPr>
          <w:rFonts w:eastAsia="Calibri"/>
        </w:rPr>
        <w:t>]</w:t>
      </w:r>
    </w:p>
    <w:p w14:paraId="205ED579" w14:textId="77777777" w:rsidR="00F973E3" w:rsidRDefault="00F973E3" w:rsidP="008054F3">
      <w:pPr>
        <w:ind w:firstLine="709"/>
        <w:jc w:val="center"/>
        <w:rPr>
          <w:rFonts w:eastAsia="Calibri"/>
          <w:sz w:val="28"/>
          <w:szCs w:val="28"/>
          <w:lang w:val="kk-KZ"/>
        </w:rPr>
      </w:pPr>
    </w:p>
    <w:p w14:paraId="3C14D957" w14:textId="0BE88D5F" w:rsidR="00621B8B" w:rsidRPr="00621B8B" w:rsidRDefault="00621B8B" w:rsidP="008054F3">
      <w:pPr>
        <w:ind w:firstLine="709"/>
        <w:jc w:val="both"/>
        <w:rPr>
          <w:sz w:val="28"/>
          <w:szCs w:val="28"/>
          <w:lang w:val="kk-KZ"/>
        </w:rPr>
      </w:pPr>
      <w:r w:rsidRPr="00621B8B">
        <w:rPr>
          <w:sz w:val="28"/>
          <w:szCs w:val="28"/>
          <w:lang w:val="kk-KZ"/>
        </w:rPr>
        <w:t xml:space="preserve">Кегаѕ TensorFlow негізінде жасалған және жоғары деңгейлі интерфейс болып табылады, бұл оны бастаушы пайдаланушылар үшін оңайырақ етеді. </w:t>
      </w:r>
      <w:r w:rsidR="00D32E97" w:rsidRPr="00D32E97">
        <w:rPr>
          <w:sz w:val="28"/>
          <w:szCs w:val="28"/>
          <w:lang w:val="kk-KZ"/>
        </w:rPr>
        <w:t>Сонымен қатар, бұл платформа модельдерді баптау және теңшеу мүмкіндіктерін шектей алады, әсіресе күрделі тапсырмаларға келгенде. Ал PyTorch керісінше, модельдерді икемді реттеуге және өзгертуге мүмкіндік беретін төменгі деңгейлі интерфейсті қамтамасыз етеді, бұл оны модельдерді оқыту мен теңшеуде көбірек бақылауды қажет ететін тәжірибелі әзірлеушілер үшін таңдаулы құралға айналдырады. PyTorch динамикалық есептеу графигін ұсынады, бұл модель құрылымын тікелей жұмыс барысында өзгертуге мүмкіндік береді. Мұндай тәсіл кодты түзетуді жеңілдетеді және пайдаланушыларға аралық нәтижелерді бақылауды интуитивті етеді. Ал TensorFlow статикалық есептеу графигін пайдаланады, бұл дегеніміз, пайдаланушылар алдымен модельдің толық құрылымын анықтап, содан кейін ғана оны орындау сессиясында іске қосуы керек.</w:t>
      </w:r>
      <w:r w:rsidR="00D32E97">
        <w:rPr>
          <w:sz w:val="28"/>
          <w:szCs w:val="28"/>
          <w:lang w:val="kk-KZ"/>
        </w:rPr>
        <w:t xml:space="preserve"> </w:t>
      </w:r>
      <w:r w:rsidRPr="00621B8B">
        <w:rPr>
          <w:sz w:val="28"/>
          <w:szCs w:val="28"/>
          <w:lang w:val="kk-KZ"/>
        </w:rPr>
        <w:t>Бұл модельді жөндеуді және конфигурациялауды, әсіресе жаңадан бастаушылар үшін қиындатуы мүмкін [</w:t>
      </w:r>
      <w:r w:rsidR="00EB7297" w:rsidRPr="00EB7297">
        <w:rPr>
          <w:sz w:val="28"/>
          <w:szCs w:val="28"/>
          <w:lang w:val="kk-KZ"/>
        </w:rPr>
        <w:t>91</w:t>
      </w:r>
      <w:r w:rsidR="0000193B" w:rsidRPr="0000193B">
        <w:rPr>
          <w:sz w:val="28"/>
          <w:szCs w:val="28"/>
          <w:lang w:val="kk-KZ"/>
        </w:rPr>
        <w:t>,</w:t>
      </w:r>
      <w:r w:rsidR="00EB7297" w:rsidRPr="00EB7297">
        <w:rPr>
          <w:sz w:val="28"/>
          <w:szCs w:val="28"/>
          <w:lang w:val="kk-KZ"/>
        </w:rPr>
        <w:t xml:space="preserve"> </w:t>
      </w:r>
      <w:r w:rsidR="0000193B" w:rsidRPr="0000193B">
        <w:rPr>
          <w:sz w:val="28"/>
          <w:szCs w:val="28"/>
          <w:lang w:val="kk-KZ"/>
        </w:rPr>
        <w:t>p. 980</w:t>
      </w:r>
      <w:r w:rsidRPr="00621B8B">
        <w:rPr>
          <w:sz w:val="28"/>
          <w:szCs w:val="28"/>
          <w:lang w:val="kk-KZ"/>
        </w:rPr>
        <w:t>].</w:t>
      </w:r>
    </w:p>
    <w:p w14:paraId="63377FE3" w14:textId="06E2BF7E" w:rsidR="00F973E3" w:rsidRPr="006B49B0" w:rsidRDefault="00621B8B" w:rsidP="008054F3">
      <w:pPr>
        <w:ind w:firstLine="709"/>
        <w:jc w:val="both"/>
        <w:rPr>
          <w:sz w:val="28"/>
          <w:szCs w:val="28"/>
          <w:lang w:val="kk-KZ"/>
        </w:rPr>
      </w:pPr>
      <w:r w:rsidRPr="00621B8B">
        <w:rPr>
          <w:sz w:val="28"/>
          <w:szCs w:val="28"/>
          <w:lang w:val="kk-KZ"/>
        </w:rPr>
        <w:t>Осылайша, TensorFlow, Keras және PyTorch әрқайсысының өзіндік ерекшеліктері мен артықшылықтары бар болжауға арналған негізгі нейрондық желі технологиялары болып табылады. Абстракцияның әртүрлі деңгейлері мен икемділігімен олар әзірлеушілер мен зерттеушілерге болжамды модельдер құруда кең мүмкіндіктер береді.</w:t>
      </w:r>
    </w:p>
    <w:p w14:paraId="40449DFC" w14:textId="77777777" w:rsidR="0066134A" w:rsidRPr="006B49B0" w:rsidRDefault="0066134A" w:rsidP="008054F3">
      <w:pPr>
        <w:ind w:firstLine="709"/>
        <w:jc w:val="both"/>
        <w:rPr>
          <w:sz w:val="28"/>
          <w:szCs w:val="28"/>
          <w:lang w:val="kk-KZ"/>
        </w:rPr>
      </w:pPr>
    </w:p>
    <w:p w14:paraId="23FC57F1" w14:textId="160C734B" w:rsidR="0095328F" w:rsidRPr="006B49B0" w:rsidRDefault="0095328F" w:rsidP="008054F3">
      <w:pPr>
        <w:ind w:firstLine="709"/>
        <w:jc w:val="both"/>
        <w:rPr>
          <w:b/>
          <w:bCs/>
          <w:sz w:val="28"/>
          <w:szCs w:val="28"/>
          <w:lang w:val="kk-KZ"/>
        </w:rPr>
      </w:pPr>
      <w:r w:rsidRPr="006B49B0">
        <w:rPr>
          <w:b/>
          <w:bCs/>
          <w:sz w:val="28"/>
          <w:szCs w:val="28"/>
          <w:lang w:val="kk-KZ"/>
        </w:rPr>
        <w:t>1.3</w:t>
      </w:r>
      <w:r w:rsidR="00255027" w:rsidRPr="006B49B0">
        <w:rPr>
          <w:b/>
          <w:bCs/>
          <w:sz w:val="28"/>
          <w:szCs w:val="28"/>
          <w:lang w:val="kk-KZ"/>
        </w:rPr>
        <w:t> </w:t>
      </w:r>
      <w:r w:rsidRPr="0095328F">
        <w:rPr>
          <w:b/>
          <w:bCs/>
          <w:sz w:val="28"/>
          <w:szCs w:val="28"/>
          <w:lang w:val="kk-KZ"/>
        </w:rPr>
        <w:t>Болжауда қолданылатын нейрондық желілердің архитектурасын талдау</w:t>
      </w:r>
    </w:p>
    <w:p w14:paraId="38D7CC7D" w14:textId="5C1E2277" w:rsidR="003F64ED" w:rsidRPr="006B49B0" w:rsidRDefault="003F64ED" w:rsidP="008054F3">
      <w:pPr>
        <w:ind w:firstLine="709"/>
        <w:jc w:val="both"/>
        <w:rPr>
          <w:sz w:val="28"/>
          <w:szCs w:val="28"/>
          <w:lang w:val="kk-KZ"/>
        </w:rPr>
      </w:pPr>
      <w:r w:rsidRPr="006B49B0">
        <w:rPr>
          <w:sz w:val="28"/>
          <w:szCs w:val="28"/>
          <w:lang w:val="kk-KZ"/>
        </w:rPr>
        <w:t>Нейрондық желілердің көмегімен</w:t>
      </w:r>
      <w:r w:rsidR="00D53EB2">
        <w:rPr>
          <w:sz w:val="28"/>
          <w:szCs w:val="28"/>
          <w:lang w:val="kk-KZ"/>
        </w:rPr>
        <w:t xml:space="preserve"> болжау бұған дейін Е.А. Сарбасов, В.</w:t>
      </w:r>
      <w:r w:rsidRPr="006B49B0">
        <w:rPr>
          <w:sz w:val="28"/>
          <w:szCs w:val="28"/>
          <w:lang w:val="kk-KZ"/>
        </w:rPr>
        <w:t>С. Альбрехт, Г. </w:t>
      </w:r>
      <w:r w:rsidR="008054F3">
        <w:rPr>
          <w:sz w:val="28"/>
          <w:szCs w:val="28"/>
          <w:lang w:val="kk-KZ"/>
        </w:rPr>
        <w:t>Аубакирова, Ш. Ахметбек және т.</w:t>
      </w:r>
      <w:r w:rsidRPr="006B49B0">
        <w:rPr>
          <w:sz w:val="28"/>
          <w:szCs w:val="28"/>
          <w:lang w:val="kk-KZ"/>
        </w:rPr>
        <w:t xml:space="preserve">б. отандық ғалымдардың еңбектерінде көрініс тапқан. </w:t>
      </w:r>
      <w:r w:rsidR="00002749">
        <w:rPr>
          <w:sz w:val="28"/>
          <w:szCs w:val="28"/>
          <w:lang w:val="kk-KZ"/>
        </w:rPr>
        <w:t>Осы зерттеу аясында жұмыс жасаған келесі шетелдік авторларды атап айтуға болады</w:t>
      </w:r>
      <w:r w:rsidRPr="006B49B0">
        <w:rPr>
          <w:sz w:val="28"/>
          <w:szCs w:val="28"/>
          <w:lang w:val="kk-KZ"/>
        </w:rPr>
        <w:t xml:space="preserve">: Juan Cao, Zehui Jiang, </w:t>
      </w:r>
      <w:r w:rsidR="00002749" w:rsidRPr="006B49B0">
        <w:rPr>
          <w:sz w:val="28"/>
          <w:szCs w:val="28"/>
          <w:lang w:val="kk-KZ"/>
        </w:rPr>
        <w:t xml:space="preserve">Igor Oliveira, </w:t>
      </w:r>
      <w:r w:rsidRPr="006B49B0">
        <w:rPr>
          <w:sz w:val="28"/>
          <w:szCs w:val="28"/>
          <w:lang w:val="kk-KZ"/>
        </w:rPr>
        <w:t xml:space="preserve">Xinlei Wang. </w:t>
      </w:r>
    </w:p>
    <w:p w14:paraId="49CCB213" w14:textId="509C7A35" w:rsidR="003F64ED" w:rsidRPr="006B49B0" w:rsidRDefault="008054F3" w:rsidP="008054F3">
      <w:pPr>
        <w:ind w:firstLine="709"/>
        <w:jc w:val="both"/>
        <w:rPr>
          <w:sz w:val="28"/>
          <w:szCs w:val="28"/>
          <w:lang w:val="kk-KZ"/>
        </w:rPr>
      </w:pPr>
      <w:r>
        <w:rPr>
          <w:sz w:val="28"/>
          <w:szCs w:val="28"/>
          <w:lang w:val="kk-KZ"/>
        </w:rPr>
        <w:t xml:space="preserve">Е.А. </w:t>
      </w:r>
      <w:r w:rsidR="003F64ED" w:rsidRPr="006B49B0">
        <w:rPr>
          <w:sz w:val="28"/>
          <w:szCs w:val="28"/>
          <w:lang w:val="kk-KZ"/>
        </w:rPr>
        <w:t xml:space="preserve">Сарбасов </w:t>
      </w:r>
      <w:r w:rsidR="005E2F07">
        <w:rPr>
          <w:sz w:val="28"/>
          <w:szCs w:val="28"/>
          <w:lang w:val="kk-KZ"/>
        </w:rPr>
        <w:t xml:space="preserve">кіріс </w:t>
      </w:r>
      <w:r w:rsidR="003F64ED" w:rsidRPr="006B49B0">
        <w:rPr>
          <w:sz w:val="28"/>
          <w:szCs w:val="28"/>
          <w:lang w:val="kk-KZ"/>
        </w:rPr>
        <w:t>деректерді талдау</w:t>
      </w:r>
      <w:r w:rsidR="005E2F07">
        <w:rPr>
          <w:sz w:val="28"/>
          <w:szCs w:val="28"/>
          <w:lang w:val="kk-KZ"/>
        </w:rPr>
        <w:t>дан өткізу</w:t>
      </w:r>
      <w:r w:rsidR="003F64ED" w:rsidRPr="006B49B0">
        <w:rPr>
          <w:sz w:val="28"/>
          <w:szCs w:val="28"/>
          <w:lang w:val="kk-KZ"/>
        </w:rPr>
        <w:t xml:space="preserve"> және қор нарығын болжау үшін қайталанатын нейрондық желіні қолданды және </w:t>
      </w:r>
      <w:r w:rsidR="005E2F07">
        <w:rPr>
          <w:sz w:val="28"/>
          <w:szCs w:val="28"/>
          <w:lang w:val="kk-KZ"/>
        </w:rPr>
        <w:t>бұл үдерісті толықтай сипаттап, алынған нәтижелерімен бөлісті</w:t>
      </w:r>
      <w:r w:rsidR="003F64ED" w:rsidRPr="006B49B0">
        <w:rPr>
          <w:sz w:val="28"/>
          <w:szCs w:val="28"/>
          <w:lang w:val="kk-KZ"/>
        </w:rPr>
        <w:t>. Автор желі жұмысының сапасы кіріс деректерін өңдеуге және оларды кейіннен құрылымдауға байланысты деген қорытындыға келді [</w:t>
      </w:r>
      <w:r w:rsidR="00EB7297" w:rsidRPr="00EB7297">
        <w:rPr>
          <w:sz w:val="28"/>
          <w:szCs w:val="28"/>
          <w:lang w:val="kk-KZ"/>
        </w:rPr>
        <w:t>3</w:t>
      </w:r>
      <w:r w:rsidR="001C63D5" w:rsidRPr="001C63D5">
        <w:rPr>
          <w:sz w:val="28"/>
          <w:szCs w:val="28"/>
          <w:lang w:val="kk-KZ"/>
        </w:rPr>
        <w:t xml:space="preserve">, </w:t>
      </w:r>
      <w:r w:rsidR="00D53EB2">
        <w:rPr>
          <w:sz w:val="28"/>
          <w:szCs w:val="28"/>
          <w:lang w:val="kk-KZ"/>
        </w:rPr>
        <w:t xml:space="preserve">с. </w:t>
      </w:r>
      <w:r w:rsidR="001C63D5" w:rsidRPr="001C63D5">
        <w:rPr>
          <w:sz w:val="28"/>
          <w:szCs w:val="28"/>
          <w:lang w:val="kk-KZ"/>
        </w:rPr>
        <w:t>15</w:t>
      </w:r>
      <w:r w:rsidR="003F64ED" w:rsidRPr="006B49B0">
        <w:rPr>
          <w:sz w:val="28"/>
          <w:szCs w:val="28"/>
          <w:lang w:val="kk-KZ"/>
        </w:rPr>
        <w:t xml:space="preserve">]. </w:t>
      </w:r>
      <w:r>
        <w:rPr>
          <w:sz w:val="28"/>
          <w:szCs w:val="28"/>
          <w:lang w:val="kk-KZ"/>
        </w:rPr>
        <w:t xml:space="preserve">В.С. </w:t>
      </w:r>
      <w:r w:rsidR="003F64ED" w:rsidRPr="006B49B0">
        <w:rPr>
          <w:sz w:val="28"/>
          <w:szCs w:val="28"/>
          <w:lang w:val="kk-KZ"/>
        </w:rPr>
        <w:t xml:space="preserve">Альбрехт </w:t>
      </w:r>
      <w:r w:rsidR="005E2F07">
        <w:rPr>
          <w:sz w:val="28"/>
          <w:szCs w:val="28"/>
          <w:lang w:val="kk-KZ"/>
        </w:rPr>
        <w:t>мұнайдың бағасын болжауда түрлі әдістерді қолданып көрді де, нәтижесінде ең дәл болжамды нейрондық желі жасағанын айтты</w:t>
      </w:r>
      <w:r w:rsidR="003F64ED" w:rsidRPr="006B49B0">
        <w:rPr>
          <w:sz w:val="28"/>
          <w:szCs w:val="28"/>
          <w:lang w:val="kk-KZ"/>
        </w:rPr>
        <w:t xml:space="preserve"> [</w:t>
      </w:r>
      <w:r w:rsidR="00EB7297" w:rsidRPr="00EB7297">
        <w:rPr>
          <w:sz w:val="28"/>
          <w:szCs w:val="28"/>
          <w:lang w:val="kk-KZ"/>
        </w:rPr>
        <w:t>4</w:t>
      </w:r>
      <w:r w:rsidR="001C63D5" w:rsidRPr="001C63D5">
        <w:rPr>
          <w:sz w:val="28"/>
          <w:szCs w:val="28"/>
          <w:lang w:val="kk-KZ"/>
        </w:rPr>
        <w:t xml:space="preserve">, </w:t>
      </w:r>
      <w:r w:rsidR="00D53EB2">
        <w:rPr>
          <w:sz w:val="28"/>
          <w:szCs w:val="28"/>
          <w:lang w:val="kk-KZ"/>
        </w:rPr>
        <w:t xml:space="preserve">с. </w:t>
      </w:r>
      <w:r w:rsidR="001C63D5" w:rsidRPr="001C63D5">
        <w:rPr>
          <w:sz w:val="28"/>
          <w:szCs w:val="28"/>
          <w:lang w:val="kk-KZ"/>
        </w:rPr>
        <w:t>4</w:t>
      </w:r>
      <w:r w:rsidR="003F64ED" w:rsidRPr="006B49B0">
        <w:rPr>
          <w:sz w:val="28"/>
          <w:szCs w:val="28"/>
          <w:lang w:val="kk-KZ"/>
        </w:rPr>
        <w:t xml:space="preserve">]. </w:t>
      </w:r>
      <w:r w:rsidR="003009AD" w:rsidRPr="006B49B0">
        <w:rPr>
          <w:sz w:val="28"/>
          <w:szCs w:val="28"/>
          <w:lang w:val="kk-KZ"/>
        </w:rPr>
        <w:t>А.</w:t>
      </w:r>
      <w:r>
        <w:rPr>
          <w:sz w:val="28"/>
          <w:szCs w:val="28"/>
          <w:lang w:val="kk-KZ"/>
        </w:rPr>
        <w:t xml:space="preserve"> </w:t>
      </w:r>
      <w:r w:rsidR="003F64ED" w:rsidRPr="006B49B0">
        <w:rPr>
          <w:sz w:val="28"/>
          <w:szCs w:val="28"/>
          <w:lang w:val="kk-KZ"/>
        </w:rPr>
        <w:t>Мименбаева [</w:t>
      </w:r>
      <w:r w:rsidR="00EB7297" w:rsidRPr="00EB7297">
        <w:rPr>
          <w:sz w:val="28"/>
          <w:szCs w:val="28"/>
          <w:lang w:val="kk-KZ"/>
        </w:rPr>
        <w:t>5</w:t>
      </w:r>
      <w:r w:rsidR="001C63D5" w:rsidRPr="001C63D5">
        <w:rPr>
          <w:sz w:val="28"/>
          <w:szCs w:val="28"/>
          <w:lang w:val="kk-KZ"/>
        </w:rPr>
        <w:t xml:space="preserve">, </w:t>
      </w:r>
      <w:r w:rsidR="00D53EB2">
        <w:rPr>
          <w:sz w:val="28"/>
          <w:szCs w:val="28"/>
          <w:lang w:val="kk-KZ"/>
        </w:rPr>
        <w:t xml:space="preserve">с. </w:t>
      </w:r>
      <w:r w:rsidR="001C63D5" w:rsidRPr="001C63D5">
        <w:rPr>
          <w:sz w:val="28"/>
          <w:szCs w:val="28"/>
          <w:lang w:val="kk-KZ"/>
        </w:rPr>
        <w:t>152</w:t>
      </w:r>
      <w:r w:rsidR="003F64ED" w:rsidRPr="006B49B0">
        <w:rPr>
          <w:sz w:val="28"/>
          <w:szCs w:val="28"/>
          <w:lang w:val="kk-KZ"/>
        </w:rPr>
        <w:t>] Солтүстік Қазақстандағы топырақ ылғалдылығын болжау үшін нейрондық желі моделін қолдануды қарастыр</w:t>
      </w:r>
      <w:r w:rsidR="003009AD">
        <w:rPr>
          <w:sz w:val="28"/>
          <w:szCs w:val="28"/>
          <w:lang w:val="kk-KZ"/>
        </w:rPr>
        <w:t>ған</w:t>
      </w:r>
      <w:r w:rsidR="003F64ED" w:rsidRPr="006B49B0">
        <w:rPr>
          <w:sz w:val="28"/>
          <w:szCs w:val="28"/>
          <w:lang w:val="kk-KZ"/>
        </w:rPr>
        <w:t>. Сол аймақта ғалым</w:t>
      </w:r>
      <w:r w:rsidR="003009AD">
        <w:rPr>
          <w:sz w:val="28"/>
          <w:szCs w:val="28"/>
          <w:lang w:val="kk-KZ"/>
        </w:rPr>
        <w:t xml:space="preserve"> </w:t>
      </w:r>
      <w:r w:rsidR="003009AD" w:rsidRPr="006B49B0">
        <w:rPr>
          <w:sz w:val="28"/>
          <w:szCs w:val="28"/>
          <w:lang w:val="kk-KZ"/>
        </w:rPr>
        <w:t>[</w:t>
      </w:r>
      <w:r w:rsidR="00EB7297" w:rsidRPr="001C63D5">
        <w:rPr>
          <w:sz w:val="28"/>
          <w:szCs w:val="28"/>
          <w:lang w:val="kk-KZ"/>
        </w:rPr>
        <w:t>2</w:t>
      </w:r>
      <w:r w:rsidR="0095187A" w:rsidRPr="006B49B0">
        <w:rPr>
          <w:sz w:val="28"/>
          <w:szCs w:val="28"/>
          <w:lang w:val="kk-KZ"/>
        </w:rPr>
        <w:t>, p. 31</w:t>
      </w:r>
      <w:r w:rsidR="000A093E" w:rsidRPr="006B49B0">
        <w:rPr>
          <w:sz w:val="28"/>
          <w:szCs w:val="28"/>
          <w:lang w:val="kk-KZ"/>
        </w:rPr>
        <w:t xml:space="preserve">] жұмысында </w:t>
      </w:r>
      <w:r w:rsidR="003F64ED" w:rsidRPr="006B49B0">
        <w:rPr>
          <w:sz w:val="28"/>
          <w:szCs w:val="28"/>
          <w:lang w:val="kk-KZ"/>
        </w:rPr>
        <w:t>бидай өнімділігін болжайды. Автор жасанды нейрондық желіні қолдану болжаудың жоғары дәлдігіне әкелді деген қорытындыға келді.</w:t>
      </w:r>
    </w:p>
    <w:p w14:paraId="4CD85480" w14:textId="5DD3666C" w:rsidR="003F64ED" w:rsidRPr="006B49B0" w:rsidRDefault="005E2F07" w:rsidP="008054F3">
      <w:pPr>
        <w:ind w:firstLine="709"/>
        <w:jc w:val="both"/>
        <w:rPr>
          <w:sz w:val="28"/>
          <w:szCs w:val="28"/>
          <w:lang w:val="kk-KZ"/>
        </w:rPr>
      </w:pPr>
      <w:r>
        <w:rPr>
          <w:sz w:val="28"/>
          <w:szCs w:val="28"/>
          <w:lang w:val="kk-KZ"/>
        </w:rPr>
        <w:t>Клиенттердің кетуін болжау үшін бір топ з</w:t>
      </w:r>
      <w:r w:rsidR="00D64986">
        <w:rPr>
          <w:sz w:val="28"/>
          <w:szCs w:val="28"/>
          <w:lang w:val="kk-KZ"/>
        </w:rPr>
        <w:t>ерттеушілер</w:t>
      </w:r>
      <w:r w:rsidR="003F64ED" w:rsidRPr="006B49B0">
        <w:rPr>
          <w:sz w:val="28"/>
          <w:szCs w:val="28"/>
          <w:lang w:val="kk-KZ"/>
        </w:rPr>
        <w:t xml:space="preserve"> логистикалық регрессия </w:t>
      </w:r>
      <w:r>
        <w:rPr>
          <w:sz w:val="28"/>
          <w:szCs w:val="28"/>
          <w:lang w:val="kk-KZ"/>
        </w:rPr>
        <w:t xml:space="preserve">және әзірленген </w:t>
      </w:r>
      <w:r w:rsidR="003F64ED" w:rsidRPr="006B49B0">
        <w:rPr>
          <w:sz w:val="28"/>
          <w:szCs w:val="28"/>
          <w:lang w:val="kk-KZ"/>
        </w:rPr>
        <w:t>нейрондық желі</w:t>
      </w:r>
      <w:r>
        <w:rPr>
          <w:sz w:val="28"/>
          <w:szCs w:val="28"/>
          <w:lang w:val="kk-KZ"/>
        </w:rPr>
        <w:t>н</w:t>
      </w:r>
      <w:r w:rsidR="003F64ED" w:rsidRPr="006B49B0">
        <w:rPr>
          <w:sz w:val="28"/>
          <w:szCs w:val="28"/>
          <w:lang w:val="kk-KZ"/>
        </w:rPr>
        <w:t>і қолдан</w:t>
      </w:r>
      <w:r>
        <w:rPr>
          <w:sz w:val="28"/>
          <w:szCs w:val="28"/>
          <w:lang w:val="kk-KZ"/>
        </w:rPr>
        <w:t>ған болатын. Олар компания ұсынатын қызметтерден бас тарту ықтималдығын болжаған болатын</w:t>
      </w:r>
      <w:r w:rsidR="00D64986">
        <w:rPr>
          <w:sz w:val="28"/>
          <w:szCs w:val="28"/>
          <w:lang w:val="kk-KZ"/>
        </w:rPr>
        <w:t xml:space="preserve"> </w:t>
      </w:r>
      <w:r w:rsidR="00D64986" w:rsidRPr="006B49B0">
        <w:rPr>
          <w:sz w:val="28"/>
          <w:szCs w:val="28"/>
          <w:lang w:val="kk-KZ"/>
        </w:rPr>
        <w:t>[</w:t>
      </w:r>
      <w:r w:rsidR="00EB7297" w:rsidRPr="00EB7297">
        <w:rPr>
          <w:sz w:val="28"/>
          <w:szCs w:val="28"/>
          <w:lang w:val="kk-KZ"/>
        </w:rPr>
        <w:t>6</w:t>
      </w:r>
      <w:r w:rsidR="001C63D5" w:rsidRPr="001C63D5">
        <w:rPr>
          <w:sz w:val="28"/>
          <w:szCs w:val="28"/>
          <w:lang w:val="kk-KZ"/>
        </w:rPr>
        <w:t>, p. 49</w:t>
      </w:r>
      <w:r w:rsidR="00D64986" w:rsidRPr="006B49B0">
        <w:rPr>
          <w:sz w:val="28"/>
          <w:szCs w:val="28"/>
          <w:lang w:val="kk-KZ"/>
        </w:rPr>
        <w:t>]</w:t>
      </w:r>
      <w:r w:rsidR="003F64ED" w:rsidRPr="006B49B0">
        <w:rPr>
          <w:sz w:val="28"/>
          <w:szCs w:val="28"/>
          <w:lang w:val="kk-KZ"/>
        </w:rPr>
        <w:t xml:space="preserve">. </w:t>
      </w:r>
      <w:r>
        <w:rPr>
          <w:sz w:val="28"/>
          <w:szCs w:val="28"/>
          <w:lang w:val="kk-KZ"/>
        </w:rPr>
        <w:t xml:space="preserve">Нейрондық желілердің артықшылығы мол мүмкіндіктерін ұқсас логистикалық мәселені шешуде ғалымдар пайдаланған болатын, яғни олар пойыздардың ағынын болжаумен айналысты </w:t>
      </w:r>
      <w:r w:rsidR="003009AD" w:rsidRPr="006B49B0">
        <w:rPr>
          <w:sz w:val="28"/>
          <w:szCs w:val="28"/>
          <w:lang w:val="kk-KZ"/>
        </w:rPr>
        <w:t>[</w:t>
      </w:r>
      <w:r w:rsidR="00EB7297" w:rsidRPr="00EB7297">
        <w:rPr>
          <w:sz w:val="28"/>
          <w:szCs w:val="28"/>
          <w:lang w:val="kk-KZ"/>
        </w:rPr>
        <w:t>7</w:t>
      </w:r>
      <w:r w:rsidR="00307CE8">
        <w:rPr>
          <w:sz w:val="28"/>
          <w:szCs w:val="28"/>
          <w:lang w:val="kk-KZ"/>
        </w:rPr>
        <w:t xml:space="preserve">, p. </w:t>
      </w:r>
      <w:r w:rsidR="001C63D5" w:rsidRPr="001C63D5">
        <w:rPr>
          <w:sz w:val="28"/>
          <w:szCs w:val="28"/>
          <w:lang w:val="kk-KZ"/>
        </w:rPr>
        <w:t>105</w:t>
      </w:r>
      <w:r w:rsidR="003009AD" w:rsidRPr="006B49B0">
        <w:rPr>
          <w:sz w:val="28"/>
          <w:szCs w:val="28"/>
          <w:lang w:val="kk-KZ"/>
        </w:rPr>
        <w:t>]</w:t>
      </w:r>
      <w:r w:rsidR="003F64ED" w:rsidRPr="006B49B0">
        <w:rPr>
          <w:sz w:val="28"/>
          <w:szCs w:val="28"/>
          <w:lang w:val="kk-KZ"/>
        </w:rPr>
        <w:t xml:space="preserve">. Ол үшін қатенің кері таралуына негізделген оқыту алгоритмі бар үш қабатты перцептрон қолданылды. </w:t>
      </w:r>
      <w:r>
        <w:rPr>
          <w:sz w:val="28"/>
          <w:szCs w:val="28"/>
          <w:lang w:val="kk-KZ"/>
        </w:rPr>
        <w:t xml:space="preserve">Оған қоса параметрлерді таңдау да сипатталған. </w:t>
      </w:r>
      <w:r w:rsidR="003F64ED" w:rsidRPr="006B49B0">
        <w:rPr>
          <w:sz w:val="28"/>
          <w:szCs w:val="28"/>
          <w:lang w:val="kk-KZ"/>
        </w:rPr>
        <w:t>Зерттеу Қазақстан арқылы халықаралық контейнерлік көліктің тиімділігін арттыру мәселелерін шешуге бағытталған.</w:t>
      </w:r>
    </w:p>
    <w:p w14:paraId="377F18C5" w14:textId="1E2B442F" w:rsidR="0095328F" w:rsidRDefault="003F64ED" w:rsidP="008054F3">
      <w:pPr>
        <w:ind w:firstLine="709"/>
        <w:jc w:val="both"/>
        <w:rPr>
          <w:sz w:val="28"/>
          <w:szCs w:val="28"/>
          <w:lang w:val="kk-KZ"/>
        </w:rPr>
      </w:pPr>
      <w:r w:rsidRPr="006B49B0">
        <w:rPr>
          <w:sz w:val="28"/>
          <w:szCs w:val="28"/>
          <w:lang w:val="kk-KZ"/>
        </w:rPr>
        <w:t xml:space="preserve">Қазақстанда туберкулезбен сырқаттанушылықты болжау үшін SARIMA </w:t>
      </w:r>
      <w:r w:rsidR="003009AD">
        <w:rPr>
          <w:sz w:val="28"/>
          <w:szCs w:val="28"/>
          <w:lang w:val="kk-KZ"/>
        </w:rPr>
        <w:t>мезгілдік</w:t>
      </w:r>
      <w:r w:rsidRPr="006B49B0">
        <w:rPr>
          <w:sz w:val="28"/>
          <w:szCs w:val="28"/>
          <w:lang w:val="kk-KZ"/>
        </w:rPr>
        <w:t xml:space="preserve"> қатар</w:t>
      </w:r>
      <w:r w:rsidR="003009AD">
        <w:rPr>
          <w:sz w:val="28"/>
          <w:szCs w:val="28"/>
          <w:lang w:val="kk-KZ"/>
        </w:rPr>
        <w:t>лар</w:t>
      </w:r>
      <w:r w:rsidRPr="006B49B0">
        <w:rPr>
          <w:sz w:val="28"/>
          <w:szCs w:val="28"/>
          <w:lang w:val="kk-KZ"/>
        </w:rPr>
        <w:t xml:space="preserve"> әдісі қолдан</w:t>
      </w:r>
      <w:r w:rsidR="00D64986">
        <w:rPr>
          <w:sz w:val="28"/>
          <w:szCs w:val="28"/>
          <w:lang w:val="kk-KZ"/>
        </w:rPr>
        <w:t>ған болатын</w:t>
      </w:r>
      <w:r w:rsidRPr="006B49B0">
        <w:rPr>
          <w:sz w:val="28"/>
          <w:szCs w:val="28"/>
          <w:lang w:val="kk-KZ"/>
        </w:rPr>
        <w:t>. 2014-2019 жылдар кезеңіндегі 72</w:t>
      </w:r>
      <w:r w:rsidR="00D64986">
        <w:rPr>
          <w:sz w:val="28"/>
          <w:szCs w:val="28"/>
          <w:lang w:val="kk-KZ"/>
        </w:rPr>
        <w:t> </w:t>
      </w:r>
      <w:r w:rsidRPr="006B49B0">
        <w:rPr>
          <w:sz w:val="28"/>
          <w:szCs w:val="28"/>
          <w:lang w:val="kk-KZ"/>
        </w:rPr>
        <w:t xml:space="preserve">айлық бақылауларды талдау аурудың маусымдық үлгілерін анықтауға және болжау үшін ең қолайлы </w:t>
      </w:r>
      <w:r w:rsidR="003009AD" w:rsidRPr="006B49B0">
        <w:rPr>
          <w:sz w:val="28"/>
          <w:szCs w:val="28"/>
          <w:lang w:val="kk-KZ"/>
        </w:rPr>
        <w:t xml:space="preserve">SARIMA </w:t>
      </w:r>
      <w:r w:rsidRPr="006B49B0">
        <w:rPr>
          <w:sz w:val="28"/>
          <w:szCs w:val="28"/>
          <w:lang w:val="kk-KZ"/>
        </w:rPr>
        <w:t>үлгісін таңдауға мүмкіндік берді</w:t>
      </w:r>
      <w:r w:rsidR="00D64986">
        <w:rPr>
          <w:sz w:val="28"/>
          <w:szCs w:val="28"/>
          <w:lang w:val="kk-KZ"/>
        </w:rPr>
        <w:t xml:space="preserve"> </w:t>
      </w:r>
      <w:r w:rsidR="00D64986" w:rsidRPr="006B49B0">
        <w:rPr>
          <w:sz w:val="28"/>
          <w:szCs w:val="28"/>
          <w:lang w:val="kk-KZ"/>
        </w:rPr>
        <w:t>[</w:t>
      </w:r>
      <w:r w:rsidR="001C63D5">
        <w:rPr>
          <w:sz w:val="28"/>
          <w:szCs w:val="28"/>
          <w:lang w:val="kk-KZ"/>
        </w:rPr>
        <w:t>8</w:t>
      </w:r>
      <w:r w:rsidR="00326190" w:rsidRPr="00326190">
        <w:rPr>
          <w:sz w:val="28"/>
          <w:szCs w:val="28"/>
          <w:lang w:val="kk-KZ"/>
        </w:rPr>
        <w:t>, p. 354</w:t>
      </w:r>
      <w:r w:rsidR="00D64986" w:rsidRPr="006B49B0">
        <w:rPr>
          <w:sz w:val="28"/>
          <w:szCs w:val="28"/>
          <w:lang w:val="kk-KZ"/>
        </w:rPr>
        <w:t>]</w:t>
      </w:r>
      <w:r w:rsidRPr="006B49B0">
        <w:rPr>
          <w:sz w:val="28"/>
          <w:szCs w:val="28"/>
          <w:lang w:val="kk-KZ"/>
        </w:rPr>
        <w:t xml:space="preserve">. </w:t>
      </w:r>
      <w:r w:rsidR="00E85F99" w:rsidRPr="00E85F99">
        <w:rPr>
          <w:sz w:val="28"/>
          <w:szCs w:val="28"/>
          <w:lang w:val="kk-KZ"/>
        </w:rPr>
        <w:t>Тағы бір зерттеу мұнай өндіруді болжау үшін көпмүшелік қасиеттері бар бірнеше сызықтық регрессия әдісін қолданды. Бұл зерттеуде Бакли-Леверетттің математикалық моделінен алынған синтетикалық деректер модельді оқытуға негіз болды. Зерттеу нәтижелері L1-регуляризациясы бар квадраттық көпмүшелік модельдің, әсіресе мұнай алу коэффициентін болжауда, жоғары дәлдік көрсеткенін айқындады</w:t>
      </w:r>
      <w:r w:rsidR="00D64986">
        <w:rPr>
          <w:sz w:val="28"/>
          <w:szCs w:val="28"/>
          <w:lang w:val="kk-KZ"/>
        </w:rPr>
        <w:t xml:space="preserve"> </w:t>
      </w:r>
      <w:r w:rsidR="00D64986" w:rsidRPr="006B49B0">
        <w:rPr>
          <w:sz w:val="28"/>
          <w:szCs w:val="28"/>
          <w:lang w:val="kk-KZ"/>
        </w:rPr>
        <w:t>[</w:t>
      </w:r>
      <w:r w:rsidR="00326190" w:rsidRPr="00326190">
        <w:rPr>
          <w:sz w:val="28"/>
          <w:szCs w:val="28"/>
          <w:lang w:val="kk-KZ"/>
        </w:rPr>
        <w:t>9, p. 71</w:t>
      </w:r>
      <w:r w:rsidR="00D64986" w:rsidRPr="006B49B0">
        <w:rPr>
          <w:sz w:val="28"/>
          <w:szCs w:val="28"/>
          <w:lang w:val="kk-KZ"/>
        </w:rPr>
        <w:t>]</w:t>
      </w:r>
      <w:r w:rsidRPr="006B49B0">
        <w:rPr>
          <w:sz w:val="28"/>
          <w:szCs w:val="28"/>
          <w:lang w:val="kk-KZ"/>
        </w:rPr>
        <w:t>.</w:t>
      </w:r>
    </w:p>
    <w:p w14:paraId="143A8F53" w14:textId="5B2B3096" w:rsidR="00CE39A6" w:rsidRPr="00CE39A6" w:rsidRDefault="00CE39A6" w:rsidP="008054F3">
      <w:pPr>
        <w:ind w:firstLine="709"/>
        <w:jc w:val="both"/>
        <w:rPr>
          <w:sz w:val="28"/>
          <w:szCs w:val="28"/>
          <w:lang w:val="kk-KZ"/>
        </w:rPr>
      </w:pPr>
      <w:r w:rsidRPr="00CE39A6">
        <w:rPr>
          <w:sz w:val="28"/>
          <w:szCs w:val="28"/>
          <w:lang w:val="kk-KZ"/>
        </w:rPr>
        <w:t xml:space="preserve">Juan Cao </w:t>
      </w:r>
      <w:r w:rsidR="00D82881">
        <w:rPr>
          <w:sz w:val="28"/>
          <w:szCs w:val="28"/>
          <w:lang w:val="kk-KZ"/>
        </w:rPr>
        <w:t>және бірлескен авторлары Қытайдағы бір аумақтағы бидай өнімділігін болжау үшін бірнеше машиналық оқыту әдістерін салыстырған болатын</w:t>
      </w:r>
      <w:r w:rsidRPr="00CE39A6">
        <w:rPr>
          <w:sz w:val="28"/>
          <w:szCs w:val="28"/>
          <w:lang w:val="kk-KZ"/>
        </w:rPr>
        <w:t xml:space="preserve">. </w:t>
      </w:r>
      <w:r w:rsidR="00D82881">
        <w:rPr>
          <w:sz w:val="28"/>
          <w:szCs w:val="28"/>
          <w:lang w:val="kk-KZ"/>
        </w:rPr>
        <w:t>Оған ұқсас</w:t>
      </w:r>
      <w:r w:rsidRPr="00CE39A6">
        <w:rPr>
          <w:sz w:val="28"/>
          <w:szCs w:val="28"/>
          <w:lang w:val="kk-KZ"/>
        </w:rPr>
        <w:t xml:space="preserve">, Karansher S. Sandhu </w:t>
      </w:r>
      <w:r w:rsidR="00D82881">
        <w:rPr>
          <w:sz w:val="28"/>
          <w:szCs w:val="28"/>
          <w:lang w:val="kk-KZ"/>
        </w:rPr>
        <w:t xml:space="preserve">жаздық бидайдың бес түрлі белгісін болжау үшін бірнеше әдістерді салыстырды </w:t>
      </w:r>
      <w:r w:rsidRPr="00CE39A6">
        <w:rPr>
          <w:sz w:val="28"/>
          <w:szCs w:val="28"/>
          <w:lang w:val="kk-KZ"/>
        </w:rPr>
        <w:t>[</w:t>
      </w:r>
      <w:r w:rsidR="00C80043" w:rsidRPr="00C80043">
        <w:rPr>
          <w:sz w:val="28"/>
          <w:szCs w:val="28"/>
          <w:lang w:val="kk-KZ"/>
        </w:rPr>
        <w:t>92</w:t>
      </w:r>
      <w:r w:rsidRPr="00CE39A6">
        <w:rPr>
          <w:sz w:val="28"/>
          <w:szCs w:val="28"/>
          <w:lang w:val="kk-KZ"/>
        </w:rPr>
        <w:t>].</w:t>
      </w:r>
    </w:p>
    <w:p w14:paraId="25992D09" w14:textId="70FA28C5" w:rsidR="00CE39A6" w:rsidRPr="00CE39A6" w:rsidRDefault="0081590C" w:rsidP="008054F3">
      <w:pPr>
        <w:ind w:firstLine="709"/>
        <w:jc w:val="both"/>
        <w:rPr>
          <w:sz w:val="28"/>
          <w:szCs w:val="28"/>
          <w:lang w:val="kk-KZ"/>
        </w:rPr>
      </w:pPr>
      <w:r w:rsidRPr="0081590C">
        <w:rPr>
          <w:sz w:val="28"/>
          <w:szCs w:val="28"/>
          <w:lang w:val="kk-KZ"/>
        </w:rPr>
        <w:t>Ғалымдар соя мен жүгері өнімділігін болжау үшін жауын-шашын, топырақ қасиеттері және маусымдық климаттық болжамдарды пайдаланатын жүйені сипаттады. Бұл жүйе фермерлерге қолайсыз ауа райы жағдайларына алдын ала дайындалып, өнімділікті болжау процесін жеңілдетуге көмектеседі, ал қашықтықтан зондтау сияқты уақытты талап ететін деректерді пайдалануды қажет етпейді</w:t>
      </w:r>
      <w:r w:rsidR="009B0702">
        <w:rPr>
          <w:sz w:val="28"/>
          <w:szCs w:val="28"/>
          <w:lang w:val="kk-KZ"/>
        </w:rPr>
        <w:t xml:space="preserve"> </w:t>
      </w:r>
      <w:r w:rsidR="00CE39A6" w:rsidRPr="00CE39A6">
        <w:rPr>
          <w:sz w:val="28"/>
          <w:szCs w:val="28"/>
          <w:lang w:val="kk-KZ"/>
        </w:rPr>
        <w:t>[</w:t>
      </w:r>
      <w:r w:rsidR="00C80043" w:rsidRPr="00C80043">
        <w:rPr>
          <w:sz w:val="28"/>
          <w:szCs w:val="28"/>
          <w:lang w:val="kk-KZ"/>
        </w:rPr>
        <w:t>93</w:t>
      </w:r>
      <w:r w:rsidR="00CE39A6" w:rsidRPr="00CE39A6">
        <w:rPr>
          <w:sz w:val="28"/>
          <w:szCs w:val="28"/>
          <w:lang w:val="kk-KZ"/>
        </w:rPr>
        <w:t>].</w:t>
      </w:r>
    </w:p>
    <w:p w14:paraId="0061697F" w14:textId="0E30D656" w:rsidR="00CE39A6" w:rsidRPr="00C80043" w:rsidRDefault="00CE39A6" w:rsidP="008054F3">
      <w:pPr>
        <w:ind w:firstLine="709"/>
        <w:jc w:val="both"/>
        <w:rPr>
          <w:sz w:val="28"/>
          <w:szCs w:val="28"/>
          <w:lang w:val="kk-KZ"/>
        </w:rPr>
      </w:pPr>
      <w:r w:rsidRPr="00CE39A6">
        <w:rPr>
          <w:sz w:val="28"/>
          <w:szCs w:val="28"/>
          <w:lang w:val="kk-KZ"/>
        </w:rPr>
        <w:t xml:space="preserve">Xinlei Wang Қытайдың округ деңгейінде күздік бидайдың өнімділігін </w:t>
      </w:r>
      <w:r w:rsidR="0081590C">
        <w:rPr>
          <w:sz w:val="28"/>
          <w:szCs w:val="28"/>
          <w:lang w:val="kk-KZ"/>
        </w:rPr>
        <w:t>болжау үшін кіріс деректер ретінде</w:t>
      </w:r>
      <w:r w:rsidRPr="00CE39A6">
        <w:rPr>
          <w:sz w:val="28"/>
          <w:szCs w:val="28"/>
          <w:lang w:val="kk-KZ"/>
        </w:rPr>
        <w:t xml:space="preserve"> қашықтықтан зондтау деректері, метеорологиялық және топырақ деректерін біріктіретін терең оқыту үлгісін әзірледі. </w:t>
      </w:r>
      <w:r w:rsidR="0081590C" w:rsidRPr="0081590C">
        <w:rPr>
          <w:sz w:val="28"/>
          <w:szCs w:val="28"/>
          <w:lang w:val="kk-KZ"/>
        </w:rPr>
        <w:t xml:space="preserve">Модель трендтерді жойып, кірістілік статистикасын пайдаланып оқытылды. Жыл бойы валидация жүргізіліп, күздік бидайдың өнімділігін болжауда жоғары дәлдікке қол жеткізілді </w:t>
      </w:r>
      <w:r w:rsidRPr="00CE39A6">
        <w:rPr>
          <w:sz w:val="28"/>
          <w:szCs w:val="28"/>
          <w:lang w:val="kk-KZ"/>
        </w:rPr>
        <w:t>[</w:t>
      </w:r>
      <w:r w:rsidR="00C80043" w:rsidRPr="00C80043">
        <w:rPr>
          <w:sz w:val="28"/>
          <w:szCs w:val="28"/>
          <w:lang w:val="kk-KZ"/>
        </w:rPr>
        <w:t>11, p.</w:t>
      </w:r>
      <w:r w:rsidR="00307CE8">
        <w:rPr>
          <w:sz w:val="28"/>
          <w:szCs w:val="28"/>
          <w:lang w:val="kk-KZ"/>
        </w:rPr>
        <w:t xml:space="preserve"> 1744-</w:t>
      </w:r>
      <w:r w:rsidR="00C80043" w:rsidRPr="00C80043">
        <w:rPr>
          <w:sz w:val="28"/>
          <w:szCs w:val="28"/>
          <w:lang w:val="kk-KZ"/>
        </w:rPr>
        <w:t>2</w:t>
      </w:r>
      <w:r w:rsidRPr="00CE39A6">
        <w:rPr>
          <w:sz w:val="28"/>
          <w:szCs w:val="28"/>
          <w:lang w:val="kk-KZ"/>
        </w:rPr>
        <w:t>].</w:t>
      </w:r>
    </w:p>
    <w:p w14:paraId="3D058F09" w14:textId="0C578C86" w:rsidR="003009AD" w:rsidRDefault="00F32FAF" w:rsidP="008054F3">
      <w:pPr>
        <w:ind w:firstLine="709"/>
        <w:jc w:val="both"/>
        <w:rPr>
          <w:sz w:val="28"/>
          <w:szCs w:val="28"/>
          <w:lang w:val="kk-KZ"/>
        </w:rPr>
      </w:pPr>
      <w:r>
        <w:rPr>
          <w:sz w:val="28"/>
          <w:szCs w:val="28"/>
          <w:lang w:val="kk-KZ"/>
        </w:rPr>
        <w:t xml:space="preserve">Зерттеушілер </w:t>
      </w:r>
      <w:r w:rsidR="00CE39A6" w:rsidRPr="00CE39A6">
        <w:rPr>
          <w:sz w:val="28"/>
          <w:szCs w:val="28"/>
          <w:lang w:val="kk-KZ"/>
        </w:rPr>
        <w:t xml:space="preserve">азот тыңайтқышының </w:t>
      </w:r>
      <w:r w:rsidR="005E12B1">
        <w:rPr>
          <w:sz w:val="28"/>
          <w:szCs w:val="28"/>
          <w:lang w:val="kk-KZ"/>
        </w:rPr>
        <w:t>бидай өнімділігіне әсерін зерттеді</w:t>
      </w:r>
      <w:r>
        <w:rPr>
          <w:sz w:val="28"/>
          <w:szCs w:val="28"/>
          <w:lang w:val="kk-KZ"/>
        </w:rPr>
        <w:t xml:space="preserve"> </w:t>
      </w:r>
      <w:r w:rsidRPr="00CE39A6">
        <w:rPr>
          <w:sz w:val="28"/>
          <w:szCs w:val="28"/>
          <w:lang w:val="kk-KZ"/>
        </w:rPr>
        <w:t>[</w:t>
      </w:r>
      <w:r w:rsidR="00C80043" w:rsidRPr="00C80043">
        <w:rPr>
          <w:sz w:val="28"/>
          <w:szCs w:val="28"/>
          <w:lang w:val="kk-KZ"/>
        </w:rPr>
        <w:t>94</w:t>
      </w:r>
      <w:r>
        <w:rPr>
          <w:sz w:val="28"/>
          <w:szCs w:val="28"/>
          <w:lang w:val="kk-KZ"/>
        </w:rPr>
        <w:t>]</w:t>
      </w:r>
      <w:r w:rsidR="00CE39A6" w:rsidRPr="00CE39A6">
        <w:rPr>
          <w:sz w:val="28"/>
          <w:szCs w:val="28"/>
          <w:lang w:val="kk-KZ"/>
        </w:rPr>
        <w:t xml:space="preserve">. Сонымен қатар, жасанды нейрондық желілер өнімділікті болжауда жоғары дәлдікті көрсетті, бұл олардың ауыл шаруашылығында тыңайтқыштарды басқаруды оңтайландыру әлеуетін көрсетеді. </w:t>
      </w:r>
      <w:r>
        <w:rPr>
          <w:sz w:val="28"/>
          <w:szCs w:val="28"/>
          <w:lang w:val="kk-KZ"/>
        </w:rPr>
        <w:t xml:space="preserve">Басқа </w:t>
      </w:r>
      <w:r w:rsidR="000A093E">
        <w:rPr>
          <w:sz w:val="28"/>
          <w:szCs w:val="28"/>
          <w:lang w:val="kk-KZ"/>
        </w:rPr>
        <w:t>зерттеу</w:t>
      </w:r>
      <w:r>
        <w:rPr>
          <w:sz w:val="28"/>
          <w:szCs w:val="28"/>
          <w:lang w:val="kk-KZ"/>
        </w:rPr>
        <w:t>ш</w:t>
      </w:r>
      <w:r w:rsidR="000A093E">
        <w:rPr>
          <w:sz w:val="28"/>
          <w:szCs w:val="28"/>
          <w:lang w:val="kk-KZ"/>
        </w:rPr>
        <w:t>і</w:t>
      </w:r>
      <w:r>
        <w:rPr>
          <w:sz w:val="28"/>
          <w:szCs w:val="28"/>
          <w:lang w:val="kk-KZ"/>
        </w:rPr>
        <w:t>лер</w:t>
      </w:r>
      <w:r w:rsidR="000A093E">
        <w:rPr>
          <w:sz w:val="28"/>
          <w:szCs w:val="28"/>
          <w:lang w:val="kk-KZ"/>
        </w:rPr>
        <w:t xml:space="preserve"> </w:t>
      </w:r>
      <w:r w:rsidR="00CE39A6" w:rsidRPr="00CE39A6">
        <w:rPr>
          <w:sz w:val="28"/>
          <w:szCs w:val="28"/>
          <w:lang w:val="kk-KZ"/>
        </w:rPr>
        <w:t>топырақтағы фосфор деңгейінің өзгеруін сәтті болжайтын нейрондық желіні әзірледі, бұл тыңайтқышты оңтайландырудың қолданыстағы әдістерін толықтырады және тыңайтқыш стратегияларын әзірле</w:t>
      </w:r>
      <w:r w:rsidR="005E12B1">
        <w:rPr>
          <w:sz w:val="28"/>
          <w:szCs w:val="28"/>
          <w:lang w:val="kk-KZ"/>
        </w:rPr>
        <w:t>ге</w:t>
      </w:r>
      <w:r w:rsidR="00CE39A6" w:rsidRPr="00CE39A6">
        <w:rPr>
          <w:sz w:val="28"/>
          <w:szCs w:val="28"/>
          <w:lang w:val="kk-KZ"/>
        </w:rPr>
        <w:t>нде топырақ</w:t>
      </w:r>
      <w:r w:rsidR="005E12B1">
        <w:rPr>
          <w:sz w:val="28"/>
          <w:szCs w:val="28"/>
          <w:lang w:val="kk-KZ"/>
        </w:rPr>
        <w:t>тың</w:t>
      </w:r>
      <w:r w:rsidR="00CE39A6" w:rsidRPr="00CE39A6">
        <w:rPr>
          <w:sz w:val="28"/>
          <w:szCs w:val="28"/>
          <w:lang w:val="kk-KZ"/>
        </w:rPr>
        <w:t xml:space="preserve"> қоректік </w:t>
      </w:r>
      <w:r w:rsidR="005E12B1">
        <w:rPr>
          <w:sz w:val="28"/>
          <w:szCs w:val="28"/>
          <w:lang w:val="kk-KZ"/>
        </w:rPr>
        <w:t xml:space="preserve">заттарын </w:t>
      </w:r>
      <w:r w:rsidR="00CE39A6" w:rsidRPr="00CE39A6">
        <w:rPr>
          <w:sz w:val="28"/>
          <w:szCs w:val="28"/>
          <w:lang w:val="kk-KZ"/>
        </w:rPr>
        <w:t>толық қарастыруға мүмкіндік береді</w:t>
      </w:r>
      <w:r>
        <w:rPr>
          <w:sz w:val="28"/>
          <w:szCs w:val="28"/>
          <w:lang w:val="kk-KZ"/>
        </w:rPr>
        <w:t xml:space="preserve"> </w:t>
      </w:r>
      <w:r w:rsidRPr="00CE39A6">
        <w:rPr>
          <w:sz w:val="28"/>
          <w:szCs w:val="28"/>
          <w:lang w:val="kk-KZ"/>
        </w:rPr>
        <w:t>[</w:t>
      </w:r>
      <w:r w:rsidR="00C80043" w:rsidRPr="00C80043">
        <w:rPr>
          <w:sz w:val="28"/>
          <w:szCs w:val="28"/>
          <w:lang w:val="kk-KZ"/>
        </w:rPr>
        <w:t>95</w:t>
      </w:r>
      <w:r>
        <w:rPr>
          <w:sz w:val="28"/>
          <w:szCs w:val="28"/>
          <w:lang w:val="kk-KZ"/>
        </w:rPr>
        <w:t>]</w:t>
      </w:r>
      <w:r w:rsidR="00CE39A6" w:rsidRPr="00CE39A6">
        <w:rPr>
          <w:sz w:val="28"/>
          <w:szCs w:val="28"/>
          <w:lang w:val="kk-KZ"/>
        </w:rPr>
        <w:t xml:space="preserve">. </w:t>
      </w:r>
      <w:r>
        <w:rPr>
          <w:sz w:val="28"/>
          <w:szCs w:val="28"/>
          <w:lang w:val="kk-KZ"/>
        </w:rPr>
        <w:t xml:space="preserve">Тағы да бір </w:t>
      </w:r>
      <w:r w:rsidR="000A093E">
        <w:rPr>
          <w:sz w:val="28"/>
          <w:szCs w:val="28"/>
          <w:lang w:val="kk-KZ"/>
        </w:rPr>
        <w:t>зерттеу</w:t>
      </w:r>
      <w:r>
        <w:rPr>
          <w:sz w:val="28"/>
          <w:szCs w:val="28"/>
          <w:lang w:val="kk-KZ"/>
        </w:rPr>
        <w:t>ш</w:t>
      </w:r>
      <w:r w:rsidR="000A093E">
        <w:rPr>
          <w:sz w:val="28"/>
          <w:szCs w:val="28"/>
          <w:lang w:val="kk-KZ"/>
        </w:rPr>
        <w:t>і</w:t>
      </w:r>
      <w:r>
        <w:rPr>
          <w:sz w:val="28"/>
          <w:szCs w:val="28"/>
          <w:lang w:val="kk-KZ"/>
        </w:rPr>
        <w:t>лер</w:t>
      </w:r>
      <w:r w:rsidR="000A093E">
        <w:rPr>
          <w:sz w:val="28"/>
          <w:szCs w:val="28"/>
          <w:lang w:val="kk-KZ"/>
        </w:rPr>
        <w:t xml:space="preserve"> </w:t>
      </w:r>
      <w:r w:rsidR="00CE39A6" w:rsidRPr="00CE39A6">
        <w:rPr>
          <w:sz w:val="28"/>
          <w:szCs w:val="28"/>
          <w:lang w:val="kk-KZ"/>
        </w:rPr>
        <w:t>жасанды интеллект көмегімен картоп өнімділігін болжау әдістерін жасады. Екі модельді салыстыру нейрондық желі моделі Neuro-fuzzy systems көмегімен өнімділікті дәлірек болжай алатынын көрсетті</w:t>
      </w:r>
      <w:r>
        <w:rPr>
          <w:sz w:val="28"/>
          <w:szCs w:val="28"/>
          <w:lang w:val="kk-KZ"/>
        </w:rPr>
        <w:t xml:space="preserve"> </w:t>
      </w:r>
      <w:r w:rsidRPr="00CE39A6">
        <w:rPr>
          <w:sz w:val="28"/>
          <w:szCs w:val="28"/>
          <w:lang w:val="kk-KZ"/>
        </w:rPr>
        <w:t>[</w:t>
      </w:r>
      <w:r w:rsidR="00C80043" w:rsidRPr="00C80043">
        <w:rPr>
          <w:sz w:val="28"/>
          <w:szCs w:val="28"/>
          <w:lang w:val="kk-KZ"/>
        </w:rPr>
        <w:t>96</w:t>
      </w:r>
      <w:r>
        <w:rPr>
          <w:sz w:val="28"/>
          <w:szCs w:val="28"/>
          <w:lang w:val="kk-KZ"/>
        </w:rPr>
        <w:t>]</w:t>
      </w:r>
      <w:r w:rsidR="00CE39A6" w:rsidRPr="00CE39A6">
        <w:rPr>
          <w:sz w:val="28"/>
          <w:szCs w:val="28"/>
          <w:lang w:val="kk-KZ"/>
        </w:rPr>
        <w:t>.</w:t>
      </w:r>
    </w:p>
    <w:p w14:paraId="4E04C06E" w14:textId="36C7C8A5" w:rsidR="0000298B" w:rsidRPr="00B33F48" w:rsidRDefault="008E1749" w:rsidP="008054F3">
      <w:pPr>
        <w:ind w:firstLine="709"/>
        <w:jc w:val="both"/>
        <w:rPr>
          <w:sz w:val="28"/>
          <w:szCs w:val="28"/>
          <w:lang w:val="kk-KZ"/>
        </w:rPr>
      </w:pPr>
      <w:r w:rsidRPr="0000298B">
        <w:rPr>
          <w:sz w:val="28"/>
          <w:szCs w:val="28"/>
          <w:lang w:val="kk-KZ"/>
        </w:rPr>
        <w:t xml:space="preserve">Ұшқышсыз </w:t>
      </w:r>
      <w:r w:rsidR="0000298B" w:rsidRPr="0000298B">
        <w:rPr>
          <w:sz w:val="28"/>
          <w:szCs w:val="28"/>
          <w:lang w:val="kk-KZ"/>
        </w:rPr>
        <w:t>ұш</w:t>
      </w:r>
      <w:r w:rsidR="0000298B">
        <w:rPr>
          <w:sz w:val="28"/>
          <w:szCs w:val="28"/>
          <w:lang w:val="kk-KZ"/>
        </w:rPr>
        <w:t>у аппараттарынан</w:t>
      </w:r>
      <w:r w:rsidR="0000298B" w:rsidRPr="0000298B">
        <w:rPr>
          <w:sz w:val="28"/>
          <w:szCs w:val="28"/>
          <w:lang w:val="kk-KZ"/>
        </w:rPr>
        <w:t xml:space="preserve"> алынған мультиспектральды кескіндерді </w:t>
      </w:r>
      <w:r w:rsidR="007E0BA8">
        <w:rPr>
          <w:sz w:val="28"/>
          <w:szCs w:val="28"/>
          <w:lang w:val="kk-KZ"/>
        </w:rPr>
        <w:t>кіріс деректер ретінде алып</w:t>
      </w:r>
      <w:r w:rsidR="0000298B" w:rsidRPr="0000298B">
        <w:rPr>
          <w:sz w:val="28"/>
          <w:szCs w:val="28"/>
          <w:lang w:val="kk-KZ"/>
        </w:rPr>
        <w:t xml:space="preserve">, </w:t>
      </w:r>
      <w:r w:rsidR="007E0BA8">
        <w:rPr>
          <w:sz w:val="28"/>
          <w:szCs w:val="28"/>
          <w:lang w:val="kk-KZ"/>
        </w:rPr>
        <w:t>классикалық болжау әдістерімен салыстыра отырып бидай өнімділігін болжайтын нейрондық желі әзірленді. Онда к</w:t>
      </w:r>
      <w:r w:rsidR="0000298B" w:rsidRPr="0000298B">
        <w:rPr>
          <w:sz w:val="28"/>
          <w:szCs w:val="28"/>
          <w:lang w:val="kk-KZ"/>
        </w:rPr>
        <w:t>онволюциялық нейрондық желілер</w:t>
      </w:r>
      <w:r w:rsidR="007E0BA8">
        <w:rPr>
          <w:sz w:val="28"/>
          <w:szCs w:val="28"/>
          <w:lang w:val="kk-KZ"/>
        </w:rPr>
        <w:t>ді</w:t>
      </w:r>
      <w:r w:rsidR="0000298B" w:rsidRPr="0000298B">
        <w:rPr>
          <w:sz w:val="28"/>
          <w:szCs w:val="28"/>
          <w:lang w:val="kk-KZ"/>
        </w:rPr>
        <w:t xml:space="preserve"> (CNN) пайдалану тиімді</w:t>
      </w:r>
      <w:r>
        <w:rPr>
          <w:sz w:val="28"/>
          <w:szCs w:val="28"/>
          <w:lang w:val="kk-KZ"/>
        </w:rPr>
        <w:t xml:space="preserve"> </w:t>
      </w:r>
      <w:r w:rsidR="007E0BA8">
        <w:rPr>
          <w:sz w:val="28"/>
          <w:szCs w:val="28"/>
          <w:lang w:val="kk-KZ"/>
        </w:rPr>
        <w:t xml:space="preserve">екені айқындалды </w:t>
      </w:r>
      <w:r w:rsidRPr="0000298B">
        <w:rPr>
          <w:sz w:val="28"/>
          <w:szCs w:val="28"/>
          <w:lang w:val="kk-KZ"/>
        </w:rPr>
        <w:t>[</w:t>
      </w:r>
      <w:r w:rsidR="00C80043" w:rsidRPr="00C80043">
        <w:rPr>
          <w:sz w:val="28"/>
          <w:szCs w:val="28"/>
          <w:lang w:val="kk-KZ"/>
        </w:rPr>
        <w:t>97</w:t>
      </w:r>
      <w:r>
        <w:rPr>
          <w:sz w:val="28"/>
          <w:szCs w:val="28"/>
          <w:lang w:val="kk-KZ"/>
        </w:rPr>
        <w:t>]</w:t>
      </w:r>
      <w:r w:rsidR="0000298B" w:rsidRPr="0000298B">
        <w:rPr>
          <w:sz w:val="28"/>
          <w:szCs w:val="28"/>
          <w:lang w:val="kk-KZ"/>
        </w:rPr>
        <w:t>.</w:t>
      </w:r>
      <w:r w:rsidR="00411CD9" w:rsidRPr="00411CD9">
        <w:rPr>
          <w:sz w:val="28"/>
          <w:szCs w:val="28"/>
          <w:lang w:val="kk-KZ"/>
        </w:rPr>
        <w:t xml:space="preserve"> </w:t>
      </w:r>
      <w:r w:rsidRPr="0000298B">
        <w:rPr>
          <w:sz w:val="28"/>
          <w:szCs w:val="28"/>
          <w:lang w:val="kk-KZ"/>
        </w:rPr>
        <w:t xml:space="preserve">Бидай </w:t>
      </w:r>
      <w:r w:rsidR="0000298B" w:rsidRPr="0000298B">
        <w:rPr>
          <w:sz w:val="28"/>
          <w:szCs w:val="28"/>
          <w:lang w:val="kk-KZ"/>
        </w:rPr>
        <w:t xml:space="preserve">өнімділігін аудан деңгейінде болжау </w:t>
      </w:r>
      <w:r w:rsidR="007E0BA8">
        <w:rPr>
          <w:sz w:val="28"/>
          <w:szCs w:val="28"/>
          <w:lang w:val="kk-KZ"/>
        </w:rPr>
        <w:t>статистикалық модельдер мен көп қабатты перцептронды салыстыра отырып жүзеге асырылды. Нәтижесінде көп қабатты перцептрон ең жақсы көрсеткіштерге алып келді</w:t>
      </w:r>
      <w:r>
        <w:rPr>
          <w:sz w:val="28"/>
          <w:szCs w:val="28"/>
          <w:lang w:val="kk-KZ"/>
        </w:rPr>
        <w:t xml:space="preserve"> </w:t>
      </w:r>
      <w:r w:rsidRPr="0000298B">
        <w:rPr>
          <w:sz w:val="28"/>
          <w:szCs w:val="28"/>
          <w:lang w:val="kk-KZ"/>
        </w:rPr>
        <w:t>[</w:t>
      </w:r>
      <w:r w:rsidR="00C80043" w:rsidRPr="00C80043">
        <w:rPr>
          <w:sz w:val="28"/>
          <w:szCs w:val="28"/>
          <w:lang w:val="kk-KZ"/>
        </w:rPr>
        <w:t>98</w:t>
      </w:r>
      <w:r>
        <w:rPr>
          <w:sz w:val="28"/>
          <w:szCs w:val="28"/>
          <w:lang w:val="kk-KZ"/>
        </w:rPr>
        <w:t>]</w:t>
      </w:r>
      <w:r w:rsidR="0000298B" w:rsidRPr="0000298B">
        <w:rPr>
          <w:sz w:val="28"/>
          <w:szCs w:val="28"/>
          <w:lang w:val="kk-KZ"/>
        </w:rPr>
        <w:t xml:space="preserve">. </w:t>
      </w:r>
      <w:r w:rsidR="002932B9">
        <w:rPr>
          <w:sz w:val="28"/>
          <w:szCs w:val="28"/>
          <w:lang w:val="kk-KZ"/>
        </w:rPr>
        <w:t xml:space="preserve">Болжаудың басқа әдісі </w:t>
      </w:r>
      <w:r w:rsidR="002932B9" w:rsidRPr="002932B9">
        <w:rPr>
          <w:sz w:val="28"/>
          <w:szCs w:val="28"/>
          <w:lang w:val="kk-KZ"/>
        </w:rPr>
        <w:t>–</w:t>
      </w:r>
      <w:r w:rsidR="00E30EDD" w:rsidRPr="00E30EDD">
        <w:rPr>
          <w:sz w:val="28"/>
          <w:szCs w:val="28"/>
          <w:lang w:val="kk-KZ"/>
        </w:rPr>
        <w:t xml:space="preserve"> LASSO моделі басқа модельдерден асып түсетін ең тиімді екенін көрсет</w:t>
      </w:r>
      <w:r w:rsidR="002932B9">
        <w:rPr>
          <w:sz w:val="28"/>
          <w:szCs w:val="28"/>
          <w:lang w:val="kk-KZ"/>
        </w:rPr>
        <w:t>кен зерттеу Үндістанда жүргізілді. Бұл зерттеуде ауа</w:t>
      </w:r>
      <w:r w:rsidR="002932B9" w:rsidRPr="002932B9">
        <w:rPr>
          <w:sz w:val="28"/>
          <w:szCs w:val="28"/>
          <w:lang w:val="kk-KZ"/>
        </w:rPr>
        <w:t>-</w:t>
      </w:r>
      <w:r w:rsidR="002932B9">
        <w:rPr>
          <w:sz w:val="28"/>
          <w:szCs w:val="28"/>
          <w:lang w:val="kk-KZ"/>
        </w:rPr>
        <w:t>райының деректері негізінде күріштің өнімділігін болжау бірнеше әдістерді салыстыра отырып жүзеге асырылды</w:t>
      </w:r>
      <w:r w:rsidR="00E30EDD" w:rsidRPr="00E30EDD">
        <w:rPr>
          <w:sz w:val="28"/>
          <w:szCs w:val="28"/>
          <w:lang w:val="kk-KZ"/>
        </w:rPr>
        <w:t xml:space="preserve"> </w:t>
      </w:r>
      <w:r w:rsidRPr="0000298B">
        <w:rPr>
          <w:sz w:val="28"/>
          <w:szCs w:val="28"/>
          <w:lang w:val="kk-KZ"/>
        </w:rPr>
        <w:t>[</w:t>
      </w:r>
      <w:r w:rsidR="00C80043" w:rsidRPr="00C80043">
        <w:rPr>
          <w:sz w:val="28"/>
          <w:szCs w:val="28"/>
          <w:lang w:val="kk-KZ"/>
        </w:rPr>
        <w:t>99</w:t>
      </w:r>
      <w:r>
        <w:rPr>
          <w:sz w:val="28"/>
          <w:szCs w:val="28"/>
          <w:lang w:val="kk-KZ"/>
        </w:rPr>
        <w:t>]</w:t>
      </w:r>
      <w:r w:rsidR="0000298B" w:rsidRPr="0000298B">
        <w:rPr>
          <w:sz w:val="28"/>
          <w:szCs w:val="28"/>
          <w:lang w:val="kk-KZ"/>
        </w:rPr>
        <w:t>.</w:t>
      </w:r>
    </w:p>
    <w:p w14:paraId="45BDFB86" w14:textId="1D2D1981" w:rsidR="0000298B" w:rsidRDefault="00940B48" w:rsidP="008054F3">
      <w:pPr>
        <w:ind w:firstLine="709"/>
        <w:jc w:val="both"/>
        <w:rPr>
          <w:sz w:val="28"/>
          <w:szCs w:val="28"/>
          <w:lang w:val="kk-KZ"/>
        </w:rPr>
      </w:pPr>
      <w:r w:rsidRPr="00940B48">
        <w:rPr>
          <w:sz w:val="28"/>
          <w:szCs w:val="28"/>
          <w:lang w:val="kk-KZ"/>
        </w:rPr>
        <w:t xml:space="preserve">Niedbala G. </w:t>
      </w:r>
      <w:r w:rsidR="000A093E">
        <w:rPr>
          <w:sz w:val="28"/>
          <w:szCs w:val="28"/>
          <w:lang w:val="kk-KZ"/>
        </w:rPr>
        <w:t xml:space="preserve">зерттеуі </w:t>
      </w:r>
      <w:r w:rsidR="0000298B" w:rsidRPr="0000298B">
        <w:rPr>
          <w:sz w:val="28"/>
          <w:szCs w:val="28"/>
          <w:lang w:val="kk-KZ"/>
        </w:rPr>
        <w:t>сандық және сапалық деректерді еске</w:t>
      </w:r>
      <w:r>
        <w:rPr>
          <w:sz w:val="28"/>
          <w:szCs w:val="28"/>
          <w:lang w:val="kk-KZ"/>
        </w:rPr>
        <w:t>р</w:t>
      </w:r>
      <w:r w:rsidR="0000298B" w:rsidRPr="0000298B">
        <w:rPr>
          <w:sz w:val="28"/>
          <w:szCs w:val="28"/>
          <w:lang w:val="kk-KZ"/>
        </w:rPr>
        <w:t xml:space="preserve">е отырып, бидай өнімділігін болжаудың жаңа үлгілерін қарастырады. Нейрондық желілерге негізделген модельдер өсу </w:t>
      </w:r>
      <w:r w:rsidR="00CD1858">
        <w:rPr>
          <w:sz w:val="28"/>
          <w:szCs w:val="28"/>
          <w:lang w:val="kk-KZ"/>
        </w:rPr>
        <w:t>кезеңдерінде астық жинауды болжайды</w:t>
      </w:r>
      <w:r w:rsidR="0000298B" w:rsidRPr="0000298B">
        <w:rPr>
          <w:sz w:val="28"/>
          <w:szCs w:val="28"/>
          <w:lang w:val="kk-KZ"/>
        </w:rPr>
        <w:t xml:space="preserve">. </w:t>
      </w:r>
      <w:r w:rsidR="00CD1858">
        <w:rPr>
          <w:sz w:val="28"/>
          <w:szCs w:val="28"/>
          <w:lang w:val="kk-KZ"/>
        </w:rPr>
        <w:t>Осы зерттеу нәтижесінде</w:t>
      </w:r>
      <w:r w:rsidR="0000298B" w:rsidRPr="0000298B">
        <w:rPr>
          <w:sz w:val="28"/>
          <w:szCs w:val="28"/>
          <w:lang w:val="kk-KZ"/>
        </w:rPr>
        <w:t xml:space="preserve"> </w:t>
      </w:r>
      <w:r w:rsidR="00A54A10">
        <w:rPr>
          <w:sz w:val="28"/>
          <w:szCs w:val="28"/>
          <w:lang w:val="kk-KZ"/>
        </w:rPr>
        <w:t xml:space="preserve">төмен </w:t>
      </w:r>
      <w:r w:rsidR="0000298B" w:rsidRPr="0000298B">
        <w:rPr>
          <w:sz w:val="28"/>
          <w:szCs w:val="28"/>
          <w:lang w:val="kk-KZ"/>
        </w:rPr>
        <w:t>орташа абсолютті пайыздық қателікке (MAPE) қол жеткіз</w:t>
      </w:r>
      <w:r w:rsidR="00CD1858">
        <w:rPr>
          <w:sz w:val="28"/>
          <w:szCs w:val="28"/>
          <w:lang w:val="kk-KZ"/>
        </w:rPr>
        <w:t>іл</w:t>
      </w:r>
      <w:r w:rsidR="0000298B" w:rsidRPr="0000298B">
        <w:rPr>
          <w:sz w:val="28"/>
          <w:szCs w:val="28"/>
          <w:lang w:val="kk-KZ"/>
        </w:rPr>
        <w:t xml:space="preserve">ді және </w:t>
      </w:r>
      <w:r w:rsidR="00CD1858">
        <w:rPr>
          <w:sz w:val="28"/>
          <w:szCs w:val="28"/>
          <w:lang w:val="kk-KZ"/>
        </w:rPr>
        <w:t>өнімділікке</w:t>
      </w:r>
      <w:r w:rsidR="0000298B" w:rsidRPr="0000298B">
        <w:rPr>
          <w:sz w:val="28"/>
          <w:szCs w:val="28"/>
          <w:lang w:val="kk-KZ"/>
        </w:rPr>
        <w:t xml:space="preserve"> әсер</w:t>
      </w:r>
      <w:r w:rsidR="00CD1858">
        <w:rPr>
          <w:sz w:val="28"/>
          <w:szCs w:val="28"/>
          <w:lang w:val="kk-KZ"/>
        </w:rPr>
        <w:t>ін</w:t>
      </w:r>
      <w:r w:rsidR="0000298B" w:rsidRPr="0000298B">
        <w:rPr>
          <w:sz w:val="28"/>
          <w:szCs w:val="28"/>
          <w:lang w:val="kk-KZ"/>
        </w:rPr>
        <w:t xml:space="preserve"> </w:t>
      </w:r>
      <w:r w:rsidR="00CD1858">
        <w:rPr>
          <w:sz w:val="28"/>
          <w:szCs w:val="28"/>
          <w:lang w:val="kk-KZ"/>
        </w:rPr>
        <w:t>тигізетін</w:t>
      </w:r>
      <w:r w:rsidR="0000298B" w:rsidRPr="0000298B">
        <w:rPr>
          <w:sz w:val="28"/>
          <w:szCs w:val="28"/>
          <w:lang w:val="kk-KZ"/>
        </w:rPr>
        <w:t xml:space="preserve"> </w:t>
      </w:r>
      <w:r w:rsidR="00CD1858">
        <w:rPr>
          <w:sz w:val="28"/>
          <w:szCs w:val="28"/>
          <w:lang w:val="kk-KZ"/>
        </w:rPr>
        <w:t>басты</w:t>
      </w:r>
      <w:r w:rsidR="0000298B" w:rsidRPr="0000298B">
        <w:rPr>
          <w:sz w:val="28"/>
          <w:szCs w:val="28"/>
          <w:lang w:val="kk-KZ"/>
        </w:rPr>
        <w:t xml:space="preserve"> факторлар анықта</w:t>
      </w:r>
      <w:r w:rsidR="00CD1858">
        <w:rPr>
          <w:sz w:val="28"/>
          <w:szCs w:val="28"/>
          <w:lang w:val="kk-KZ"/>
        </w:rPr>
        <w:t>л</w:t>
      </w:r>
      <w:r w:rsidR="0000298B" w:rsidRPr="0000298B">
        <w:rPr>
          <w:sz w:val="28"/>
          <w:szCs w:val="28"/>
          <w:lang w:val="kk-KZ"/>
        </w:rPr>
        <w:t>ды</w:t>
      </w:r>
      <w:r w:rsidRPr="00940B48">
        <w:rPr>
          <w:sz w:val="28"/>
          <w:szCs w:val="28"/>
          <w:lang w:val="kk-KZ"/>
        </w:rPr>
        <w:t xml:space="preserve"> </w:t>
      </w:r>
      <w:r w:rsidRPr="0000298B">
        <w:rPr>
          <w:sz w:val="28"/>
          <w:szCs w:val="28"/>
          <w:lang w:val="kk-KZ"/>
        </w:rPr>
        <w:t>[</w:t>
      </w:r>
      <w:r w:rsidR="00307CE8">
        <w:rPr>
          <w:sz w:val="28"/>
          <w:szCs w:val="28"/>
          <w:lang w:val="kk-KZ"/>
        </w:rPr>
        <w:t>10, p. 2773-</w:t>
      </w:r>
      <w:r w:rsidR="00514C0D" w:rsidRPr="00514C0D">
        <w:rPr>
          <w:sz w:val="28"/>
          <w:szCs w:val="28"/>
          <w:lang w:val="kk-KZ"/>
        </w:rPr>
        <w:t>3</w:t>
      </w:r>
      <w:r>
        <w:rPr>
          <w:sz w:val="28"/>
          <w:szCs w:val="28"/>
          <w:lang w:val="kk-KZ"/>
        </w:rPr>
        <w:t>]</w:t>
      </w:r>
      <w:r w:rsidR="0000298B" w:rsidRPr="0000298B">
        <w:rPr>
          <w:sz w:val="28"/>
          <w:szCs w:val="28"/>
          <w:lang w:val="kk-KZ"/>
        </w:rPr>
        <w:t xml:space="preserve">. </w:t>
      </w:r>
      <w:r w:rsidR="00A96E21" w:rsidRPr="00A96E21">
        <w:rPr>
          <w:sz w:val="28"/>
          <w:szCs w:val="28"/>
          <w:lang w:val="kk-KZ"/>
        </w:rPr>
        <w:t xml:space="preserve">Supervised Kohonen Networks (SKN) моделін пайдалану төмен өнімділік санаты үшін 91%-дан астам дәлдікпен ең жақсы нәтижелер көрсетті, бұл өнім мен шектеуші факторлар арасындағы күрделі байланысты ескергенде жоғары деңгейде дәл болып саналады. Зерттеу барысында топырақтың көп қабатты қасиеттеріне және спутниктік суреттерден алынған өсімдіктердің өсу деректеріне негізделген өнімділік әлеуетіне әсер ететін факторларды анықтау үшін көрнекі ақпарат беретін архитектура ұсынылды. Топырақ параметрлері прототиптік сенсорлармен жабдықталған онлайн топырақ спектроскопиясы арқылы бағаланып, болжаудың негізгі көрсеткіштері ретінде қолданылды. Осы модельді әзірлеу және бағалау қысқы бидайдың өнімділік әлеуетін дәл болжауға бағытталды </w:t>
      </w:r>
      <w:r w:rsidRPr="0000298B">
        <w:rPr>
          <w:sz w:val="28"/>
          <w:szCs w:val="28"/>
          <w:lang w:val="kk-KZ"/>
        </w:rPr>
        <w:t>[</w:t>
      </w:r>
      <w:r w:rsidR="00514C0D" w:rsidRPr="00514C0D">
        <w:rPr>
          <w:sz w:val="28"/>
          <w:szCs w:val="28"/>
          <w:lang w:val="kk-KZ"/>
        </w:rPr>
        <w:t>100</w:t>
      </w:r>
      <w:r w:rsidRPr="0000298B">
        <w:rPr>
          <w:sz w:val="28"/>
          <w:szCs w:val="28"/>
          <w:lang w:val="kk-KZ"/>
        </w:rPr>
        <w:t>]</w:t>
      </w:r>
      <w:r w:rsidR="0000298B" w:rsidRPr="0000298B">
        <w:rPr>
          <w:sz w:val="28"/>
          <w:szCs w:val="28"/>
          <w:lang w:val="kk-KZ"/>
        </w:rPr>
        <w:t>.</w:t>
      </w:r>
    </w:p>
    <w:p w14:paraId="34B5D248" w14:textId="2371A246" w:rsidR="005F4525" w:rsidRPr="005F4525" w:rsidRDefault="005F4525" w:rsidP="008054F3">
      <w:pPr>
        <w:ind w:firstLine="709"/>
        <w:jc w:val="both"/>
        <w:rPr>
          <w:sz w:val="28"/>
          <w:szCs w:val="28"/>
          <w:lang w:val="kk-KZ"/>
        </w:rPr>
      </w:pPr>
      <w:r w:rsidRPr="005F4525">
        <w:rPr>
          <w:sz w:val="28"/>
          <w:szCs w:val="28"/>
          <w:lang w:val="kk-KZ"/>
        </w:rPr>
        <w:t xml:space="preserve">Үндістанның солтүстік аймағында бидай өнімділігін болжау үшін </w:t>
      </w:r>
      <w:r w:rsidR="006A14E5">
        <w:rPr>
          <w:sz w:val="28"/>
          <w:szCs w:val="28"/>
          <w:lang w:val="kk-KZ"/>
        </w:rPr>
        <w:t xml:space="preserve">терең оқыту моделі пайдаланылған. Оның құрамында </w:t>
      </w:r>
      <w:r w:rsidRPr="005F4525">
        <w:rPr>
          <w:sz w:val="28"/>
          <w:szCs w:val="28"/>
          <w:lang w:val="kk-KZ"/>
        </w:rPr>
        <w:t>RNN</w:t>
      </w:r>
      <w:r w:rsidR="006A14E5">
        <w:rPr>
          <w:sz w:val="28"/>
          <w:szCs w:val="28"/>
          <w:lang w:val="kk-KZ"/>
        </w:rPr>
        <w:t xml:space="preserve"> және </w:t>
      </w:r>
      <w:r w:rsidRPr="005F4525">
        <w:rPr>
          <w:sz w:val="28"/>
          <w:szCs w:val="28"/>
          <w:lang w:val="kk-KZ"/>
        </w:rPr>
        <w:t xml:space="preserve">LSTM </w:t>
      </w:r>
      <w:r w:rsidR="006A14E5">
        <w:rPr>
          <w:sz w:val="28"/>
          <w:szCs w:val="28"/>
          <w:lang w:val="kk-KZ"/>
        </w:rPr>
        <w:t xml:space="preserve">болған. Зерттеу </w:t>
      </w:r>
      <w:r w:rsidR="006A14E5" w:rsidRPr="006E77AF">
        <w:rPr>
          <w:sz w:val="28"/>
          <w:szCs w:val="28"/>
          <w:lang w:val="kk-KZ"/>
        </w:rPr>
        <w:t>нәтижесінде жоғары дәлдікпен өнімділік болжанған болатын</w:t>
      </w:r>
      <w:r w:rsidRPr="006E77AF">
        <w:rPr>
          <w:sz w:val="28"/>
          <w:szCs w:val="28"/>
          <w:lang w:val="kk-KZ"/>
        </w:rPr>
        <w:t>. Осы зерттеудің нәтижелері RNN-LSTM моделі басқа машиналық оқыту модельдерімен салыстырғанда ең жақсы тиімділікті қамтамасыз ететінін көрсетті, бұл болжамды өнімділікті нақты деректерге жақындатады</w:t>
      </w:r>
      <w:r w:rsidR="006A14E5" w:rsidRPr="006E77AF">
        <w:rPr>
          <w:sz w:val="28"/>
          <w:szCs w:val="28"/>
          <w:lang w:val="kk-KZ"/>
        </w:rPr>
        <w:t xml:space="preserve"> [101]</w:t>
      </w:r>
      <w:r w:rsidRPr="006E77AF">
        <w:rPr>
          <w:sz w:val="28"/>
          <w:szCs w:val="28"/>
          <w:lang w:val="kk-KZ"/>
        </w:rPr>
        <w:t>.</w:t>
      </w:r>
      <w:r w:rsidRPr="005F4525">
        <w:rPr>
          <w:sz w:val="28"/>
          <w:szCs w:val="28"/>
          <w:lang w:val="kk-KZ"/>
        </w:rPr>
        <w:t xml:space="preserve"> </w:t>
      </w:r>
      <w:r w:rsidR="00B15D0F">
        <w:rPr>
          <w:sz w:val="28"/>
          <w:szCs w:val="28"/>
          <w:lang w:val="kk-KZ"/>
        </w:rPr>
        <w:t>Бидай өнімділігін болжау үшін және минералданған мен жалпы азотты бағалау үшін ж</w:t>
      </w:r>
      <w:r w:rsidRPr="005F4525">
        <w:rPr>
          <w:sz w:val="28"/>
          <w:szCs w:val="28"/>
          <w:lang w:val="kk-KZ"/>
        </w:rPr>
        <w:t>асанды нейрондық желілерді қолдан</w:t>
      </w:r>
      <w:r w:rsidR="00B15D0F">
        <w:rPr>
          <w:sz w:val="28"/>
          <w:szCs w:val="28"/>
          <w:lang w:val="kk-KZ"/>
        </w:rPr>
        <w:t>уға</w:t>
      </w:r>
      <w:r w:rsidRPr="005F4525">
        <w:rPr>
          <w:sz w:val="28"/>
          <w:szCs w:val="28"/>
          <w:lang w:val="kk-KZ"/>
        </w:rPr>
        <w:t xml:space="preserve"> </w:t>
      </w:r>
      <w:r w:rsidR="00B15D0F">
        <w:rPr>
          <w:sz w:val="28"/>
          <w:szCs w:val="28"/>
          <w:lang w:val="kk-KZ"/>
        </w:rPr>
        <w:t>болады</w:t>
      </w:r>
      <w:r w:rsidRPr="005F4525">
        <w:rPr>
          <w:sz w:val="28"/>
          <w:szCs w:val="28"/>
          <w:lang w:val="kk-KZ"/>
        </w:rPr>
        <w:t xml:space="preserve">. </w:t>
      </w:r>
      <w:r w:rsidR="00110D0E">
        <w:rPr>
          <w:sz w:val="28"/>
          <w:szCs w:val="28"/>
          <w:lang w:val="kk-KZ"/>
        </w:rPr>
        <w:t>Берілген нейрондық желі кіріс деректер ретінде фототермиялық квотент, минералданған азот және жауын</w:t>
      </w:r>
      <w:r w:rsidR="00110D0E" w:rsidRPr="00110D0E">
        <w:rPr>
          <w:sz w:val="28"/>
          <w:szCs w:val="28"/>
          <w:lang w:val="kk-KZ"/>
        </w:rPr>
        <w:t>-</w:t>
      </w:r>
      <w:r w:rsidR="00110D0E">
        <w:rPr>
          <w:sz w:val="28"/>
          <w:szCs w:val="28"/>
          <w:lang w:val="kk-KZ"/>
        </w:rPr>
        <w:t>шашын сияқты белгілерді қабылдайды. Әзірленген модельдің көмегімен бидай өнімділігін жоғары дәлдікпен болжауға болады</w:t>
      </w:r>
      <w:r w:rsidR="00110D0E" w:rsidRPr="00110D0E">
        <w:rPr>
          <w:sz w:val="28"/>
          <w:szCs w:val="28"/>
          <w:lang w:val="kk-KZ"/>
        </w:rPr>
        <w:t xml:space="preserve"> </w:t>
      </w:r>
      <w:r w:rsidR="00110D0E" w:rsidRPr="005F4525">
        <w:rPr>
          <w:sz w:val="28"/>
          <w:szCs w:val="28"/>
          <w:lang w:val="kk-KZ"/>
        </w:rPr>
        <w:t>[</w:t>
      </w:r>
      <w:r w:rsidR="00110D0E" w:rsidRPr="00514C0D">
        <w:rPr>
          <w:sz w:val="28"/>
          <w:szCs w:val="28"/>
          <w:lang w:val="kk-KZ"/>
        </w:rPr>
        <w:t>102</w:t>
      </w:r>
      <w:r w:rsidR="00110D0E" w:rsidRPr="005F4525">
        <w:rPr>
          <w:sz w:val="28"/>
          <w:szCs w:val="28"/>
          <w:lang w:val="kk-KZ"/>
        </w:rPr>
        <w:t>]</w:t>
      </w:r>
      <w:r>
        <w:rPr>
          <w:sz w:val="28"/>
          <w:szCs w:val="28"/>
          <w:lang w:val="kk-KZ"/>
        </w:rPr>
        <w:t>.</w:t>
      </w:r>
    </w:p>
    <w:p w14:paraId="3E50EC0C" w14:textId="2AF49D4F" w:rsidR="005F4525" w:rsidRPr="005F4525" w:rsidRDefault="005F4525" w:rsidP="008054F3">
      <w:pPr>
        <w:ind w:firstLine="709"/>
        <w:jc w:val="both"/>
        <w:rPr>
          <w:sz w:val="28"/>
          <w:szCs w:val="28"/>
          <w:lang w:val="kk-KZ"/>
        </w:rPr>
      </w:pPr>
      <w:r w:rsidRPr="005F4525">
        <w:rPr>
          <w:sz w:val="28"/>
          <w:szCs w:val="28"/>
          <w:lang w:val="kk-KZ"/>
        </w:rPr>
        <w:t>Нейрондық желі</w:t>
      </w:r>
      <w:r w:rsidR="00982CA4">
        <w:rPr>
          <w:sz w:val="28"/>
          <w:szCs w:val="28"/>
          <w:lang w:val="kk-KZ"/>
        </w:rPr>
        <w:t xml:space="preserve">лерді әзірлеуде кейбір кездерде регуляризацияны қолданған жөн және </w:t>
      </w:r>
      <w:r w:rsidRPr="005F4525">
        <w:rPr>
          <w:sz w:val="28"/>
          <w:szCs w:val="28"/>
          <w:lang w:val="kk-KZ"/>
        </w:rPr>
        <w:t>қабаттар</w:t>
      </w:r>
      <w:r w:rsidR="00982CA4">
        <w:rPr>
          <w:sz w:val="28"/>
          <w:szCs w:val="28"/>
          <w:lang w:val="kk-KZ"/>
        </w:rPr>
        <w:t xml:space="preserve"> санын қадағалап отырған </w:t>
      </w:r>
      <w:r w:rsidR="00E779BC">
        <w:rPr>
          <w:sz w:val="28"/>
          <w:szCs w:val="28"/>
          <w:lang w:val="kk-KZ"/>
        </w:rPr>
        <w:t>жөн</w:t>
      </w:r>
      <w:r w:rsidRPr="005F4525">
        <w:rPr>
          <w:sz w:val="28"/>
          <w:szCs w:val="28"/>
          <w:lang w:val="kk-KZ"/>
        </w:rPr>
        <w:t xml:space="preserve">. </w:t>
      </w:r>
      <w:r w:rsidR="00E779BC" w:rsidRPr="005F4525">
        <w:rPr>
          <w:sz w:val="28"/>
          <w:szCs w:val="28"/>
          <w:lang w:val="kk-KZ"/>
        </w:rPr>
        <w:t>Зерттеу</w:t>
      </w:r>
      <w:r w:rsidR="00E779BC">
        <w:rPr>
          <w:sz w:val="28"/>
          <w:szCs w:val="28"/>
          <w:lang w:val="kk-KZ"/>
        </w:rPr>
        <w:t>шілер</w:t>
      </w:r>
      <w:r w:rsidR="00E779BC" w:rsidRPr="005F4525">
        <w:rPr>
          <w:sz w:val="28"/>
          <w:szCs w:val="28"/>
          <w:lang w:val="kk-KZ"/>
        </w:rPr>
        <w:t xml:space="preserve"> </w:t>
      </w:r>
      <w:r w:rsidR="00982CA4" w:rsidRPr="00982CA4">
        <w:rPr>
          <w:sz w:val="28"/>
          <w:szCs w:val="28"/>
          <w:lang w:val="kk-KZ"/>
        </w:rPr>
        <w:t>CNN</w:t>
      </w:r>
      <w:r w:rsidRPr="005F4525">
        <w:rPr>
          <w:sz w:val="28"/>
          <w:szCs w:val="28"/>
          <w:lang w:val="kk-KZ"/>
        </w:rPr>
        <w:t xml:space="preserve"> нейрондық желілер</w:t>
      </w:r>
      <w:r w:rsidR="00982CA4">
        <w:rPr>
          <w:sz w:val="28"/>
          <w:szCs w:val="28"/>
          <w:lang w:val="kk-KZ"/>
        </w:rPr>
        <w:t>і</w:t>
      </w:r>
      <w:r w:rsidRPr="005F4525">
        <w:rPr>
          <w:sz w:val="28"/>
          <w:szCs w:val="28"/>
          <w:lang w:val="kk-KZ"/>
        </w:rPr>
        <w:t xml:space="preserve"> дақылдардың өнімділігін болжау</w:t>
      </w:r>
      <w:r w:rsidR="00982CA4">
        <w:rPr>
          <w:sz w:val="28"/>
          <w:szCs w:val="28"/>
          <w:lang w:val="kk-KZ"/>
        </w:rPr>
        <w:t xml:space="preserve"> кезіндегі</w:t>
      </w:r>
      <w:r w:rsidRPr="005F4525">
        <w:rPr>
          <w:sz w:val="28"/>
          <w:szCs w:val="28"/>
          <w:lang w:val="kk-KZ"/>
        </w:rPr>
        <w:t xml:space="preserve"> белгісіздікті </w:t>
      </w:r>
      <w:r w:rsidR="00982CA4">
        <w:rPr>
          <w:sz w:val="28"/>
          <w:szCs w:val="28"/>
          <w:lang w:val="kk-KZ"/>
        </w:rPr>
        <w:t>едәуір</w:t>
      </w:r>
      <w:r w:rsidRPr="005F4525">
        <w:rPr>
          <w:sz w:val="28"/>
          <w:szCs w:val="28"/>
          <w:lang w:val="kk-KZ"/>
        </w:rPr>
        <w:t xml:space="preserve"> </w:t>
      </w:r>
      <w:r w:rsidR="00982CA4">
        <w:rPr>
          <w:sz w:val="28"/>
          <w:szCs w:val="28"/>
          <w:lang w:val="kk-KZ"/>
        </w:rPr>
        <w:t>азайтатындығын айқындады</w:t>
      </w:r>
      <w:r w:rsidR="00E779BC">
        <w:rPr>
          <w:sz w:val="28"/>
          <w:szCs w:val="28"/>
          <w:lang w:val="kk-KZ"/>
        </w:rPr>
        <w:t xml:space="preserve"> </w:t>
      </w:r>
      <w:r w:rsidR="00E779BC" w:rsidRPr="005F4525">
        <w:rPr>
          <w:sz w:val="28"/>
          <w:szCs w:val="28"/>
          <w:lang w:val="kk-KZ"/>
        </w:rPr>
        <w:t>[</w:t>
      </w:r>
      <w:r w:rsidR="00514C0D" w:rsidRPr="00514C0D">
        <w:rPr>
          <w:sz w:val="28"/>
          <w:szCs w:val="28"/>
          <w:lang w:val="kk-KZ"/>
        </w:rPr>
        <w:t>103</w:t>
      </w:r>
      <w:r w:rsidR="00E779BC" w:rsidRPr="005F4525">
        <w:rPr>
          <w:sz w:val="28"/>
          <w:szCs w:val="28"/>
          <w:lang w:val="kk-KZ"/>
        </w:rPr>
        <w:t>]</w:t>
      </w:r>
      <w:r w:rsidRPr="005F4525">
        <w:rPr>
          <w:sz w:val="28"/>
          <w:szCs w:val="28"/>
          <w:lang w:val="kk-KZ"/>
        </w:rPr>
        <w:t>. Жапонияның солтүстігіндегі Хоккайдо аралындағы қысқы бидай өнімділігінің метеорологиялық шектеулері талда</w:t>
      </w:r>
      <w:r w:rsidR="00E779BC">
        <w:rPr>
          <w:sz w:val="28"/>
          <w:szCs w:val="28"/>
          <w:lang w:val="kk-KZ"/>
        </w:rPr>
        <w:t>н</w:t>
      </w:r>
      <w:r w:rsidRPr="005F4525">
        <w:rPr>
          <w:sz w:val="28"/>
          <w:szCs w:val="28"/>
          <w:lang w:val="kk-KZ"/>
        </w:rPr>
        <w:t>ды</w:t>
      </w:r>
      <w:r w:rsidR="00D53366">
        <w:rPr>
          <w:sz w:val="28"/>
          <w:szCs w:val="28"/>
          <w:lang w:val="kk-KZ"/>
        </w:rPr>
        <w:t xml:space="preserve">, ол жерде белгілі бір аймақ шегінде </w:t>
      </w:r>
      <w:r w:rsidRPr="005F4525">
        <w:rPr>
          <w:sz w:val="28"/>
          <w:szCs w:val="28"/>
          <w:lang w:val="kk-KZ"/>
        </w:rPr>
        <w:t xml:space="preserve">метеорологиялық мәліметтерге </w:t>
      </w:r>
      <w:r w:rsidR="00D53366">
        <w:rPr>
          <w:sz w:val="28"/>
          <w:szCs w:val="28"/>
          <w:lang w:val="kk-KZ"/>
        </w:rPr>
        <w:t>сүйенетін</w:t>
      </w:r>
      <w:r w:rsidRPr="005F4525">
        <w:rPr>
          <w:sz w:val="28"/>
          <w:szCs w:val="28"/>
          <w:lang w:val="kk-KZ"/>
        </w:rPr>
        <w:t xml:space="preserve"> өнімділікті болжа</w:t>
      </w:r>
      <w:r w:rsidR="00D53366">
        <w:rPr>
          <w:sz w:val="28"/>
          <w:szCs w:val="28"/>
          <w:lang w:val="kk-KZ"/>
        </w:rPr>
        <w:t>йтын</w:t>
      </w:r>
      <w:r w:rsidRPr="005F4525">
        <w:rPr>
          <w:sz w:val="28"/>
          <w:szCs w:val="28"/>
          <w:lang w:val="kk-KZ"/>
        </w:rPr>
        <w:t xml:space="preserve"> машиналық оқыту моделі әзірленді</w:t>
      </w:r>
      <w:r w:rsidR="00E779BC">
        <w:rPr>
          <w:sz w:val="28"/>
          <w:szCs w:val="28"/>
          <w:lang w:val="kk-KZ"/>
        </w:rPr>
        <w:t xml:space="preserve"> </w:t>
      </w:r>
      <w:r w:rsidR="00E779BC" w:rsidRPr="005F4525">
        <w:rPr>
          <w:sz w:val="28"/>
          <w:szCs w:val="28"/>
          <w:lang w:val="kk-KZ"/>
        </w:rPr>
        <w:t>[</w:t>
      </w:r>
      <w:r w:rsidR="00514C0D" w:rsidRPr="00514C0D">
        <w:rPr>
          <w:sz w:val="28"/>
          <w:szCs w:val="28"/>
          <w:lang w:val="kk-KZ"/>
        </w:rPr>
        <w:t>104</w:t>
      </w:r>
      <w:r w:rsidR="00E779BC">
        <w:rPr>
          <w:sz w:val="28"/>
          <w:szCs w:val="28"/>
          <w:lang w:val="kk-KZ"/>
        </w:rPr>
        <w:t>]</w:t>
      </w:r>
      <w:r w:rsidRPr="005F4525">
        <w:rPr>
          <w:sz w:val="28"/>
          <w:szCs w:val="28"/>
          <w:lang w:val="kk-KZ"/>
        </w:rPr>
        <w:t>.</w:t>
      </w:r>
    </w:p>
    <w:p w14:paraId="6B287237" w14:textId="129940C6" w:rsidR="00A54A10" w:rsidRDefault="00E855A3" w:rsidP="008054F3">
      <w:pPr>
        <w:ind w:firstLine="709"/>
        <w:jc w:val="both"/>
        <w:rPr>
          <w:sz w:val="28"/>
          <w:szCs w:val="28"/>
          <w:lang w:val="kk-KZ"/>
        </w:rPr>
      </w:pPr>
      <w:r>
        <w:rPr>
          <w:sz w:val="28"/>
          <w:szCs w:val="28"/>
          <w:lang w:val="kk-KZ"/>
        </w:rPr>
        <w:t xml:space="preserve">Машиналық оқытудың кең тараған әдістерінің бірі </w:t>
      </w:r>
      <w:r w:rsidRPr="00E855A3">
        <w:rPr>
          <w:sz w:val="28"/>
          <w:szCs w:val="28"/>
          <w:lang w:val="kk-KZ"/>
        </w:rPr>
        <w:t>–</w:t>
      </w:r>
      <w:r>
        <w:rPr>
          <w:sz w:val="28"/>
          <w:szCs w:val="28"/>
          <w:lang w:val="kk-KZ"/>
        </w:rPr>
        <w:t xml:space="preserve"> терең оқыту моделі </w:t>
      </w:r>
      <w:r w:rsidR="005F4525" w:rsidRPr="005F4525">
        <w:rPr>
          <w:sz w:val="28"/>
          <w:szCs w:val="28"/>
          <w:lang w:val="kk-KZ"/>
        </w:rPr>
        <w:t xml:space="preserve">дақылдардың өнімділігін бағалау үшін </w:t>
      </w:r>
      <w:r>
        <w:rPr>
          <w:sz w:val="28"/>
          <w:szCs w:val="28"/>
          <w:lang w:val="kk-KZ"/>
        </w:rPr>
        <w:t>қолданылды</w:t>
      </w:r>
      <w:r w:rsidR="00E779BC">
        <w:rPr>
          <w:sz w:val="28"/>
          <w:szCs w:val="28"/>
          <w:lang w:val="kk-KZ"/>
        </w:rPr>
        <w:t xml:space="preserve">. </w:t>
      </w:r>
      <w:r w:rsidR="005F4525" w:rsidRPr="005F4525">
        <w:rPr>
          <w:sz w:val="28"/>
          <w:szCs w:val="28"/>
          <w:lang w:val="kk-KZ"/>
        </w:rPr>
        <w:t>LSTM моделі климаттың өзгеруі мен топырақ жағдайында тұрақты өнімділікті қамтамасыз ететін кері таралу әдістерімен және тірек векторлық әдісімен (SVM) салыстырғанда өнімділікті бағалауда тамаша өнімділікті көрсетті</w:t>
      </w:r>
      <w:r w:rsidR="00E779BC">
        <w:rPr>
          <w:sz w:val="28"/>
          <w:szCs w:val="28"/>
          <w:lang w:val="kk-KZ"/>
        </w:rPr>
        <w:t xml:space="preserve"> </w:t>
      </w:r>
      <w:r w:rsidR="00E779BC" w:rsidRPr="005F4525">
        <w:rPr>
          <w:sz w:val="28"/>
          <w:szCs w:val="28"/>
          <w:lang w:val="kk-KZ"/>
        </w:rPr>
        <w:t>[</w:t>
      </w:r>
      <w:r w:rsidR="00514C0D" w:rsidRPr="00514C0D">
        <w:rPr>
          <w:sz w:val="28"/>
          <w:szCs w:val="28"/>
          <w:lang w:val="kk-KZ"/>
        </w:rPr>
        <w:t>105</w:t>
      </w:r>
      <w:r w:rsidR="00E779BC">
        <w:rPr>
          <w:sz w:val="28"/>
          <w:szCs w:val="28"/>
          <w:lang w:val="kk-KZ"/>
        </w:rPr>
        <w:t>]</w:t>
      </w:r>
      <w:r w:rsidR="00E779BC" w:rsidRPr="005F4525">
        <w:rPr>
          <w:sz w:val="28"/>
          <w:szCs w:val="28"/>
          <w:lang w:val="kk-KZ"/>
        </w:rPr>
        <w:t>.</w:t>
      </w:r>
      <w:r w:rsidR="005F4525" w:rsidRPr="005F4525">
        <w:rPr>
          <w:sz w:val="28"/>
          <w:szCs w:val="28"/>
          <w:lang w:val="kk-KZ"/>
        </w:rPr>
        <w:t xml:space="preserve"> Сол сияқты, ғалымдар Үндістанның Тамилнад штатының аудандарында отыз жылдық күріш өнімділігі туралы мәліметтер</w:t>
      </w:r>
      <w:r w:rsidR="005F4525">
        <w:rPr>
          <w:sz w:val="28"/>
          <w:szCs w:val="28"/>
          <w:lang w:val="kk-KZ"/>
        </w:rPr>
        <w:t xml:space="preserve"> негізінде</w:t>
      </w:r>
      <w:r w:rsidR="005F4525" w:rsidRPr="005F4525">
        <w:rPr>
          <w:sz w:val="28"/>
          <w:szCs w:val="28"/>
          <w:lang w:val="kk-KZ"/>
        </w:rPr>
        <w:t xml:space="preserve"> белгілі нейрондық желі модельдерін салыстырды</w:t>
      </w:r>
      <w:r w:rsidR="005F4525">
        <w:rPr>
          <w:sz w:val="28"/>
          <w:szCs w:val="28"/>
          <w:lang w:val="kk-KZ"/>
        </w:rPr>
        <w:t xml:space="preserve">. Зерттеу </w:t>
      </w:r>
      <w:r w:rsidR="005F4525" w:rsidRPr="005F4525">
        <w:rPr>
          <w:sz w:val="28"/>
          <w:szCs w:val="28"/>
          <w:lang w:val="kk-KZ"/>
        </w:rPr>
        <w:t>MLR-ANN гибридті моделін (Multiple Linear Regression – Artificial Neural Network) дақылдардың өнімділігін дәлірек болжау үшін ұсынды, бұл дәстүрлі модельдермен салыстырғанда жақсы болжам дәлдігін көрсетті</w:t>
      </w:r>
      <w:r w:rsidR="00E779BC">
        <w:rPr>
          <w:sz w:val="28"/>
          <w:szCs w:val="28"/>
          <w:lang w:val="kk-KZ"/>
        </w:rPr>
        <w:t xml:space="preserve"> </w:t>
      </w:r>
      <w:r w:rsidR="00E779BC" w:rsidRPr="005F4525">
        <w:rPr>
          <w:sz w:val="28"/>
          <w:szCs w:val="28"/>
          <w:lang w:val="kk-KZ"/>
        </w:rPr>
        <w:t>[10</w:t>
      </w:r>
      <w:r w:rsidR="00514C0D" w:rsidRPr="00514C0D">
        <w:rPr>
          <w:sz w:val="28"/>
          <w:szCs w:val="28"/>
          <w:lang w:val="kk-KZ"/>
        </w:rPr>
        <w:t>6</w:t>
      </w:r>
      <w:r w:rsidR="00E779BC">
        <w:rPr>
          <w:sz w:val="28"/>
          <w:szCs w:val="28"/>
          <w:lang w:val="kk-KZ"/>
        </w:rPr>
        <w:t>]</w:t>
      </w:r>
      <w:r w:rsidR="005F4525" w:rsidRPr="005F4525">
        <w:rPr>
          <w:sz w:val="28"/>
          <w:szCs w:val="28"/>
          <w:lang w:val="kk-KZ"/>
        </w:rPr>
        <w:t>.</w:t>
      </w:r>
    </w:p>
    <w:p w14:paraId="00376685" w14:textId="3F5A1078" w:rsidR="00F4663E" w:rsidRPr="00F4663E" w:rsidRDefault="00E779BC" w:rsidP="008054F3">
      <w:pPr>
        <w:ind w:firstLine="709"/>
        <w:jc w:val="both"/>
        <w:rPr>
          <w:sz w:val="28"/>
          <w:szCs w:val="28"/>
          <w:lang w:val="kk-KZ"/>
        </w:rPr>
      </w:pPr>
      <w:r>
        <w:rPr>
          <w:sz w:val="28"/>
          <w:szCs w:val="28"/>
          <w:lang w:val="kk-KZ"/>
        </w:rPr>
        <w:t>Тағы да бір з</w:t>
      </w:r>
      <w:r w:rsidR="000A093E">
        <w:rPr>
          <w:sz w:val="28"/>
          <w:szCs w:val="28"/>
          <w:lang w:val="kk-KZ"/>
        </w:rPr>
        <w:t>ерттеу</w:t>
      </w:r>
      <w:r>
        <w:rPr>
          <w:sz w:val="28"/>
          <w:szCs w:val="28"/>
          <w:lang w:val="kk-KZ"/>
        </w:rPr>
        <w:t>ш</w:t>
      </w:r>
      <w:r w:rsidR="000A093E">
        <w:rPr>
          <w:sz w:val="28"/>
          <w:szCs w:val="28"/>
          <w:lang w:val="kk-KZ"/>
        </w:rPr>
        <w:t>і</w:t>
      </w:r>
      <w:r>
        <w:rPr>
          <w:sz w:val="28"/>
          <w:szCs w:val="28"/>
          <w:lang w:val="kk-KZ"/>
        </w:rPr>
        <w:t>лер</w:t>
      </w:r>
      <w:r w:rsidR="000A093E">
        <w:rPr>
          <w:sz w:val="28"/>
          <w:szCs w:val="28"/>
          <w:lang w:val="kk-KZ"/>
        </w:rPr>
        <w:t xml:space="preserve"> </w:t>
      </w:r>
      <w:r w:rsidR="00F4663E" w:rsidRPr="00F4663E">
        <w:rPr>
          <w:sz w:val="28"/>
          <w:szCs w:val="28"/>
          <w:lang w:val="kk-KZ"/>
        </w:rPr>
        <w:t xml:space="preserve">бидай өнімділігінің болжамын жақсарту үшін тиімді және перспективалы CNN-GRU (gated recurrent unit) моделін жасады. </w:t>
      </w:r>
      <w:r w:rsidR="00731C85" w:rsidRPr="00731C85">
        <w:rPr>
          <w:sz w:val="28"/>
          <w:szCs w:val="28"/>
          <w:lang w:val="kk-KZ"/>
        </w:rPr>
        <w:t>CNN-GRU моделі әр жылдағы бидай өнімділігін бағалауда сенімділік көрсетті, әсіресе егін жинауға 20 күн қалғанда түпкілікті өнімділікті дәл болжау мүмкіндігін дәлелдеді. Сонымен қатар, модель өнімділікті болжауда наурыздың соңынан сәуірдің соңына дейінгі көп мәнді айнымалылардың ақпараттық маңыздылығын ерекше атап өтті</w:t>
      </w:r>
      <w:r>
        <w:rPr>
          <w:sz w:val="28"/>
          <w:szCs w:val="28"/>
          <w:lang w:val="kk-KZ"/>
        </w:rPr>
        <w:t> </w:t>
      </w:r>
      <w:r w:rsidRPr="00F4663E">
        <w:rPr>
          <w:sz w:val="28"/>
          <w:szCs w:val="28"/>
          <w:lang w:val="kk-KZ"/>
        </w:rPr>
        <w:t>[</w:t>
      </w:r>
      <w:r w:rsidR="00514C0D" w:rsidRPr="00514C0D">
        <w:rPr>
          <w:sz w:val="28"/>
          <w:szCs w:val="28"/>
          <w:lang w:val="kk-KZ"/>
        </w:rPr>
        <w:t>12, p.</w:t>
      </w:r>
      <w:r w:rsidR="00324743">
        <w:rPr>
          <w:sz w:val="28"/>
          <w:szCs w:val="28"/>
          <w:lang w:val="kk-KZ"/>
        </w:rPr>
        <w:t xml:space="preserve"> 1077005</w:t>
      </w:r>
      <w:r>
        <w:rPr>
          <w:sz w:val="28"/>
          <w:szCs w:val="28"/>
          <w:lang w:val="kk-KZ"/>
        </w:rPr>
        <w:t>]</w:t>
      </w:r>
      <w:r w:rsidR="00F4663E" w:rsidRPr="00F4663E">
        <w:rPr>
          <w:sz w:val="28"/>
          <w:szCs w:val="28"/>
          <w:lang w:val="kk-KZ"/>
        </w:rPr>
        <w:t>.</w:t>
      </w:r>
    </w:p>
    <w:p w14:paraId="6864BEA0" w14:textId="6B432154" w:rsidR="00F4663E" w:rsidRPr="00F4663E" w:rsidRDefault="00FE5AD3" w:rsidP="008054F3">
      <w:pPr>
        <w:ind w:firstLine="709"/>
        <w:jc w:val="both"/>
        <w:rPr>
          <w:sz w:val="28"/>
          <w:szCs w:val="28"/>
          <w:lang w:val="kk-KZ"/>
        </w:rPr>
      </w:pPr>
      <w:r>
        <w:rPr>
          <w:sz w:val="28"/>
          <w:szCs w:val="28"/>
          <w:lang w:val="kk-KZ"/>
        </w:rPr>
        <w:t xml:space="preserve">Берілген зерттеу </w:t>
      </w:r>
      <w:r w:rsidR="00F4663E">
        <w:rPr>
          <w:sz w:val="28"/>
          <w:szCs w:val="28"/>
          <w:lang w:val="kk-KZ"/>
        </w:rPr>
        <w:t>аясында</w:t>
      </w:r>
      <w:r w:rsidR="00F4663E" w:rsidRPr="00F4663E">
        <w:rPr>
          <w:sz w:val="28"/>
          <w:szCs w:val="28"/>
          <w:lang w:val="kk-KZ"/>
        </w:rPr>
        <w:t xml:space="preserve"> </w:t>
      </w:r>
      <w:r>
        <w:rPr>
          <w:sz w:val="28"/>
          <w:szCs w:val="28"/>
          <w:lang w:val="kk-KZ"/>
        </w:rPr>
        <w:t>басқа</w:t>
      </w:r>
      <w:r w:rsidR="00F4663E" w:rsidRPr="00F4663E">
        <w:rPr>
          <w:sz w:val="28"/>
          <w:szCs w:val="28"/>
          <w:lang w:val="kk-KZ"/>
        </w:rPr>
        <w:t xml:space="preserve"> авторлардың ең </w:t>
      </w:r>
      <w:r w:rsidR="00F4663E">
        <w:rPr>
          <w:sz w:val="28"/>
          <w:szCs w:val="28"/>
          <w:lang w:val="kk-KZ"/>
        </w:rPr>
        <w:t>релеванттық</w:t>
      </w:r>
      <w:r w:rsidR="00F4663E" w:rsidRPr="00F4663E">
        <w:rPr>
          <w:sz w:val="28"/>
          <w:szCs w:val="28"/>
          <w:lang w:val="kk-KZ"/>
        </w:rPr>
        <w:t xml:space="preserve"> және ұқсас жұмыстарымен салыстырмалы талдау жаса</w:t>
      </w:r>
      <w:r w:rsidR="00F4663E">
        <w:rPr>
          <w:sz w:val="28"/>
          <w:szCs w:val="28"/>
          <w:lang w:val="kk-KZ"/>
        </w:rPr>
        <w:t>лынды</w:t>
      </w:r>
      <w:r w:rsidR="00F4663E" w:rsidRPr="00F4663E">
        <w:rPr>
          <w:sz w:val="28"/>
          <w:szCs w:val="28"/>
          <w:lang w:val="kk-KZ"/>
        </w:rPr>
        <w:t xml:space="preserve">. Бағалау ретінде </w:t>
      </w:r>
      <w:r w:rsidR="003B3841">
        <w:rPr>
          <w:sz w:val="28"/>
          <w:szCs w:val="28"/>
          <w:lang w:val="kk-KZ"/>
        </w:rPr>
        <w:t xml:space="preserve">1-кестеде көрсетілген </w:t>
      </w:r>
      <w:r w:rsidR="00F4663E" w:rsidRPr="00F4663E">
        <w:rPr>
          <w:sz w:val="28"/>
          <w:szCs w:val="28"/>
          <w:lang w:val="kk-KZ"/>
        </w:rPr>
        <w:t>келесі критерийлер таңдал</w:t>
      </w:r>
      <w:r w:rsidR="00F4663E">
        <w:rPr>
          <w:sz w:val="28"/>
          <w:szCs w:val="28"/>
          <w:lang w:val="kk-KZ"/>
        </w:rPr>
        <w:t>ын</w:t>
      </w:r>
      <w:r w:rsidR="00F4663E" w:rsidRPr="00F4663E">
        <w:rPr>
          <w:sz w:val="28"/>
          <w:szCs w:val="28"/>
          <w:lang w:val="kk-KZ"/>
        </w:rPr>
        <w:t>ды:</w:t>
      </w:r>
    </w:p>
    <w:p w14:paraId="7BF1F6CF" w14:textId="752627A3" w:rsidR="00F4663E" w:rsidRPr="00F4663E" w:rsidRDefault="008054F3" w:rsidP="008054F3">
      <w:pPr>
        <w:ind w:firstLine="709"/>
        <w:jc w:val="both"/>
        <w:rPr>
          <w:sz w:val="28"/>
          <w:szCs w:val="28"/>
          <w:lang w:val="kk-KZ"/>
        </w:rPr>
      </w:pPr>
      <w:r>
        <w:rPr>
          <w:sz w:val="28"/>
          <w:szCs w:val="28"/>
          <w:lang w:val="kk-KZ"/>
        </w:rPr>
        <w:t>‒</w:t>
      </w:r>
      <w:r w:rsidR="00F4663E" w:rsidRPr="00F4663E">
        <w:rPr>
          <w:sz w:val="28"/>
          <w:szCs w:val="28"/>
          <w:lang w:val="kk-KZ"/>
        </w:rPr>
        <w:t xml:space="preserve"> </w:t>
      </w:r>
      <w:r w:rsidR="00FE5AD3">
        <w:rPr>
          <w:sz w:val="28"/>
          <w:szCs w:val="28"/>
          <w:lang w:val="kk-KZ"/>
        </w:rPr>
        <w:t xml:space="preserve">болжауға қажетті </w:t>
      </w:r>
      <w:r w:rsidR="00F4663E" w:rsidRPr="00F4663E">
        <w:rPr>
          <w:sz w:val="28"/>
          <w:szCs w:val="28"/>
          <w:lang w:val="kk-KZ"/>
        </w:rPr>
        <w:t xml:space="preserve">кіріс </w:t>
      </w:r>
      <w:r w:rsidR="00FE5AD3">
        <w:rPr>
          <w:sz w:val="28"/>
          <w:szCs w:val="28"/>
          <w:lang w:val="kk-KZ"/>
        </w:rPr>
        <w:t>белгілер</w:t>
      </w:r>
      <w:r w:rsidR="00F4663E" w:rsidRPr="00F4663E">
        <w:rPr>
          <w:sz w:val="28"/>
          <w:szCs w:val="28"/>
          <w:lang w:val="kk-KZ"/>
        </w:rPr>
        <w:t>;</w:t>
      </w:r>
    </w:p>
    <w:p w14:paraId="0C966700" w14:textId="444436D0" w:rsidR="00F4663E" w:rsidRPr="00F4663E" w:rsidRDefault="008054F3" w:rsidP="008054F3">
      <w:pPr>
        <w:ind w:firstLine="709"/>
        <w:jc w:val="both"/>
        <w:rPr>
          <w:sz w:val="28"/>
          <w:szCs w:val="28"/>
          <w:lang w:val="kk-KZ"/>
        </w:rPr>
      </w:pPr>
      <w:r>
        <w:rPr>
          <w:sz w:val="28"/>
          <w:szCs w:val="28"/>
          <w:lang w:val="kk-KZ"/>
        </w:rPr>
        <w:t>‒</w:t>
      </w:r>
      <w:r w:rsidR="00F4663E" w:rsidRPr="00F4663E">
        <w:rPr>
          <w:sz w:val="28"/>
          <w:szCs w:val="28"/>
          <w:lang w:val="kk-KZ"/>
        </w:rPr>
        <w:t xml:space="preserve"> </w:t>
      </w:r>
      <w:r w:rsidR="00FE5AD3">
        <w:rPr>
          <w:sz w:val="28"/>
          <w:szCs w:val="28"/>
          <w:lang w:val="kk-KZ"/>
        </w:rPr>
        <w:t>қолданылған әдістер</w:t>
      </w:r>
      <w:r w:rsidR="00F4663E" w:rsidRPr="00F4663E">
        <w:rPr>
          <w:sz w:val="28"/>
          <w:szCs w:val="28"/>
          <w:lang w:val="kk-KZ"/>
        </w:rPr>
        <w:t>;</w:t>
      </w:r>
    </w:p>
    <w:p w14:paraId="00FA31F6" w14:textId="3F957700" w:rsidR="00F4663E" w:rsidRPr="00F4663E" w:rsidRDefault="008054F3" w:rsidP="008054F3">
      <w:pPr>
        <w:ind w:firstLine="709"/>
        <w:jc w:val="both"/>
        <w:rPr>
          <w:sz w:val="28"/>
          <w:szCs w:val="28"/>
          <w:lang w:val="kk-KZ"/>
        </w:rPr>
      </w:pPr>
      <w:r>
        <w:rPr>
          <w:sz w:val="28"/>
          <w:szCs w:val="28"/>
          <w:lang w:val="kk-KZ"/>
        </w:rPr>
        <w:t>‒</w:t>
      </w:r>
      <w:r w:rsidR="00F4663E" w:rsidRPr="00F4663E">
        <w:rPr>
          <w:sz w:val="28"/>
          <w:szCs w:val="28"/>
          <w:lang w:val="kk-KZ"/>
        </w:rPr>
        <w:t xml:space="preserve"> </w:t>
      </w:r>
      <w:r w:rsidR="00FE5AD3">
        <w:rPr>
          <w:sz w:val="28"/>
          <w:szCs w:val="28"/>
          <w:lang w:val="kk-KZ"/>
        </w:rPr>
        <w:t>жүргізілген болжаудың нәтижесі ретіндегі көрсеткіштердің мәні</w:t>
      </w:r>
      <w:r w:rsidR="00F4663E" w:rsidRPr="00F4663E">
        <w:rPr>
          <w:sz w:val="28"/>
          <w:szCs w:val="28"/>
          <w:lang w:val="kk-KZ"/>
        </w:rPr>
        <w:t>.</w:t>
      </w:r>
    </w:p>
    <w:p w14:paraId="195B5E5F" w14:textId="5DB46E43" w:rsidR="00F4663E" w:rsidRPr="002B67F0" w:rsidRDefault="00F4663E" w:rsidP="008054F3">
      <w:pPr>
        <w:ind w:firstLine="709"/>
        <w:jc w:val="both"/>
        <w:rPr>
          <w:sz w:val="28"/>
          <w:szCs w:val="28"/>
          <w:highlight w:val="yellow"/>
          <w:lang w:val="kk-KZ"/>
        </w:rPr>
      </w:pPr>
      <w:r w:rsidRPr="00276566">
        <w:rPr>
          <w:sz w:val="28"/>
          <w:szCs w:val="28"/>
          <w:lang w:val="kk-KZ"/>
        </w:rPr>
        <w:t>D</w:t>
      </w:r>
      <w:r w:rsidR="008E195E" w:rsidRPr="00276566">
        <w:rPr>
          <w:sz w:val="28"/>
          <w:szCs w:val="28"/>
          <w:lang w:val="kk-KZ"/>
        </w:rPr>
        <w:t xml:space="preserve">ai </w:t>
      </w:r>
      <w:r w:rsidR="00276566" w:rsidRPr="00276566">
        <w:rPr>
          <w:sz w:val="28"/>
          <w:szCs w:val="28"/>
          <w:lang w:val="kk-KZ"/>
        </w:rPr>
        <w:t xml:space="preserve">C. </w:t>
      </w:r>
      <w:r w:rsidRPr="00276566">
        <w:rPr>
          <w:sz w:val="28"/>
          <w:szCs w:val="28"/>
          <w:lang w:val="kk-KZ"/>
        </w:rPr>
        <w:t>және т.б. 2020</w:t>
      </w:r>
      <w:r w:rsidR="000616A6" w:rsidRPr="00276566">
        <w:rPr>
          <w:sz w:val="28"/>
          <w:szCs w:val="28"/>
          <w:lang w:val="kk-KZ"/>
        </w:rPr>
        <w:t xml:space="preserve"> жылы</w:t>
      </w:r>
      <w:r w:rsidRPr="00276566">
        <w:rPr>
          <w:sz w:val="28"/>
          <w:szCs w:val="28"/>
          <w:lang w:val="kk-KZ"/>
        </w:rPr>
        <w:t xml:space="preserve"> </w:t>
      </w:r>
      <w:r w:rsidR="000616A6" w:rsidRPr="00276566">
        <w:rPr>
          <w:sz w:val="28"/>
          <w:szCs w:val="28"/>
          <w:lang w:val="kk-KZ"/>
        </w:rPr>
        <w:t>АҚШ-тағы бидай өнімділігін болжау мәселесін қарастырған. Авторлар бидай өнімділігін болжау үшін конволюциялық нейрондық желілерге негізделген белгілерді алу үшін ішкі желісі бар Bi-LSTM моделін ұсынған. Модель және басқа да кең таралған алгоритмдер АҚШ-тың бидай өнімділігі мен ауа-райы туралы мәліметтері бар деректер жиынтығында тестілеуден өтті. Эксперимент нәтижелері ұсынылған модель басқа регрессиялық алгоритмдерден асып түсетінін және басқа алгоритмдерде жиі кездесетін шектен тыс оқыту мәселесін</w:t>
      </w:r>
      <w:r w:rsidR="000616A6" w:rsidRPr="000616A6">
        <w:rPr>
          <w:sz w:val="28"/>
          <w:szCs w:val="28"/>
          <w:lang w:val="kk-KZ"/>
        </w:rPr>
        <w:t xml:space="preserve"> шешетінін көрсет</w:t>
      </w:r>
      <w:r w:rsidR="000616A6">
        <w:rPr>
          <w:sz w:val="28"/>
          <w:szCs w:val="28"/>
          <w:lang w:val="kk-KZ"/>
        </w:rPr>
        <w:t>т</w:t>
      </w:r>
      <w:r w:rsidR="000616A6" w:rsidRPr="000616A6">
        <w:rPr>
          <w:sz w:val="28"/>
          <w:szCs w:val="28"/>
          <w:lang w:val="kk-KZ"/>
        </w:rPr>
        <w:t>і. Модель</w:t>
      </w:r>
      <w:r w:rsidR="000616A6">
        <w:rPr>
          <w:sz w:val="28"/>
          <w:szCs w:val="28"/>
          <w:lang w:val="kk-KZ"/>
        </w:rPr>
        <w:t>дің</w:t>
      </w:r>
      <w:r w:rsidR="000616A6" w:rsidRPr="000616A6">
        <w:rPr>
          <w:sz w:val="28"/>
          <w:szCs w:val="28"/>
          <w:lang w:val="kk-KZ"/>
        </w:rPr>
        <w:t xml:space="preserve"> R</w:t>
      </w:r>
      <w:r w:rsidR="000616A6" w:rsidRPr="000616A6">
        <w:rPr>
          <w:sz w:val="28"/>
          <w:szCs w:val="28"/>
          <w:vertAlign w:val="superscript"/>
          <w:lang w:val="kk-KZ"/>
        </w:rPr>
        <w:t>2</w:t>
      </w:r>
      <w:r w:rsidR="000616A6" w:rsidRPr="000616A6">
        <w:rPr>
          <w:sz w:val="28"/>
          <w:szCs w:val="28"/>
          <w:lang w:val="kk-KZ"/>
        </w:rPr>
        <w:t xml:space="preserve"> көрсеткіші 0.84, ал MSE 12.37</w:t>
      </w:r>
      <w:r w:rsidR="000616A6">
        <w:rPr>
          <w:sz w:val="28"/>
          <w:szCs w:val="28"/>
          <w:lang w:val="kk-KZ"/>
        </w:rPr>
        <w:t xml:space="preserve">-ке тең болып шықты </w:t>
      </w:r>
      <w:r w:rsidR="000616A6" w:rsidRPr="000616A6">
        <w:rPr>
          <w:sz w:val="28"/>
          <w:szCs w:val="28"/>
          <w:lang w:val="kk-KZ"/>
        </w:rPr>
        <w:t>[</w:t>
      </w:r>
      <w:r w:rsidR="00336C28">
        <w:rPr>
          <w:sz w:val="28"/>
          <w:szCs w:val="28"/>
          <w:lang w:val="kk-KZ"/>
        </w:rPr>
        <w:t>13</w:t>
      </w:r>
      <w:r w:rsidR="00336C28" w:rsidRPr="00336C28">
        <w:rPr>
          <w:sz w:val="28"/>
          <w:szCs w:val="28"/>
          <w:lang w:val="kk-KZ"/>
        </w:rPr>
        <w:t>, p. 129</w:t>
      </w:r>
      <w:r w:rsidR="000616A6" w:rsidRPr="000616A6">
        <w:rPr>
          <w:sz w:val="28"/>
          <w:szCs w:val="28"/>
          <w:lang w:val="kk-KZ"/>
        </w:rPr>
        <w:t>].</w:t>
      </w:r>
    </w:p>
    <w:p w14:paraId="6140183C" w14:textId="0E803720" w:rsidR="00F4663E" w:rsidRPr="00B34148" w:rsidRDefault="00F4663E" w:rsidP="008054F3">
      <w:pPr>
        <w:ind w:firstLine="709"/>
        <w:jc w:val="both"/>
        <w:rPr>
          <w:sz w:val="28"/>
          <w:szCs w:val="28"/>
          <w:lang w:val="kk-KZ"/>
        </w:rPr>
      </w:pPr>
      <w:r w:rsidRPr="00B34148">
        <w:rPr>
          <w:sz w:val="28"/>
          <w:szCs w:val="28"/>
          <w:lang w:val="kk-KZ"/>
        </w:rPr>
        <w:t xml:space="preserve">Sanjana </w:t>
      </w:r>
      <w:r w:rsidR="00B34148" w:rsidRPr="00B34148">
        <w:rPr>
          <w:sz w:val="28"/>
          <w:szCs w:val="28"/>
          <w:lang w:val="kk-KZ"/>
        </w:rPr>
        <w:t xml:space="preserve">V. </w:t>
      </w:r>
      <w:r w:rsidRPr="00B34148">
        <w:rPr>
          <w:sz w:val="28"/>
          <w:szCs w:val="28"/>
          <w:lang w:val="kk-KZ"/>
        </w:rPr>
        <w:t>және басқалар 2019</w:t>
      </w:r>
      <w:r w:rsidR="00B34148" w:rsidRPr="00B34148">
        <w:rPr>
          <w:sz w:val="28"/>
          <w:szCs w:val="28"/>
          <w:lang w:val="kk-KZ"/>
        </w:rPr>
        <w:t xml:space="preserve"> жылы Үндістанда</w:t>
      </w:r>
      <w:r w:rsidR="00FE5AD3">
        <w:rPr>
          <w:sz w:val="28"/>
          <w:szCs w:val="28"/>
          <w:lang w:val="kk-KZ"/>
        </w:rPr>
        <w:t xml:space="preserve"> ұқсас тәсіл қолданылған, яғни </w:t>
      </w:r>
      <w:r w:rsidRPr="00B34148">
        <w:rPr>
          <w:sz w:val="28"/>
          <w:szCs w:val="28"/>
          <w:lang w:val="kk-KZ"/>
        </w:rPr>
        <w:t>топырақ</w:t>
      </w:r>
      <w:r w:rsidR="00FE5AD3">
        <w:rPr>
          <w:sz w:val="28"/>
          <w:szCs w:val="28"/>
          <w:lang w:val="kk-KZ"/>
        </w:rPr>
        <w:t xml:space="preserve"> құрамынд</w:t>
      </w:r>
      <w:r w:rsidRPr="00B34148">
        <w:rPr>
          <w:sz w:val="28"/>
          <w:szCs w:val="28"/>
          <w:lang w:val="kk-KZ"/>
        </w:rPr>
        <w:t xml:space="preserve">ағы фосфор </w:t>
      </w:r>
      <w:r w:rsidR="00FE5AD3">
        <w:rPr>
          <w:sz w:val="28"/>
          <w:szCs w:val="28"/>
          <w:lang w:val="kk-KZ"/>
        </w:rPr>
        <w:t xml:space="preserve">мен азот </w:t>
      </w:r>
      <w:r w:rsidRPr="00B34148">
        <w:rPr>
          <w:sz w:val="28"/>
          <w:szCs w:val="28"/>
          <w:lang w:val="kk-KZ"/>
        </w:rPr>
        <w:t>туралы мәліметтер</w:t>
      </w:r>
      <w:r w:rsidR="00FE5AD3">
        <w:rPr>
          <w:sz w:val="28"/>
          <w:szCs w:val="28"/>
          <w:lang w:val="kk-KZ"/>
        </w:rPr>
        <w:t>ді кіріс деректер ретінде қарастырып,</w:t>
      </w:r>
      <w:r w:rsidR="003D379D">
        <w:rPr>
          <w:sz w:val="28"/>
          <w:szCs w:val="28"/>
          <w:lang w:val="kk-KZ"/>
        </w:rPr>
        <w:t xml:space="preserve"> </w:t>
      </w:r>
      <w:r w:rsidR="001F01CD" w:rsidRPr="001F01CD">
        <w:rPr>
          <w:sz w:val="28"/>
          <w:szCs w:val="28"/>
          <w:lang w:val="kk-KZ"/>
        </w:rPr>
        <w:t>е</w:t>
      </w:r>
      <w:r w:rsidR="001F01CD">
        <w:rPr>
          <w:sz w:val="28"/>
          <w:szCs w:val="28"/>
          <w:lang w:val="kk-KZ"/>
        </w:rPr>
        <w:t>гін жина</w:t>
      </w:r>
      <w:r w:rsidR="00BF4DF9">
        <w:rPr>
          <w:sz w:val="28"/>
          <w:szCs w:val="28"/>
          <w:lang w:val="kk-KZ"/>
        </w:rPr>
        <w:t xml:space="preserve">ғаннан кейінгі </w:t>
      </w:r>
      <w:r w:rsidR="00B44CD2">
        <w:rPr>
          <w:sz w:val="28"/>
          <w:szCs w:val="28"/>
          <w:lang w:val="kk-KZ"/>
        </w:rPr>
        <w:t>көрсеткіштерді</w:t>
      </w:r>
      <w:r w:rsidR="00E60F6A">
        <w:rPr>
          <w:sz w:val="28"/>
          <w:szCs w:val="28"/>
          <w:lang w:val="kk-KZ"/>
        </w:rPr>
        <w:t xml:space="preserve"> </w:t>
      </w:r>
      <w:r w:rsidRPr="0078280B">
        <w:rPr>
          <w:sz w:val="28"/>
          <w:szCs w:val="28"/>
          <w:lang w:val="kk-KZ"/>
        </w:rPr>
        <w:t xml:space="preserve">оңтайландыру үшін шешімдерді </w:t>
      </w:r>
      <w:r w:rsidR="00A4600A" w:rsidRPr="0078280B">
        <w:rPr>
          <w:sz w:val="28"/>
          <w:szCs w:val="28"/>
          <w:lang w:val="kk-KZ"/>
        </w:rPr>
        <w:t>қабылдау</w:t>
      </w:r>
      <w:r w:rsidRPr="0078280B">
        <w:rPr>
          <w:sz w:val="28"/>
          <w:szCs w:val="28"/>
          <w:lang w:val="kk-KZ"/>
        </w:rPr>
        <w:t xml:space="preserve"> жүйесін әзірле</w:t>
      </w:r>
      <w:r w:rsidR="00A4600A" w:rsidRPr="0078280B">
        <w:rPr>
          <w:sz w:val="28"/>
          <w:szCs w:val="28"/>
          <w:lang w:val="kk-KZ"/>
        </w:rPr>
        <w:t>ген</w:t>
      </w:r>
      <w:r w:rsidRPr="0078280B">
        <w:rPr>
          <w:sz w:val="28"/>
          <w:szCs w:val="28"/>
          <w:lang w:val="kk-KZ"/>
        </w:rPr>
        <w:t>. Олардың</w:t>
      </w:r>
      <w:r w:rsidRPr="00B34148">
        <w:rPr>
          <w:sz w:val="28"/>
          <w:szCs w:val="28"/>
          <w:lang w:val="kk-KZ"/>
        </w:rPr>
        <w:t xml:space="preserve"> жұмысы агрономиялық аспектілерге бағытталған, бұл өсімдіктердің қажеттіліктерін дәлірек анықтауға және ұрықтандыруды оңтайландыруға мүмкіндік береді [</w:t>
      </w:r>
      <w:r w:rsidR="00336C28" w:rsidRPr="00336C28">
        <w:rPr>
          <w:sz w:val="28"/>
          <w:szCs w:val="28"/>
          <w:lang w:val="kk-KZ"/>
        </w:rPr>
        <w:t>14, p. 1</w:t>
      </w:r>
      <w:r w:rsidRPr="00B34148">
        <w:rPr>
          <w:sz w:val="28"/>
          <w:szCs w:val="28"/>
          <w:lang w:val="kk-KZ"/>
        </w:rPr>
        <w:t>].</w:t>
      </w:r>
    </w:p>
    <w:p w14:paraId="72EEA433" w14:textId="4F3F6A21" w:rsidR="00F4663E" w:rsidRPr="00B34148" w:rsidRDefault="00F4663E" w:rsidP="008054F3">
      <w:pPr>
        <w:ind w:firstLine="709"/>
        <w:jc w:val="both"/>
        <w:rPr>
          <w:sz w:val="28"/>
          <w:szCs w:val="28"/>
          <w:lang w:val="kk-KZ"/>
        </w:rPr>
      </w:pPr>
      <w:r w:rsidRPr="00B34148">
        <w:rPr>
          <w:sz w:val="28"/>
          <w:szCs w:val="28"/>
          <w:lang w:val="kk-KZ"/>
        </w:rPr>
        <w:t xml:space="preserve">Yunus </w:t>
      </w:r>
      <w:r w:rsidR="00B34148" w:rsidRPr="00B34148">
        <w:rPr>
          <w:sz w:val="28"/>
          <w:szCs w:val="28"/>
          <w:lang w:val="kk-KZ"/>
        </w:rPr>
        <w:t>K. мен</w:t>
      </w:r>
      <w:r w:rsidRPr="00B34148">
        <w:rPr>
          <w:sz w:val="28"/>
          <w:szCs w:val="28"/>
          <w:lang w:val="kk-KZ"/>
        </w:rPr>
        <w:t xml:space="preserve"> Polat </w:t>
      </w:r>
      <w:r w:rsidR="00B34148" w:rsidRPr="00B34148">
        <w:rPr>
          <w:sz w:val="28"/>
          <w:szCs w:val="28"/>
          <w:lang w:val="kk-KZ"/>
        </w:rPr>
        <w:t xml:space="preserve">N. </w:t>
      </w:r>
      <w:r w:rsidRPr="00B34148">
        <w:rPr>
          <w:sz w:val="28"/>
          <w:szCs w:val="28"/>
          <w:lang w:val="kk-KZ"/>
        </w:rPr>
        <w:t>20</w:t>
      </w:r>
      <w:r w:rsidR="00B34148">
        <w:rPr>
          <w:sz w:val="28"/>
          <w:szCs w:val="28"/>
          <w:lang w:val="kk-KZ"/>
        </w:rPr>
        <w:t>23</w:t>
      </w:r>
      <w:r w:rsidR="00B34148" w:rsidRPr="00B34148">
        <w:rPr>
          <w:sz w:val="28"/>
          <w:szCs w:val="28"/>
          <w:lang w:val="kk-KZ"/>
        </w:rPr>
        <w:t xml:space="preserve"> жылы</w:t>
      </w:r>
      <w:r w:rsidRPr="00B34148">
        <w:rPr>
          <w:sz w:val="28"/>
          <w:szCs w:val="28"/>
          <w:lang w:val="kk-KZ"/>
        </w:rPr>
        <w:t xml:space="preserve"> </w:t>
      </w:r>
      <w:r w:rsidR="00B34148">
        <w:rPr>
          <w:sz w:val="28"/>
          <w:szCs w:val="28"/>
          <w:lang w:val="kk-KZ"/>
        </w:rPr>
        <w:t xml:space="preserve">Түркияда </w:t>
      </w:r>
      <w:r w:rsidRPr="00B34148">
        <w:rPr>
          <w:sz w:val="28"/>
          <w:szCs w:val="28"/>
          <w:lang w:val="kk-KZ"/>
        </w:rPr>
        <w:t>әртүрлі спектрлік вегетациялық индекстерді қолдана отырып, бидай өнімділігін болжаудың сызықтық әдісін ұсынды. Олардың зерттеулері дәл болжау үшін қашықтықтан зондтау мен спектрлік деректерді пайдаланудың маңыздылығын көрсетеді [</w:t>
      </w:r>
      <w:r w:rsidR="00336C28" w:rsidRPr="00336C28">
        <w:rPr>
          <w:sz w:val="28"/>
          <w:szCs w:val="28"/>
          <w:lang w:val="kk-KZ"/>
        </w:rPr>
        <w:t>15, p. 53</w:t>
      </w:r>
      <w:r w:rsidRPr="00B34148">
        <w:rPr>
          <w:sz w:val="28"/>
          <w:szCs w:val="28"/>
          <w:lang w:val="kk-KZ"/>
        </w:rPr>
        <w:t>].</w:t>
      </w:r>
    </w:p>
    <w:p w14:paraId="5875AF06" w14:textId="5572C294" w:rsidR="005F4525" w:rsidRPr="00B34148" w:rsidRDefault="00F4663E" w:rsidP="008054F3">
      <w:pPr>
        <w:ind w:firstLine="709"/>
        <w:jc w:val="both"/>
        <w:rPr>
          <w:sz w:val="28"/>
          <w:szCs w:val="28"/>
          <w:lang w:val="kk-KZ"/>
        </w:rPr>
      </w:pPr>
      <w:r w:rsidRPr="00B34148">
        <w:rPr>
          <w:sz w:val="28"/>
          <w:szCs w:val="28"/>
          <w:lang w:val="kk-KZ"/>
        </w:rPr>
        <w:t xml:space="preserve">Kumar </w:t>
      </w:r>
      <w:r w:rsidR="005929E2" w:rsidRPr="005929E2">
        <w:rPr>
          <w:sz w:val="28"/>
          <w:szCs w:val="28"/>
          <w:lang w:val="kk-KZ"/>
        </w:rPr>
        <w:t xml:space="preserve">D. </w:t>
      </w:r>
      <w:r w:rsidRPr="00B34148">
        <w:rPr>
          <w:sz w:val="28"/>
          <w:szCs w:val="28"/>
          <w:lang w:val="kk-KZ"/>
        </w:rPr>
        <w:t>және басқа</w:t>
      </w:r>
      <w:r w:rsidR="005929E2" w:rsidRPr="005929E2">
        <w:rPr>
          <w:sz w:val="28"/>
          <w:szCs w:val="28"/>
          <w:lang w:val="kk-KZ"/>
        </w:rPr>
        <w:t xml:space="preserve"> </w:t>
      </w:r>
      <w:r w:rsidR="005929E2">
        <w:rPr>
          <w:sz w:val="28"/>
          <w:szCs w:val="28"/>
          <w:lang w:val="kk-KZ"/>
        </w:rPr>
        <w:t>бірлескен автор</w:t>
      </w:r>
      <w:r w:rsidRPr="00B34148">
        <w:rPr>
          <w:sz w:val="28"/>
          <w:szCs w:val="28"/>
          <w:lang w:val="kk-KZ"/>
        </w:rPr>
        <w:t>лар 2022</w:t>
      </w:r>
      <w:r w:rsidR="005929E2">
        <w:rPr>
          <w:sz w:val="28"/>
          <w:szCs w:val="28"/>
          <w:lang w:val="kk-KZ"/>
        </w:rPr>
        <w:t xml:space="preserve"> жылы</w:t>
      </w:r>
      <w:r w:rsidRPr="00B34148">
        <w:rPr>
          <w:sz w:val="28"/>
          <w:szCs w:val="28"/>
          <w:lang w:val="kk-KZ"/>
        </w:rPr>
        <w:t xml:space="preserve"> бидайдың өнімділігін болжау үшін машиналық оқытудың әртүрлі әдістерін қарастырды</w:t>
      </w:r>
      <w:r w:rsidR="002113DC">
        <w:rPr>
          <w:sz w:val="28"/>
          <w:szCs w:val="28"/>
          <w:lang w:val="kk-KZ"/>
        </w:rPr>
        <w:t xml:space="preserve"> және</w:t>
      </w:r>
      <w:r w:rsidRPr="00B34148">
        <w:rPr>
          <w:sz w:val="28"/>
          <w:szCs w:val="28"/>
          <w:lang w:val="kk-KZ"/>
        </w:rPr>
        <w:t xml:space="preserve"> </w:t>
      </w:r>
      <w:r w:rsidR="002113DC" w:rsidRPr="002113DC">
        <w:rPr>
          <w:sz w:val="28"/>
          <w:szCs w:val="28"/>
          <w:lang w:val="kk-KZ"/>
        </w:rPr>
        <w:t>жауын-шашынның орташа мөлшері, пестицидтер және орташа температура сияқты параметрлер</w:t>
      </w:r>
      <w:r w:rsidR="002113DC">
        <w:rPr>
          <w:sz w:val="28"/>
          <w:szCs w:val="28"/>
          <w:lang w:val="kk-KZ"/>
        </w:rPr>
        <w:t>ді</w:t>
      </w:r>
      <w:r w:rsidR="002113DC" w:rsidRPr="002113DC">
        <w:rPr>
          <w:sz w:val="28"/>
          <w:szCs w:val="28"/>
          <w:lang w:val="kk-KZ"/>
        </w:rPr>
        <w:t xml:space="preserve"> бағалады</w:t>
      </w:r>
      <w:r w:rsidR="002113DC">
        <w:rPr>
          <w:sz w:val="28"/>
          <w:szCs w:val="28"/>
          <w:lang w:val="kk-KZ"/>
        </w:rPr>
        <w:t>.</w:t>
      </w:r>
      <w:r w:rsidR="002113DC" w:rsidRPr="00B34148">
        <w:rPr>
          <w:sz w:val="28"/>
          <w:szCs w:val="28"/>
          <w:lang w:val="kk-KZ"/>
        </w:rPr>
        <w:t xml:space="preserve"> </w:t>
      </w:r>
      <w:r w:rsidR="002113DC" w:rsidRPr="002113DC">
        <w:rPr>
          <w:sz w:val="28"/>
          <w:szCs w:val="28"/>
          <w:lang w:val="kk-KZ"/>
        </w:rPr>
        <w:t>Нәтиже</w:t>
      </w:r>
      <w:r w:rsidR="002113DC">
        <w:rPr>
          <w:sz w:val="28"/>
          <w:szCs w:val="28"/>
          <w:lang w:val="kk-KZ"/>
        </w:rPr>
        <w:t>сінде</w:t>
      </w:r>
      <w:r w:rsidR="002113DC" w:rsidRPr="002113DC">
        <w:rPr>
          <w:sz w:val="28"/>
          <w:szCs w:val="28"/>
          <w:lang w:val="kk-KZ"/>
        </w:rPr>
        <w:t xml:space="preserve"> Random Forest Regressor ең төменгі орташа абсолютті қатеге ие екенін </w:t>
      </w:r>
      <w:r w:rsidR="002113DC" w:rsidRPr="0079269E">
        <w:rPr>
          <w:sz w:val="28"/>
          <w:szCs w:val="28"/>
          <w:lang w:val="kk-KZ"/>
        </w:rPr>
        <w:t>көрсетті [</w:t>
      </w:r>
      <w:r w:rsidR="00336C28" w:rsidRPr="0079269E">
        <w:rPr>
          <w:sz w:val="28"/>
          <w:szCs w:val="28"/>
          <w:lang w:val="kk-KZ"/>
        </w:rPr>
        <w:t>16, p. </w:t>
      </w:r>
      <w:r w:rsidR="0079269E" w:rsidRPr="0079269E">
        <w:rPr>
          <w:sz w:val="28"/>
          <w:szCs w:val="28"/>
          <w:lang w:val="kk-KZ"/>
        </w:rPr>
        <w:t>206</w:t>
      </w:r>
      <w:r w:rsidR="002113DC" w:rsidRPr="0079269E">
        <w:rPr>
          <w:sz w:val="28"/>
          <w:szCs w:val="28"/>
          <w:lang w:val="kk-KZ"/>
        </w:rPr>
        <w:t>].</w:t>
      </w:r>
    </w:p>
    <w:p w14:paraId="6914575B" w14:textId="61AFE6FD" w:rsidR="0095187A" w:rsidRPr="00862134" w:rsidRDefault="0095187A" w:rsidP="008054F3">
      <w:pPr>
        <w:ind w:firstLine="709"/>
        <w:jc w:val="both"/>
        <w:rPr>
          <w:sz w:val="28"/>
          <w:szCs w:val="28"/>
          <w:lang w:val="kk-KZ"/>
        </w:rPr>
      </w:pPr>
      <w:r w:rsidRPr="00862134">
        <w:rPr>
          <w:sz w:val="28"/>
          <w:szCs w:val="28"/>
          <w:lang w:val="kk-KZ"/>
        </w:rPr>
        <w:t xml:space="preserve">Tang </w:t>
      </w:r>
      <w:r w:rsidR="00BC6220" w:rsidRPr="00BC6220">
        <w:rPr>
          <w:sz w:val="28"/>
          <w:szCs w:val="28"/>
          <w:lang w:val="kk-KZ"/>
        </w:rPr>
        <w:t xml:space="preserve">X. </w:t>
      </w:r>
      <w:r w:rsidRPr="00862134">
        <w:rPr>
          <w:sz w:val="28"/>
          <w:szCs w:val="28"/>
          <w:lang w:val="kk-KZ"/>
        </w:rPr>
        <w:t xml:space="preserve">және т.б. </w:t>
      </w:r>
      <w:r w:rsidR="00BC6220">
        <w:rPr>
          <w:sz w:val="28"/>
          <w:szCs w:val="28"/>
          <w:lang w:val="kk-KZ"/>
        </w:rPr>
        <w:t xml:space="preserve">зертеушілер </w:t>
      </w:r>
      <w:r w:rsidRPr="00862134">
        <w:rPr>
          <w:sz w:val="28"/>
          <w:szCs w:val="28"/>
          <w:lang w:val="kk-KZ"/>
        </w:rPr>
        <w:t>2022</w:t>
      </w:r>
      <w:r w:rsidR="00BC6220">
        <w:rPr>
          <w:sz w:val="28"/>
          <w:szCs w:val="28"/>
          <w:lang w:val="kk-KZ"/>
        </w:rPr>
        <w:t xml:space="preserve"> жылы</w:t>
      </w:r>
      <w:r w:rsidRPr="00862134">
        <w:rPr>
          <w:sz w:val="28"/>
          <w:szCs w:val="28"/>
          <w:lang w:val="kk-KZ"/>
        </w:rPr>
        <w:t xml:space="preserve"> сызықтық регрессияны және нейрондық желідегі қатенің кері таралу әдісін қолдана отырып, күздік бидайдың орташа өсу кезеңіндегі өнімділігін болжау мүмкіндігін зерттеді. </w:t>
      </w:r>
      <w:r w:rsidR="00BC6220">
        <w:rPr>
          <w:sz w:val="28"/>
          <w:szCs w:val="28"/>
          <w:lang w:val="kk-KZ"/>
        </w:rPr>
        <w:t xml:space="preserve">Бұл зерттеуде кіріс деректер ретінде </w:t>
      </w:r>
      <w:r w:rsidR="00BC6220" w:rsidRPr="00BC6220">
        <w:rPr>
          <w:sz w:val="28"/>
          <w:szCs w:val="28"/>
          <w:lang w:val="kk-KZ"/>
        </w:rPr>
        <w:t>климат, топырақтың ылғалдылығы, өсімдіктердің өсуі және жалау жапырақтарының фотосинтезі</w:t>
      </w:r>
      <w:r w:rsidR="00BC6220">
        <w:rPr>
          <w:sz w:val="28"/>
          <w:szCs w:val="28"/>
          <w:lang w:val="kk-KZ"/>
        </w:rPr>
        <w:t xml:space="preserve"> болды. </w:t>
      </w:r>
      <w:r w:rsidRPr="00862134">
        <w:rPr>
          <w:sz w:val="28"/>
          <w:szCs w:val="28"/>
          <w:lang w:val="kk-KZ"/>
        </w:rPr>
        <w:t>Олардың нәтижелері минималды параметрлермен болжамдардың жоғары дәлдігіне қол жеткізуге болатындығын көрсет</w:t>
      </w:r>
      <w:r w:rsidR="00BC6220">
        <w:rPr>
          <w:sz w:val="28"/>
          <w:szCs w:val="28"/>
          <w:lang w:val="kk-KZ"/>
        </w:rPr>
        <w:t>т</w:t>
      </w:r>
      <w:r w:rsidRPr="00862134">
        <w:rPr>
          <w:sz w:val="28"/>
          <w:szCs w:val="28"/>
          <w:lang w:val="kk-KZ"/>
        </w:rPr>
        <w:t>і</w:t>
      </w:r>
      <w:r w:rsidR="00B7371A">
        <w:rPr>
          <w:sz w:val="28"/>
          <w:szCs w:val="28"/>
          <w:lang w:val="kk-KZ"/>
        </w:rPr>
        <w:t xml:space="preserve">. </w:t>
      </w:r>
      <w:r w:rsidR="00B7371A" w:rsidRPr="00B7371A">
        <w:rPr>
          <w:sz w:val="28"/>
          <w:szCs w:val="28"/>
          <w:lang w:val="kk-KZ"/>
        </w:rPr>
        <w:t xml:space="preserve">BPNN моделі үшін </w:t>
      </w:r>
      <w:r w:rsidR="00B7371A">
        <w:rPr>
          <w:sz w:val="28"/>
          <w:szCs w:val="28"/>
          <w:lang w:val="kk-KZ"/>
        </w:rPr>
        <w:t>детерминация</w:t>
      </w:r>
      <w:r w:rsidR="00B7371A" w:rsidRPr="00B7371A">
        <w:rPr>
          <w:sz w:val="28"/>
          <w:szCs w:val="28"/>
          <w:lang w:val="kk-KZ"/>
        </w:rPr>
        <w:t xml:space="preserve"> коэффициенті 0.66-дан 0.94-ке дейін, ал орташа квадрат қатенің квадрат түбірі (RMSE) 302-ден 684</w:t>
      </w:r>
      <w:r w:rsidR="00B7371A">
        <w:rPr>
          <w:sz w:val="28"/>
          <w:szCs w:val="28"/>
          <w:lang w:val="kk-KZ"/>
        </w:rPr>
        <w:t> </w:t>
      </w:r>
      <w:r w:rsidR="00B7371A" w:rsidRPr="00B7371A">
        <w:rPr>
          <w:sz w:val="28"/>
          <w:szCs w:val="28"/>
          <w:lang w:val="kk-KZ"/>
        </w:rPr>
        <w:t>кг/га-ға дейін болды.</w:t>
      </w:r>
      <w:r w:rsidRPr="00862134">
        <w:rPr>
          <w:sz w:val="28"/>
          <w:szCs w:val="28"/>
          <w:lang w:val="kk-KZ"/>
        </w:rPr>
        <w:t xml:space="preserve"> [</w:t>
      </w:r>
      <w:r w:rsidR="00324743">
        <w:rPr>
          <w:sz w:val="28"/>
          <w:szCs w:val="28"/>
          <w:lang w:val="kk-KZ"/>
        </w:rPr>
        <w:t>17, p. 1</w:t>
      </w:r>
      <w:r w:rsidR="00336C28" w:rsidRPr="00E10B35">
        <w:rPr>
          <w:sz w:val="28"/>
          <w:szCs w:val="28"/>
          <w:lang w:val="kk-KZ"/>
        </w:rPr>
        <w:t>2</w:t>
      </w:r>
      <w:r w:rsidR="00324743">
        <w:rPr>
          <w:sz w:val="28"/>
          <w:szCs w:val="28"/>
          <w:lang w:val="kk-KZ"/>
        </w:rPr>
        <w:t>6621</w:t>
      </w:r>
      <w:r w:rsidRPr="00862134">
        <w:rPr>
          <w:sz w:val="28"/>
          <w:szCs w:val="28"/>
          <w:lang w:val="kk-KZ"/>
        </w:rPr>
        <w:t>].</w:t>
      </w:r>
    </w:p>
    <w:p w14:paraId="4C6828C2" w14:textId="190845EA" w:rsidR="0095187A" w:rsidRPr="003F367C" w:rsidRDefault="0095187A" w:rsidP="008054F3">
      <w:pPr>
        <w:ind w:firstLine="709"/>
        <w:jc w:val="both"/>
        <w:rPr>
          <w:sz w:val="28"/>
          <w:szCs w:val="28"/>
          <w:lang w:val="kk-KZ"/>
        </w:rPr>
      </w:pPr>
      <w:r w:rsidRPr="003F367C">
        <w:rPr>
          <w:sz w:val="28"/>
          <w:szCs w:val="28"/>
          <w:lang w:val="kk-KZ"/>
        </w:rPr>
        <w:t xml:space="preserve">Srivastava </w:t>
      </w:r>
      <w:r w:rsidR="003F367C" w:rsidRPr="003F367C">
        <w:rPr>
          <w:sz w:val="28"/>
          <w:szCs w:val="28"/>
          <w:lang w:val="kk-KZ"/>
        </w:rPr>
        <w:t xml:space="preserve">A. </w:t>
      </w:r>
      <w:r w:rsidRPr="003F367C">
        <w:rPr>
          <w:sz w:val="28"/>
          <w:szCs w:val="28"/>
          <w:lang w:val="kk-KZ"/>
        </w:rPr>
        <w:t>және т.б. 2022</w:t>
      </w:r>
      <w:r w:rsidR="0051235B">
        <w:rPr>
          <w:sz w:val="28"/>
          <w:szCs w:val="28"/>
          <w:lang w:val="kk-KZ"/>
        </w:rPr>
        <w:t xml:space="preserve"> жылы</w:t>
      </w:r>
      <w:r w:rsidRPr="003F367C">
        <w:rPr>
          <w:sz w:val="28"/>
          <w:szCs w:val="28"/>
          <w:lang w:val="kk-KZ"/>
        </w:rPr>
        <w:t xml:space="preserve"> </w:t>
      </w:r>
      <w:r w:rsidR="005E05F5" w:rsidRPr="005E05F5">
        <w:rPr>
          <w:sz w:val="28"/>
          <w:szCs w:val="28"/>
          <w:lang w:val="kk-KZ"/>
        </w:rPr>
        <w:t xml:space="preserve">Германияның 271 округіндегі ауа-райы, топырақ және өсімдік фенологиясын қамтитын кең деректер жиынтығына негізделген CNN, DNN және XGBoost көмегімен </w:t>
      </w:r>
      <w:r w:rsidR="005E05F5">
        <w:rPr>
          <w:sz w:val="28"/>
          <w:szCs w:val="28"/>
          <w:lang w:val="kk-KZ"/>
        </w:rPr>
        <w:t>күздік</w:t>
      </w:r>
      <w:r w:rsidR="005E05F5" w:rsidRPr="005E05F5">
        <w:rPr>
          <w:sz w:val="28"/>
          <w:szCs w:val="28"/>
          <w:lang w:val="kk-KZ"/>
        </w:rPr>
        <w:t xml:space="preserve"> бидай өнімділігін болжауды зерттейд</w:t>
      </w:r>
      <w:r w:rsidR="005E05F5">
        <w:rPr>
          <w:sz w:val="28"/>
          <w:szCs w:val="28"/>
          <w:lang w:val="kk-KZ"/>
        </w:rPr>
        <w:t xml:space="preserve">і </w:t>
      </w:r>
      <w:r w:rsidRPr="003F367C">
        <w:rPr>
          <w:sz w:val="28"/>
          <w:szCs w:val="28"/>
          <w:lang w:val="kk-KZ"/>
        </w:rPr>
        <w:t>[107].</w:t>
      </w:r>
    </w:p>
    <w:p w14:paraId="52F06721" w14:textId="23D4FBEE" w:rsidR="0095187A" w:rsidRPr="00E24487" w:rsidRDefault="0095187A" w:rsidP="008054F3">
      <w:pPr>
        <w:ind w:firstLine="709"/>
        <w:jc w:val="both"/>
        <w:rPr>
          <w:sz w:val="28"/>
          <w:szCs w:val="28"/>
          <w:lang w:val="kk-KZ"/>
        </w:rPr>
      </w:pPr>
      <w:r w:rsidRPr="00E24487">
        <w:rPr>
          <w:sz w:val="28"/>
          <w:szCs w:val="28"/>
          <w:lang w:val="kk-KZ"/>
        </w:rPr>
        <w:t xml:space="preserve">Aubakirova </w:t>
      </w:r>
      <w:r w:rsidR="00E24487" w:rsidRPr="00E24487">
        <w:rPr>
          <w:sz w:val="28"/>
          <w:szCs w:val="28"/>
          <w:lang w:val="kk-KZ"/>
        </w:rPr>
        <w:t xml:space="preserve">G. </w:t>
      </w:r>
      <w:r w:rsidR="008603E5">
        <w:rPr>
          <w:sz w:val="28"/>
          <w:szCs w:val="28"/>
          <w:lang w:val="kk-KZ"/>
        </w:rPr>
        <w:t>және т.</w:t>
      </w:r>
      <w:r w:rsidRPr="00E24487">
        <w:rPr>
          <w:sz w:val="28"/>
          <w:szCs w:val="28"/>
          <w:lang w:val="kk-KZ"/>
        </w:rPr>
        <w:t>б. 2022</w:t>
      </w:r>
      <w:r w:rsidR="00E24487" w:rsidRPr="00E24487">
        <w:rPr>
          <w:sz w:val="28"/>
          <w:szCs w:val="28"/>
          <w:lang w:val="kk-KZ"/>
        </w:rPr>
        <w:t xml:space="preserve"> жылы</w:t>
      </w:r>
      <w:r w:rsidRPr="00E24487">
        <w:rPr>
          <w:sz w:val="28"/>
          <w:szCs w:val="28"/>
          <w:lang w:val="kk-KZ"/>
        </w:rPr>
        <w:t xml:space="preserve"> бидай өнімділігін болжау үшін </w:t>
      </w:r>
      <w:r w:rsidR="00ED4453" w:rsidRPr="00ED4453">
        <w:rPr>
          <w:sz w:val="28"/>
          <w:szCs w:val="28"/>
          <w:lang w:val="kk-KZ"/>
        </w:rPr>
        <w:t>қатенің кері таралуы бар жасанды нейрондық желі</w:t>
      </w:r>
      <w:r w:rsidR="00ED4453">
        <w:rPr>
          <w:sz w:val="28"/>
          <w:szCs w:val="28"/>
          <w:lang w:val="kk-KZ"/>
        </w:rPr>
        <w:t>ні</w:t>
      </w:r>
      <w:r w:rsidRPr="00E24487">
        <w:rPr>
          <w:sz w:val="28"/>
          <w:szCs w:val="28"/>
          <w:lang w:val="kk-KZ"/>
        </w:rPr>
        <w:t xml:space="preserve"> қолдануды талдайды. </w:t>
      </w:r>
      <w:r w:rsidR="00ED4453">
        <w:rPr>
          <w:sz w:val="28"/>
          <w:szCs w:val="28"/>
          <w:lang w:val="kk-KZ"/>
        </w:rPr>
        <w:t xml:space="preserve">Болжам жасау үшін кіріс деректер ретінде Солтүстік Қазақстан бойынша </w:t>
      </w:r>
      <w:r w:rsidR="00ED4453" w:rsidRPr="00ED4453">
        <w:rPr>
          <w:sz w:val="28"/>
          <w:szCs w:val="28"/>
          <w:lang w:val="kk-KZ"/>
        </w:rPr>
        <w:t>топырақтағы ылғалдың мөлшері, топырақтың құнарлылығы, ауа-райы, зиянкестердің, аурулардың, арамшөптер</w:t>
      </w:r>
      <w:r w:rsidR="00ED4453">
        <w:rPr>
          <w:sz w:val="28"/>
          <w:szCs w:val="28"/>
          <w:lang w:val="kk-KZ"/>
        </w:rPr>
        <w:t>дің болуы туралы деректер</w:t>
      </w:r>
      <w:r w:rsidR="00ED4453" w:rsidRPr="00ED4453">
        <w:rPr>
          <w:sz w:val="28"/>
          <w:szCs w:val="28"/>
          <w:lang w:val="kk-KZ"/>
        </w:rPr>
        <w:t xml:space="preserve"> </w:t>
      </w:r>
      <w:r w:rsidR="00ED4453">
        <w:rPr>
          <w:sz w:val="28"/>
          <w:szCs w:val="28"/>
          <w:lang w:val="kk-KZ"/>
        </w:rPr>
        <w:t>алынған</w:t>
      </w:r>
      <w:r w:rsidRPr="00E24487">
        <w:rPr>
          <w:sz w:val="28"/>
          <w:szCs w:val="28"/>
          <w:lang w:val="kk-KZ"/>
        </w:rPr>
        <w:t xml:space="preserve"> [</w:t>
      </w:r>
      <w:r w:rsidR="00EB7297" w:rsidRPr="00EB7297">
        <w:rPr>
          <w:sz w:val="28"/>
          <w:szCs w:val="28"/>
          <w:lang w:val="kk-KZ"/>
        </w:rPr>
        <w:t>2</w:t>
      </w:r>
      <w:r w:rsidRPr="00E24487">
        <w:rPr>
          <w:sz w:val="28"/>
          <w:szCs w:val="28"/>
          <w:lang w:val="kk-KZ"/>
        </w:rPr>
        <w:t>, p. 34].</w:t>
      </w:r>
    </w:p>
    <w:p w14:paraId="3D672D4E" w14:textId="3922C894" w:rsidR="00573B5A" w:rsidRPr="00942102" w:rsidRDefault="00942102" w:rsidP="008054F3">
      <w:pPr>
        <w:ind w:firstLine="709"/>
        <w:jc w:val="both"/>
        <w:rPr>
          <w:sz w:val="28"/>
          <w:szCs w:val="28"/>
          <w:lang w:val="kk-KZ"/>
        </w:rPr>
      </w:pPr>
      <w:r>
        <w:rPr>
          <w:sz w:val="28"/>
          <w:szCs w:val="28"/>
          <w:lang w:val="kk-KZ"/>
        </w:rPr>
        <w:t xml:space="preserve">Канадалық </w:t>
      </w:r>
      <w:r w:rsidR="00573B5A" w:rsidRPr="00942102">
        <w:rPr>
          <w:sz w:val="28"/>
          <w:szCs w:val="28"/>
          <w:lang w:val="kk-KZ"/>
        </w:rPr>
        <w:t>зерттеу</w:t>
      </w:r>
      <w:r>
        <w:rPr>
          <w:sz w:val="28"/>
          <w:szCs w:val="28"/>
          <w:lang w:val="kk-KZ"/>
        </w:rPr>
        <w:t>ш</w:t>
      </w:r>
      <w:r w:rsidR="00573B5A" w:rsidRPr="00942102">
        <w:rPr>
          <w:sz w:val="28"/>
          <w:szCs w:val="28"/>
          <w:lang w:val="kk-KZ"/>
        </w:rPr>
        <w:t>і</w:t>
      </w:r>
      <w:r>
        <w:rPr>
          <w:sz w:val="28"/>
          <w:szCs w:val="28"/>
          <w:lang w:val="kk-KZ"/>
        </w:rPr>
        <w:t>лер</w:t>
      </w:r>
      <w:r w:rsidR="00573B5A" w:rsidRPr="00942102">
        <w:rPr>
          <w:sz w:val="28"/>
          <w:szCs w:val="28"/>
          <w:lang w:val="kk-KZ"/>
        </w:rPr>
        <w:t xml:space="preserve"> Канада алқаптарындағы жауын-шашынның және жер серігінен алынатын деректердің бидайдың өнімділігіне әсерін болжайтын </w:t>
      </w:r>
      <w:r w:rsidRPr="00942102">
        <w:rPr>
          <w:sz w:val="28"/>
          <w:szCs w:val="28"/>
          <w:lang w:val="kk-KZ"/>
        </w:rPr>
        <w:t xml:space="preserve">Metos </w:t>
      </w:r>
      <w:r>
        <w:rPr>
          <w:sz w:val="28"/>
          <w:szCs w:val="28"/>
          <w:lang w:val="kk-KZ"/>
        </w:rPr>
        <w:t xml:space="preserve">деген </w:t>
      </w:r>
      <w:r w:rsidR="00573B5A" w:rsidRPr="00942102">
        <w:rPr>
          <w:sz w:val="28"/>
          <w:szCs w:val="28"/>
          <w:lang w:val="kk-KZ"/>
        </w:rPr>
        <w:t>веб-қосымшасы</w:t>
      </w:r>
      <w:r>
        <w:rPr>
          <w:sz w:val="28"/>
          <w:szCs w:val="28"/>
          <w:lang w:val="kk-KZ"/>
        </w:rPr>
        <w:t>н әзірлеген, алайда бұл жүйенің кіріс деректері тек ауа-райы туралы мәліметтерді қамтиды</w:t>
      </w:r>
      <w:r w:rsidRPr="00942102">
        <w:rPr>
          <w:sz w:val="28"/>
          <w:szCs w:val="28"/>
          <w:lang w:val="kk-KZ"/>
        </w:rPr>
        <w:t xml:space="preserve"> [108]</w:t>
      </w:r>
      <w:r w:rsidR="00573B5A" w:rsidRPr="00942102">
        <w:rPr>
          <w:sz w:val="28"/>
          <w:szCs w:val="28"/>
          <w:lang w:val="kk-KZ"/>
        </w:rPr>
        <w:t xml:space="preserve">. </w:t>
      </w:r>
    </w:p>
    <w:p w14:paraId="445E7705" w14:textId="6A6B77A6" w:rsidR="00F4663E" w:rsidRDefault="0095187A" w:rsidP="008054F3">
      <w:pPr>
        <w:ind w:firstLine="709"/>
        <w:jc w:val="both"/>
        <w:rPr>
          <w:sz w:val="28"/>
          <w:szCs w:val="28"/>
          <w:lang w:val="kk-KZ"/>
        </w:rPr>
      </w:pPr>
      <w:r w:rsidRPr="00942102">
        <w:rPr>
          <w:sz w:val="28"/>
          <w:szCs w:val="28"/>
          <w:lang w:val="kk-KZ"/>
        </w:rPr>
        <w:t>Максимович және басқа</w:t>
      </w:r>
      <w:r w:rsidR="00942102">
        <w:rPr>
          <w:sz w:val="28"/>
          <w:szCs w:val="28"/>
          <w:lang w:val="kk-KZ"/>
        </w:rPr>
        <w:t xml:space="preserve"> авторлар </w:t>
      </w:r>
      <w:r w:rsidRPr="00942102">
        <w:rPr>
          <w:sz w:val="28"/>
          <w:szCs w:val="28"/>
          <w:lang w:val="kk-KZ"/>
        </w:rPr>
        <w:t>2022</w:t>
      </w:r>
      <w:r w:rsidR="00942102">
        <w:rPr>
          <w:sz w:val="28"/>
          <w:szCs w:val="28"/>
          <w:lang w:val="kk-KZ"/>
        </w:rPr>
        <w:t xml:space="preserve"> жылы </w:t>
      </w:r>
      <w:r w:rsidR="00573B5A" w:rsidRPr="00942102">
        <w:rPr>
          <w:sz w:val="28"/>
          <w:szCs w:val="28"/>
          <w:lang w:val="kk-KZ"/>
        </w:rPr>
        <w:t>Прио</w:t>
      </w:r>
      <w:r w:rsidRPr="00942102">
        <w:rPr>
          <w:sz w:val="28"/>
          <w:szCs w:val="28"/>
          <w:lang w:val="kk-KZ"/>
        </w:rPr>
        <w:t>бь</w:t>
      </w:r>
      <w:r w:rsidR="00573B5A" w:rsidRPr="00942102">
        <w:rPr>
          <w:sz w:val="28"/>
          <w:szCs w:val="28"/>
          <w:lang w:val="kk-KZ"/>
        </w:rPr>
        <w:t>е</w:t>
      </w:r>
      <w:r w:rsidRPr="00942102">
        <w:rPr>
          <w:sz w:val="28"/>
          <w:szCs w:val="28"/>
          <w:lang w:val="kk-KZ"/>
        </w:rPr>
        <w:t xml:space="preserve"> орманды дала жағдайында нейрондық желіні қолдана отырып, жаздық бидайдың өнімділігін болжауды зерттеді. Олардың зерттеу</w:t>
      </w:r>
      <w:r w:rsidR="00942102">
        <w:rPr>
          <w:sz w:val="28"/>
          <w:szCs w:val="28"/>
          <w:lang w:val="kk-KZ"/>
        </w:rPr>
        <w:t xml:space="preserve">інің кіріс деректері ретінде </w:t>
      </w:r>
      <w:r w:rsidR="00942102">
        <w:rPr>
          <w:rStyle w:val="normaltextrun"/>
          <w:color w:val="000000"/>
          <w:sz w:val="28"/>
          <w:szCs w:val="28"/>
          <w:lang w:val="kk-KZ"/>
        </w:rPr>
        <w:t>жауын-шашын</w:t>
      </w:r>
      <w:r w:rsidR="00942102" w:rsidRPr="00942102">
        <w:rPr>
          <w:rStyle w:val="normaltextrun"/>
          <w:color w:val="000000"/>
          <w:sz w:val="28"/>
          <w:szCs w:val="28"/>
          <w:lang w:val="kk-KZ"/>
        </w:rPr>
        <w:t xml:space="preserve">, температура, </w:t>
      </w:r>
      <w:r w:rsidR="00942102">
        <w:rPr>
          <w:rStyle w:val="normaltextrun"/>
          <w:color w:val="000000"/>
          <w:sz w:val="28"/>
          <w:szCs w:val="28"/>
          <w:lang w:val="kk-KZ"/>
        </w:rPr>
        <w:t>сүрі жер</w:t>
      </w:r>
      <w:r w:rsidR="00942102" w:rsidRPr="00942102">
        <w:rPr>
          <w:rStyle w:val="normaltextrun"/>
          <w:color w:val="000000"/>
          <w:sz w:val="28"/>
          <w:szCs w:val="28"/>
          <w:lang w:val="kk-KZ"/>
        </w:rPr>
        <w:t xml:space="preserve"> </w:t>
      </w:r>
      <w:r w:rsidR="00942102">
        <w:rPr>
          <w:rStyle w:val="normaltextrun"/>
          <w:color w:val="000000"/>
          <w:sz w:val="28"/>
          <w:szCs w:val="28"/>
          <w:lang w:val="kk-KZ"/>
        </w:rPr>
        <w:t xml:space="preserve">туралы деректер </w:t>
      </w:r>
      <w:r w:rsidR="00942102">
        <w:rPr>
          <w:sz w:val="28"/>
          <w:szCs w:val="28"/>
          <w:lang w:val="kk-KZ"/>
        </w:rPr>
        <w:t>алынған</w:t>
      </w:r>
      <w:r w:rsidR="00942102" w:rsidRPr="00942102">
        <w:rPr>
          <w:sz w:val="28"/>
          <w:szCs w:val="28"/>
          <w:lang w:val="kk-KZ"/>
        </w:rPr>
        <w:t xml:space="preserve"> </w:t>
      </w:r>
      <w:r w:rsidRPr="00942102">
        <w:rPr>
          <w:sz w:val="28"/>
          <w:szCs w:val="28"/>
          <w:lang w:val="kk-KZ"/>
        </w:rPr>
        <w:t>[109].</w:t>
      </w:r>
    </w:p>
    <w:p w14:paraId="6AA51AF0" w14:textId="77777777" w:rsidR="00573B5A" w:rsidRDefault="00573B5A" w:rsidP="0095187A">
      <w:pPr>
        <w:ind w:firstLine="567"/>
        <w:jc w:val="both"/>
        <w:rPr>
          <w:sz w:val="28"/>
          <w:szCs w:val="28"/>
          <w:lang w:val="kk-KZ"/>
        </w:rPr>
      </w:pPr>
    </w:p>
    <w:p w14:paraId="51DBC886" w14:textId="27F021C2" w:rsidR="00573B5A" w:rsidRPr="00767D39" w:rsidRDefault="003B3841" w:rsidP="00573B5A">
      <w:pPr>
        <w:jc w:val="both"/>
        <w:rPr>
          <w:sz w:val="28"/>
          <w:szCs w:val="28"/>
          <w:lang w:val="kk-KZ"/>
        </w:rPr>
      </w:pPr>
      <w:r>
        <w:rPr>
          <w:sz w:val="28"/>
          <w:szCs w:val="28"/>
          <w:lang w:val="kk-KZ"/>
        </w:rPr>
        <w:t>К</w:t>
      </w:r>
      <w:r w:rsidR="00767D39">
        <w:rPr>
          <w:sz w:val="28"/>
          <w:szCs w:val="28"/>
          <w:lang w:val="kk-KZ"/>
        </w:rPr>
        <w:t>есте</w:t>
      </w:r>
      <w:r w:rsidR="00573B5A" w:rsidRPr="00A82CE8">
        <w:rPr>
          <w:sz w:val="28"/>
          <w:szCs w:val="28"/>
        </w:rPr>
        <w:t xml:space="preserve"> </w:t>
      </w:r>
      <w:r>
        <w:rPr>
          <w:sz w:val="28"/>
          <w:szCs w:val="28"/>
          <w:lang w:val="kk-KZ"/>
        </w:rPr>
        <w:t xml:space="preserve">1 </w:t>
      </w:r>
      <w:r w:rsidR="00573B5A" w:rsidRPr="00A82CE8">
        <w:rPr>
          <w:sz w:val="28"/>
          <w:szCs w:val="28"/>
        </w:rPr>
        <w:t xml:space="preserve">– </w:t>
      </w:r>
      <w:r w:rsidR="00767D39">
        <w:rPr>
          <w:sz w:val="28"/>
          <w:szCs w:val="28"/>
          <w:lang w:val="kk-KZ"/>
        </w:rPr>
        <w:t>Ұқсас жұмыстармен салыстыру</w:t>
      </w:r>
    </w:p>
    <w:p w14:paraId="1D334325" w14:textId="77777777" w:rsidR="00573B5A" w:rsidRPr="0054347C" w:rsidRDefault="00573B5A" w:rsidP="00573B5A">
      <w:pPr>
        <w:jc w:val="both"/>
        <w:rPr>
          <w:sz w:val="16"/>
          <w:szCs w:val="16"/>
          <w:lang w:val="kk-KZ"/>
        </w:rPr>
      </w:pPr>
    </w:p>
    <w:tbl>
      <w:tblPr>
        <w:tblStyle w:val="ad"/>
        <w:tblW w:w="9493" w:type="dxa"/>
        <w:jc w:val="center"/>
        <w:tblLayout w:type="fixed"/>
        <w:tblLook w:val="04A0" w:firstRow="1" w:lastRow="0" w:firstColumn="1" w:lastColumn="0" w:noHBand="0" w:noVBand="1"/>
      </w:tblPr>
      <w:tblGrid>
        <w:gridCol w:w="1804"/>
        <w:gridCol w:w="1008"/>
        <w:gridCol w:w="3359"/>
        <w:gridCol w:w="1330"/>
        <w:gridCol w:w="1992"/>
      </w:tblGrid>
      <w:tr w:rsidR="00573B5A" w:rsidRPr="008054F3" w14:paraId="31A47A8F" w14:textId="77777777" w:rsidTr="008603E5">
        <w:trPr>
          <w:jc w:val="center"/>
        </w:trPr>
        <w:tc>
          <w:tcPr>
            <w:tcW w:w="1804" w:type="dxa"/>
          </w:tcPr>
          <w:p w14:paraId="77A88CA0" w14:textId="4831AFFE" w:rsidR="00573B5A" w:rsidRPr="008054F3" w:rsidRDefault="008E195E" w:rsidP="008054F3">
            <w:pPr>
              <w:ind w:firstLine="30"/>
              <w:jc w:val="center"/>
              <w:rPr>
                <w:bCs/>
                <w:sz w:val="24"/>
                <w:szCs w:val="24"/>
                <w:lang w:val="kk-KZ"/>
              </w:rPr>
            </w:pPr>
            <w:r w:rsidRPr="008054F3">
              <w:rPr>
                <w:bCs/>
                <w:sz w:val="24"/>
                <w:szCs w:val="24"/>
              </w:rPr>
              <w:t>Ж</w:t>
            </w:r>
            <w:r w:rsidRPr="008054F3">
              <w:rPr>
                <w:bCs/>
                <w:sz w:val="24"/>
                <w:szCs w:val="24"/>
                <w:lang w:val="kk-KZ"/>
              </w:rPr>
              <w:t>ұмыс</w:t>
            </w:r>
          </w:p>
        </w:tc>
        <w:tc>
          <w:tcPr>
            <w:tcW w:w="1008" w:type="dxa"/>
          </w:tcPr>
          <w:p w14:paraId="1827CF10" w14:textId="78C02CC6" w:rsidR="00573B5A" w:rsidRPr="008054F3" w:rsidRDefault="00573B5A" w:rsidP="008054F3">
            <w:pPr>
              <w:ind w:firstLine="30"/>
              <w:jc w:val="center"/>
              <w:rPr>
                <w:bCs/>
                <w:sz w:val="24"/>
                <w:szCs w:val="24"/>
                <w:lang w:val="kk-KZ"/>
              </w:rPr>
            </w:pPr>
            <w:r w:rsidRPr="008054F3">
              <w:rPr>
                <w:bCs/>
                <w:sz w:val="24"/>
                <w:szCs w:val="24"/>
                <w:lang w:val="kk-KZ"/>
              </w:rPr>
              <w:t>Дақыл</w:t>
            </w:r>
          </w:p>
        </w:tc>
        <w:tc>
          <w:tcPr>
            <w:tcW w:w="3359" w:type="dxa"/>
          </w:tcPr>
          <w:p w14:paraId="4A3F52BB" w14:textId="0B741439" w:rsidR="00573B5A" w:rsidRPr="008054F3" w:rsidRDefault="00573B5A" w:rsidP="008054F3">
            <w:pPr>
              <w:ind w:firstLine="30"/>
              <w:jc w:val="center"/>
              <w:rPr>
                <w:bCs/>
                <w:sz w:val="24"/>
                <w:szCs w:val="24"/>
                <w:lang w:val="kk-KZ"/>
              </w:rPr>
            </w:pPr>
            <w:r w:rsidRPr="008054F3">
              <w:rPr>
                <w:bCs/>
                <w:sz w:val="24"/>
                <w:szCs w:val="24"/>
                <w:lang w:val="kk-KZ"/>
              </w:rPr>
              <w:t>Кіріс деректер</w:t>
            </w:r>
          </w:p>
        </w:tc>
        <w:tc>
          <w:tcPr>
            <w:tcW w:w="1330" w:type="dxa"/>
          </w:tcPr>
          <w:p w14:paraId="7A55B96E" w14:textId="4D39F891" w:rsidR="00573B5A" w:rsidRPr="008054F3" w:rsidRDefault="00573B5A" w:rsidP="008054F3">
            <w:pPr>
              <w:ind w:firstLine="30"/>
              <w:jc w:val="center"/>
              <w:rPr>
                <w:bCs/>
                <w:sz w:val="24"/>
                <w:szCs w:val="24"/>
                <w:lang w:val="kk-KZ"/>
              </w:rPr>
            </w:pPr>
            <w:r w:rsidRPr="008054F3">
              <w:rPr>
                <w:bCs/>
                <w:sz w:val="24"/>
                <w:szCs w:val="24"/>
                <w:lang w:val="kk-KZ"/>
              </w:rPr>
              <w:t>Әдістер</w:t>
            </w:r>
          </w:p>
        </w:tc>
        <w:tc>
          <w:tcPr>
            <w:tcW w:w="1992" w:type="dxa"/>
          </w:tcPr>
          <w:p w14:paraId="45B7A793" w14:textId="52D36350" w:rsidR="00573B5A" w:rsidRPr="008054F3" w:rsidRDefault="00573B5A" w:rsidP="008054F3">
            <w:pPr>
              <w:ind w:firstLine="30"/>
              <w:jc w:val="center"/>
              <w:rPr>
                <w:bCs/>
                <w:sz w:val="24"/>
                <w:szCs w:val="24"/>
                <w:lang w:val="kk-KZ"/>
              </w:rPr>
            </w:pPr>
            <w:r w:rsidRPr="008054F3">
              <w:rPr>
                <w:bCs/>
                <w:sz w:val="24"/>
                <w:szCs w:val="24"/>
                <w:lang w:val="kk-KZ"/>
              </w:rPr>
              <w:t>Көрсеткіштер</w:t>
            </w:r>
          </w:p>
        </w:tc>
      </w:tr>
      <w:tr w:rsidR="008603E5" w:rsidRPr="008054F3" w14:paraId="5C01C620" w14:textId="77777777" w:rsidTr="008603E5">
        <w:trPr>
          <w:jc w:val="center"/>
        </w:trPr>
        <w:tc>
          <w:tcPr>
            <w:tcW w:w="1804" w:type="dxa"/>
          </w:tcPr>
          <w:p w14:paraId="76826AAD" w14:textId="4B1A9869" w:rsidR="008603E5" w:rsidRPr="008603E5" w:rsidRDefault="008603E5" w:rsidP="008054F3">
            <w:pPr>
              <w:ind w:firstLine="30"/>
              <w:jc w:val="center"/>
              <w:rPr>
                <w:bCs/>
                <w:lang w:val="kk-KZ"/>
              </w:rPr>
            </w:pPr>
            <w:r>
              <w:rPr>
                <w:bCs/>
                <w:lang w:val="kk-KZ"/>
              </w:rPr>
              <w:t>1</w:t>
            </w:r>
          </w:p>
        </w:tc>
        <w:tc>
          <w:tcPr>
            <w:tcW w:w="1008" w:type="dxa"/>
          </w:tcPr>
          <w:p w14:paraId="0443792B" w14:textId="5655C55E" w:rsidR="008603E5" w:rsidRPr="008054F3" w:rsidRDefault="008603E5" w:rsidP="008054F3">
            <w:pPr>
              <w:ind w:firstLine="30"/>
              <w:jc w:val="center"/>
              <w:rPr>
                <w:bCs/>
                <w:lang w:val="kk-KZ"/>
              </w:rPr>
            </w:pPr>
            <w:r>
              <w:rPr>
                <w:bCs/>
                <w:lang w:val="kk-KZ"/>
              </w:rPr>
              <w:t>2</w:t>
            </w:r>
          </w:p>
        </w:tc>
        <w:tc>
          <w:tcPr>
            <w:tcW w:w="3359" w:type="dxa"/>
          </w:tcPr>
          <w:p w14:paraId="2B8C25F0" w14:textId="33817D18" w:rsidR="008603E5" w:rsidRPr="008054F3" w:rsidRDefault="008603E5" w:rsidP="008054F3">
            <w:pPr>
              <w:ind w:firstLine="30"/>
              <w:jc w:val="center"/>
              <w:rPr>
                <w:bCs/>
                <w:lang w:val="kk-KZ"/>
              </w:rPr>
            </w:pPr>
            <w:r>
              <w:rPr>
                <w:bCs/>
                <w:lang w:val="kk-KZ"/>
              </w:rPr>
              <w:t>3</w:t>
            </w:r>
          </w:p>
        </w:tc>
        <w:tc>
          <w:tcPr>
            <w:tcW w:w="1330" w:type="dxa"/>
          </w:tcPr>
          <w:p w14:paraId="3A982E52" w14:textId="09A8C250" w:rsidR="008603E5" w:rsidRPr="008054F3" w:rsidRDefault="008603E5" w:rsidP="008054F3">
            <w:pPr>
              <w:ind w:firstLine="30"/>
              <w:jc w:val="center"/>
              <w:rPr>
                <w:bCs/>
                <w:lang w:val="kk-KZ"/>
              </w:rPr>
            </w:pPr>
            <w:r>
              <w:rPr>
                <w:bCs/>
                <w:lang w:val="kk-KZ"/>
              </w:rPr>
              <w:t>4</w:t>
            </w:r>
          </w:p>
        </w:tc>
        <w:tc>
          <w:tcPr>
            <w:tcW w:w="1992" w:type="dxa"/>
          </w:tcPr>
          <w:p w14:paraId="7B35DA39" w14:textId="2A331A35" w:rsidR="008603E5" w:rsidRPr="008054F3" w:rsidRDefault="008603E5" w:rsidP="008054F3">
            <w:pPr>
              <w:ind w:firstLine="30"/>
              <w:jc w:val="center"/>
              <w:rPr>
                <w:bCs/>
                <w:lang w:val="kk-KZ"/>
              </w:rPr>
            </w:pPr>
            <w:r>
              <w:rPr>
                <w:bCs/>
                <w:lang w:val="kk-KZ"/>
              </w:rPr>
              <w:t>5</w:t>
            </w:r>
          </w:p>
        </w:tc>
      </w:tr>
      <w:tr w:rsidR="00573B5A" w:rsidRPr="008054F3" w14:paraId="0E4366B8" w14:textId="77777777" w:rsidTr="008603E5">
        <w:trPr>
          <w:jc w:val="center"/>
        </w:trPr>
        <w:tc>
          <w:tcPr>
            <w:tcW w:w="1804" w:type="dxa"/>
          </w:tcPr>
          <w:p w14:paraId="0DFE96B8" w14:textId="08F89C29" w:rsidR="00573B5A" w:rsidRPr="008054F3" w:rsidRDefault="0022263D" w:rsidP="008603E5">
            <w:pPr>
              <w:spacing w:line="228" w:lineRule="auto"/>
              <w:ind w:firstLine="30"/>
              <w:rPr>
                <w:sz w:val="24"/>
                <w:szCs w:val="24"/>
                <w:lang w:val="kk-KZ"/>
              </w:rPr>
            </w:pPr>
            <w:r w:rsidRPr="008054F3">
              <w:rPr>
                <w:sz w:val="24"/>
                <w:szCs w:val="24"/>
                <w:lang w:val="en-US"/>
              </w:rPr>
              <w:t>Dai</w:t>
            </w:r>
            <w:r w:rsidRPr="008054F3">
              <w:rPr>
                <w:sz w:val="24"/>
                <w:szCs w:val="24"/>
              </w:rPr>
              <w:t xml:space="preserve"> </w:t>
            </w:r>
            <w:r w:rsidRPr="008054F3">
              <w:rPr>
                <w:sz w:val="24"/>
                <w:szCs w:val="24"/>
                <w:lang w:val="en-US"/>
              </w:rPr>
              <w:t>C</w:t>
            </w:r>
            <w:r w:rsidRPr="008054F3">
              <w:rPr>
                <w:sz w:val="24"/>
                <w:szCs w:val="24"/>
              </w:rPr>
              <w:t xml:space="preserve">. </w:t>
            </w:r>
            <w:r w:rsidR="008603E5" w:rsidRPr="008054F3">
              <w:rPr>
                <w:sz w:val="24"/>
                <w:szCs w:val="24"/>
                <w:lang w:val="kk-KZ"/>
              </w:rPr>
              <w:t>Ж</w:t>
            </w:r>
            <w:r w:rsidR="002B67F0" w:rsidRPr="008054F3">
              <w:rPr>
                <w:sz w:val="24"/>
                <w:szCs w:val="24"/>
                <w:lang w:val="kk-KZ"/>
              </w:rPr>
              <w:t>әне т.б.</w:t>
            </w:r>
          </w:p>
        </w:tc>
        <w:tc>
          <w:tcPr>
            <w:tcW w:w="1008" w:type="dxa"/>
          </w:tcPr>
          <w:p w14:paraId="7AE8D15B" w14:textId="1AC4DD00" w:rsidR="00573B5A" w:rsidRPr="008054F3" w:rsidRDefault="00573B5A" w:rsidP="008603E5">
            <w:pPr>
              <w:pStyle w:val="paragraph"/>
              <w:spacing w:before="0" w:beforeAutospacing="0" w:after="0" w:afterAutospacing="0" w:line="228" w:lineRule="auto"/>
              <w:jc w:val="both"/>
              <w:textAlignment w:val="baseline"/>
              <w:rPr>
                <w:rStyle w:val="normaltextrun"/>
                <w:color w:val="000000"/>
                <w:sz w:val="24"/>
                <w:szCs w:val="24"/>
                <w:lang w:val="kk-KZ"/>
              </w:rPr>
            </w:pPr>
            <w:r w:rsidRPr="008054F3">
              <w:rPr>
                <w:rStyle w:val="normaltextrun"/>
                <w:color w:val="000000"/>
                <w:sz w:val="24"/>
                <w:szCs w:val="24"/>
                <w:lang w:val="kk-KZ"/>
              </w:rPr>
              <w:t>Бидай</w:t>
            </w:r>
          </w:p>
        </w:tc>
        <w:tc>
          <w:tcPr>
            <w:tcW w:w="3359" w:type="dxa"/>
          </w:tcPr>
          <w:p w14:paraId="50B478F5" w14:textId="49A0CDC6" w:rsidR="00573B5A" w:rsidRPr="008054F3" w:rsidRDefault="00573B5A" w:rsidP="008603E5">
            <w:pPr>
              <w:pStyle w:val="paragraph"/>
              <w:spacing w:before="0" w:beforeAutospacing="0" w:after="0" w:afterAutospacing="0" w:line="228" w:lineRule="auto"/>
              <w:jc w:val="both"/>
              <w:textAlignment w:val="baseline"/>
              <w:rPr>
                <w:rStyle w:val="normaltextrun"/>
                <w:color w:val="000000"/>
                <w:sz w:val="24"/>
                <w:szCs w:val="24"/>
                <w:lang w:val="kk-KZ"/>
              </w:rPr>
            </w:pPr>
            <w:r w:rsidRPr="008054F3">
              <w:rPr>
                <w:rStyle w:val="normaltextrun"/>
                <w:color w:val="000000"/>
                <w:sz w:val="24"/>
                <w:szCs w:val="24"/>
                <w:lang w:val="kk-KZ"/>
              </w:rPr>
              <w:t>АҚШ-тағы ауа-райы туралы мәлімет</w:t>
            </w:r>
          </w:p>
        </w:tc>
        <w:tc>
          <w:tcPr>
            <w:tcW w:w="1330" w:type="dxa"/>
          </w:tcPr>
          <w:p w14:paraId="3691343C" w14:textId="77777777" w:rsidR="00573B5A" w:rsidRPr="008054F3" w:rsidRDefault="00573B5A" w:rsidP="008603E5">
            <w:pPr>
              <w:pStyle w:val="paragraph"/>
              <w:spacing w:before="0" w:beforeAutospacing="0" w:after="0" w:afterAutospacing="0" w:line="228" w:lineRule="auto"/>
              <w:jc w:val="both"/>
              <w:textAlignment w:val="baseline"/>
              <w:rPr>
                <w:rStyle w:val="normaltextrun"/>
                <w:color w:val="000000"/>
                <w:sz w:val="24"/>
                <w:szCs w:val="24"/>
                <w:lang w:val="en-US"/>
              </w:rPr>
            </w:pPr>
            <w:r w:rsidRPr="008054F3">
              <w:rPr>
                <w:rStyle w:val="normaltextrun"/>
                <w:color w:val="000000"/>
                <w:sz w:val="24"/>
                <w:szCs w:val="24"/>
                <w:lang w:val="en-US"/>
              </w:rPr>
              <w:t>Bi-LSTM CNN</w:t>
            </w:r>
          </w:p>
        </w:tc>
        <w:tc>
          <w:tcPr>
            <w:tcW w:w="1992" w:type="dxa"/>
          </w:tcPr>
          <w:p w14:paraId="7B8DA47B" w14:textId="77777777" w:rsidR="00573B5A" w:rsidRPr="008054F3" w:rsidRDefault="00573B5A" w:rsidP="008603E5">
            <w:pPr>
              <w:pStyle w:val="paragraph"/>
              <w:spacing w:before="0" w:beforeAutospacing="0" w:after="0" w:afterAutospacing="0" w:line="228" w:lineRule="auto"/>
              <w:jc w:val="both"/>
              <w:textAlignment w:val="baseline"/>
              <w:rPr>
                <w:color w:val="000000"/>
                <w:sz w:val="24"/>
                <w:szCs w:val="24"/>
              </w:rPr>
            </w:pPr>
            <w:r w:rsidRPr="008054F3">
              <w:rPr>
                <w:rStyle w:val="normaltextrun"/>
                <w:color w:val="000000"/>
                <w:sz w:val="24"/>
                <w:szCs w:val="24"/>
                <w:lang w:val="en-US"/>
              </w:rPr>
              <w:t>MSE=12.37</w:t>
            </w:r>
          </w:p>
          <w:p w14:paraId="03EBF5DA" w14:textId="77777777" w:rsidR="00573B5A" w:rsidRPr="008054F3" w:rsidRDefault="00573B5A" w:rsidP="008603E5">
            <w:pPr>
              <w:pStyle w:val="paragraph"/>
              <w:spacing w:before="0" w:beforeAutospacing="0" w:after="0" w:afterAutospacing="0" w:line="228" w:lineRule="auto"/>
              <w:jc w:val="both"/>
              <w:textAlignment w:val="baseline"/>
              <w:rPr>
                <w:rStyle w:val="normaltextrun"/>
                <w:color w:val="000000"/>
                <w:sz w:val="24"/>
                <w:szCs w:val="24"/>
                <w:lang w:val="en-US"/>
              </w:rPr>
            </w:pPr>
            <w:r w:rsidRPr="008054F3">
              <w:rPr>
                <w:rStyle w:val="normaltextrun"/>
                <w:color w:val="000000"/>
                <w:sz w:val="24"/>
                <w:szCs w:val="24"/>
                <w:lang w:val="en-US"/>
              </w:rPr>
              <w:t>R^2=</w:t>
            </w:r>
            <w:r w:rsidRPr="008054F3">
              <w:rPr>
                <w:rStyle w:val="apple-converted-space"/>
                <w:color w:val="000000"/>
                <w:sz w:val="24"/>
                <w:szCs w:val="24"/>
                <w:lang w:val="en-US"/>
              </w:rPr>
              <w:t> </w:t>
            </w:r>
            <w:r w:rsidRPr="008054F3">
              <w:rPr>
                <w:rStyle w:val="normaltextrun"/>
                <w:color w:val="000000"/>
                <w:sz w:val="24"/>
                <w:szCs w:val="24"/>
                <w:lang w:val="en-US"/>
              </w:rPr>
              <w:t>0.84</w:t>
            </w:r>
          </w:p>
        </w:tc>
      </w:tr>
      <w:tr w:rsidR="00573B5A" w:rsidRPr="008054F3" w14:paraId="29D3E28F" w14:textId="77777777" w:rsidTr="008603E5">
        <w:trPr>
          <w:jc w:val="center"/>
        </w:trPr>
        <w:tc>
          <w:tcPr>
            <w:tcW w:w="1804" w:type="dxa"/>
          </w:tcPr>
          <w:p w14:paraId="018B88A6" w14:textId="35CCB46B" w:rsidR="00573B5A" w:rsidRPr="008054F3" w:rsidRDefault="0022263D" w:rsidP="008603E5">
            <w:pPr>
              <w:spacing w:line="228" w:lineRule="auto"/>
              <w:ind w:firstLine="30"/>
              <w:jc w:val="both"/>
              <w:rPr>
                <w:sz w:val="24"/>
                <w:szCs w:val="24"/>
                <w:lang w:val="kk-KZ"/>
              </w:rPr>
            </w:pPr>
            <w:r w:rsidRPr="008054F3">
              <w:rPr>
                <w:sz w:val="24"/>
                <w:szCs w:val="24"/>
                <w:lang w:val="en-US"/>
              </w:rPr>
              <w:t>Sanjana</w:t>
            </w:r>
            <w:r w:rsidRPr="008054F3">
              <w:rPr>
                <w:sz w:val="24"/>
                <w:szCs w:val="24"/>
              </w:rPr>
              <w:t xml:space="preserve"> </w:t>
            </w:r>
            <w:r w:rsidRPr="008054F3">
              <w:rPr>
                <w:sz w:val="24"/>
                <w:szCs w:val="24"/>
                <w:lang w:val="en-US"/>
              </w:rPr>
              <w:t>V</w:t>
            </w:r>
            <w:r w:rsidRPr="008054F3">
              <w:rPr>
                <w:sz w:val="24"/>
                <w:szCs w:val="24"/>
              </w:rPr>
              <w:t xml:space="preserve">. </w:t>
            </w:r>
            <w:r w:rsidR="008603E5" w:rsidRPr="008054F3">
              <w:rPr>
                <w:sz w:val="24"/>
                <w:szCs w:val="24"/>
                <w:lang w:val="kk-KZ"/>
              </w:rPr>
              <w:t>Ж</w:t>
            </w:r>
            <w:r w:rsidR="002B67F0" w:rsidRPr="008054F3">
              <w:rPr>
                <w:sz w:val="24"/>
                <w:szCs w:val="24"/>
                <w:lang w:val="kk-KZ"/>
              </w:rPr>
              <w:t>әне т.б.</w:t>
            </w:r>
          </w:p>
        </w:tc>
        <w:tc>
          <w:tcPr>
            <w:tcW w:w="1008" w:type="dxa"/>
          </w:tcPr>
          <w:p w14:paraId="6105ED05" w14:textId="7BE94B35" w:rsidR="00573B5A" w:rsidRPr="008054F3" w:rsidRDefault="00573B5A" w:rsidP="008603E5">
            <w:pPr>
              <w:spacing w:line="228" w:lineRule="auto"/>
              <w:jc w:val="both"/>
              <w:rPr>
                <w:rStyle w:val="normaltextrun"/>
                <w:color w:val="000000"/>
                <w:sz w:val="24"/>
                <w:szCs w:val="24"/>
                <w:lang w:val="kk-KZ"/>
              </w:rPr>
            </w:pPr>
            <w:r w:rsidRPr="008054F3">
              <w:rPr>
                <w:rStyle w:val="normaltextrun"/>
                <w:color w:val="000000"/>
                <w:sz w:val="24"/>
                <w:szCs w:val="24"/>
                <w:lang w:val="kk-KZ"/>
              </w:rPr>
              <w:t>Күріш</w:t>
            </w:r>
            <w:r w:rsidRPr="008054F3">
              <w:rPr>
                <w:rStyle w:val="normaltextrun"/>
                <w:color w:val="000000"/>
                <w:sz w:val="24"/>
                <w:szCs w:val="24"/>
              </w:rPr>
              <w:t xml:space="preserve">, </w:t>
            </w:r>
            <w:r w:rsidRPr="008054F3">
              <w:rPr>
                <w:rStyle w:val="normaltextrun"/>
                <w:color w:val="000000"/>
                <w:sz w:val="24"/>
                <w:szCs w:val="24"/>
                <w:lang w:val="kk-KZ"/>
              </w:rPr>
              <w:t>бидай</w:t>
            </w:r>
            <w:r w:rsidRPr="008054F3">
              <w:rPr>
                <w:rStyle w:val="normaltextrun"/>
                <w:color w:val="000000"/>
                <w:sz w:val="24"/>
                <w:szCs w:val="24"/>
              </w:rPr>
              <w:t xml:space="preserve">, </w:t>
            </w:r>
            <w:r w:rsidRPr="008054F3">
              <w:rPr>
                <w:rStyle w:val="normaltextrun"/>
                <w:color w:val="000000"/>
                <w:sz w:val="24"/>
                <w:szCs w:val="24"/>
                <w:lang w:val="kk-KZ"/>
              </w:rPr>
              <w:t>жүгері</w:t>
            </w:r>
          </w:p>
        </w:tc>
        <w:tc>
          <w:tcPr>
            <w:tcW w:w="3359" w:type="dxa"/>
          </w:tcPr>
          <w:p w14:paraId="3B62B2CF" w14:textId="0CE4668C" w:rsidR="00573B5A" w:rsidRPr="008054F3" w:rsidRDefault="00573B5A" w:rsidP="008603E5">
            <w:pPr>
              <w:spacing w:line="228" w:lineRule="auto"/>
              <w:ind w:firstLine="30"/>
              <w:jc w:val="both"/>
              <w:rPr>
                <w:rStyle w:val="normaltextrun"/>
                <w:color w:val="000000"/>
                <w:sz w:val="24"/>
                <w:szCs w:val="24"/>
                <w:lang w:val="kk-KZ"/>
              </w:rPr>
            </w:pPr>
            <w:r w:rsidRPr="008054F3">
              <w:rPr>
                <w:rStyle w:val="normaltextrun"/>
                <w:color w:val="000000"/>
                <w:sz w:val="24"/>
                <w:szCs w:val="24"/>
                <w:lang w:val="kk-KZ"/>
              </w:rPr>
              <w:t>Үндістандағы мекен,</w:t>
            </w:r>
            <w:r w:rsidRPr="008054F3">
              <w:rPr>
                <w:rStyle w:val="apple-converted-space"/>
                <w:color w:val="000000"/>
                <w:sz w:val="24"/>
                <w:szCs w:val="24"/>
                <w:lang w:val="kk-KZ"/>
              </w:rPr>
              <w:t> </w:t>
            </w:r>
            <w:r w:rsidRPr="008054F3">
              <w:rPr>
                <w:rStyle w:val="normaltextrun"/>
                <w:color w:val="000000"/>
                <w:sz w:val="24"/>
                <w:szCs w:val="24"/>
                <w:lang w:val="kk-KZ"/>
              </w:rPr>
              <w:t>pH,</w:t>
            </w:r>
            <w:r w:rsidRPr="008054F3">
              <w:rPr>
                <w:rStyle w:val="apple-converted-space"/>
                <w:color w:val="000000"/>
                <w:sz w:val="24"/>
                <w:szCs w:val="24"/>
                <w:lang w:val="kk-KZ"/>
              </w:rPr>
              <w:t> </w:t>
            </w:r>
            <w:r w:rsidRPr="008054F3">
              <w:rPr>
                <w:rStyle w:val="normaltextrun"/>
                <w:color w:val="000000"/>
                <w:sz w:val="24"/>
                <w:szCs w:val="24"/>
                <w:lang w:val="kk-KZ"/>
              </w:rPr>
              <w:t>N,</w:t>
            </w:r>
            <w:r w:rsidRPr="008054F3">
              <w:rPr>
                <w:rStyle w:val="apple-converted-space"/>
                <w:color w:val="000000"/>
                <w:sz w:val="24"/>
                <w:szCs w:val="24"/>
                <w:lang w:val="kk-KZ"/>
              </w:rPr>
              <w:t> </w:t>
            </w:r>
            <w:r w:rsidRPr="008054F3">
              <w:rPr>
                <w:rStyle w:val="normaltextrun"/>
                <w:color w:val="000000"/>
                <w:sz w:val="24"/>
                <w:szCs w:val="24"/>
                <w:lang w:val="kk-KZ"/>
              </w:rPr>
              <w:t>P,</w:t>
            </w:r>
            <w:r w:rsidRPr="008054F3">
              <w:rPr>
                <w:rStyle w:val="apple-converted-space"/>
                <w:color w:val="000000"/>
                <w:sz w:val="24"/>
                <w:szCs w:val="24"/>
                <w:lang w:val="kk-KZ"/>
              </w:rPr>
              <w:t> </w:t>
            </w:r>
            <w:r w:rsidRPr="008054F3">
              <w:rPr>
                <w:rStyle w:val="normaltextrun"/>
                <w:color w:val="000000"/>
                <w:sz w:val="24"/>
                <w:szCs w:val="24"/>
                <w:lang w:val="kk-KZ"/>
              </w:rPr>
              <w:t>K, жауын</w:t>
            </w:r>
          </w:p>
        </w:tc>
        <w:tc>
          <w:tcPr>
            <w:tcW w:w="1330" w:type="dxa"/>
          </w:tcPr>
          <w:p w14:paraId="547273E8" w14:textId="77777777" w:rsidR="00573B5A" w:rsidRPr="008054F3" w:rsidRDefault="00573B5A" w:rsidP="008603E5">
            <w:pPr>
              <w:spacing w:line="228" w:lineRule="auto"/>
              <w:ind w:firstLine="30"/>
              <w:jc w:val="both"/>
              <w:rPr>
                <w:rStyle w:val="normaltextrun"/>
                <w:color w:val="000000"/>
                <w:sz w:val="24"/>
                <w:szCs w:val="24"/>
                <w:lang w:val="en-US"/>
              </w:rPr>
            </w:pPr>
            <w:r w:rsidRPr="008054F3">
              <w:rPr>
                <w:rStyle w:val="normaltextrun"/>
                <w:color w:val="000000"/>
                <w:sz w:val="24"/>
                <w:szCs w:val="24"/>
                <w:lang w:val="en-US"/>
              </w:rPr>
              <w:t>RNN-LSTM</w:t>
            </w:r>
          </w:p>
        </w:tc>
        <w:tc>
          <w:tcPr>
            <w:tcW w:w="1992" w:type="dxa"/>
          </w:tcPr>
          <w:p w14:paraId="45D57AC6" w14:textId="77777777" w:rsidR="00573B5A" w:rsidRPr="008054F3" w:rsidRDefault="00573B5A" w:rsidP="008603E5">
            <w:pPr>
              <w:spacing w:line="228" w:lineRule="auto"/>
              <w:ind w:firstLine="30"/>
              <w:jc w:val="both"/>
              <w:rPr>
                <w:rStyle w:val="normaltextrun"/>
                <w:color w:val="000000"/>
                <w:sz w:val="24"/>
                <w:szCs w:val="24"/>
                <w:lang w:val="en-US"/>
              </w:rPr>
            </w:pPr>
            <w:r w:rsidRPr="008054F3">
              <w:rPr>
                <w:rStyle w:val="normaltextrun"/>
                <w:color w:val="000000"/>
                <w:sz w:val="24"/>
                <w:szCs w:val="24"/>
                <w:lang w:val="en-US"/>
              </w:rPr>
              <w:t>MSE=</w:t>
            </w:r>
            <w:r w:rsidRPr="008054F3">
              <w:rPr>
                <w:rStyle w:val="normaltextrun"/>
                <w:color w:val="000000"/>
                <w:sz w:val="24"/>
                <w:szCs w:val="24"/>
                <w:lang w:val="kk-KZ"/>
              </w:rPr>
              <w:t>9</w:t>
            </w:r>
            <w:r w:rsidRPr="008054F3">
              <w:rPr>
                <w:rStyle w:val="normaltextrun"/>
                <w:color w:val="000000"/>
                <w:sz w:val="24"/>
                <w:szCs w:val="24"/>
                <w:lang w:val="en-US"/>
              </w:rPr>
              <w:t>.70</w:t>
            </w:r>
          </w:p>
        </w:tc>
      </w:tr>
      <w:tr w:rsidR="00573B5A" w:rsidRPr="008054F3" w14:paraId="31D840BA" w14:textId="77777777" w:rsidTr="008603E5">
        <w:trPr>
          <w:jc w:val="center"/>
        </w:trPr>
        <w:tc>
          <w:tcPr>
            <w:tcW w:w="1804" w:type="dxa"/>
          </w:tcPr>
          <w:p w14:paraId="40A75F9E" w14:textId="3C89FE6E" w:rsidR="00573B5A" w:rsidRPr="008054F3" w:rsidRDefault="0022263D" w:rsidP="008603E5">
            <w:pPr>
              <w:spacing w:line="228" w:lineRule="auto"/>
              <w:ind w:firstLine="30"/>
              <w:jc w:val="both"/>
              <w:rPr>
                <w:sz w:val="24"/>
                <w:szCs w:val="24"/>
                <w:lang w:val="kk-KZ"/>
              </w:rPr>
            </w:pPr>
            <w:r w:rsidRPr="008054F3">
              <w:rPr>
                <w:sz w:val="24"/>
                <w:szCs w:val="24"/>
                <w:lang w:val="en-US"/>
              </w:rPr>
              <w:t xml:space="preserve">Yunus </w:t>
            </w:r>
            <w:r w:rsidR="002B67F0" w:rsidRPr="008054F3">
              <w:rPr>
                <w:sz w:val="24"/>
                <w:szCs w:val="24"/>
                <w:lang w:val="kk-KZ"/>
              </w:rPr>
              <w:t>және т.б.</w:t>
            </w:r>
          </w:p>
        </w:tc>
        <w:tc>
          <w:tcPr>
            <w:tcW w:w="1008" w:type="dxa"/>
          </w:tcPr>
          <w:p w14:paraId="700BF7CD" w14:textId="73083E52" w:rsidR="00573B5A" w:rsidRPr="008054F3" w:rsidRDefault="00573B5A" w:rsidP="008603E5">
            <w:pPr>
              <w:spacing w:line="228" w:lineRule="auto"/>
              <w:ind w:firstLine="30"/>
              <w:jc w:val="both"/>
              <w:rPr>
                <w:rStyle w:val="normaltextrun"/>
                <w:color w:val="000000"/>
                <w:sz w:val="24"/>
                <w:szCs w:val="24"/>
              </w:rPr>
            </w:pPr>
            <w:r w:rsidRPr="008054F3">
              <w:rPr>
                <w:rStyle w:val="normaltextrun"/>
                <w:color w:val="000000"/>
                <w:sz w:val="24"/>
                <w:szCs w:val="24"/>
                <w:lang w:val="kk-KZ"/>
              </w:rPr>
              <w:t>Бидай</w:t>
            </w:r>
          </w:p>
        </w:tc>
        <w:tc>
          <w:tcPr>
            <w:tcW w:w="3359" w:type="dxa"/>
          </w:tcPr>
          <w:p w14:paraId="162E77A6" w14:textId="0BDFEC5F" w:rsidR="00573B5A" w:rsidRPr="008054F3" w:rsidRDefault="00573B5A" w:rsidP="008603E5">
            <w:pPr>
              <w:spacing w:line="228" w:lineRule="auto"/>
              <w:ind w:firstLine="30"/>
              <w:jc w:val="both"/>
              <w:rPr>
                <w:rStyle w:val="normaltextrun"/>
                <w:color w:val="000000"/>
                <w:sz w:val="24"/>
                <w:szCs w:val="24"/>
                <w:lang w:val="kk-KZ"/>
              </w:rPr>
            </w:pPr>
            <w:r w:rsidRPr="008054F3">
              <w:rPr>
                <w:rStyle w:val="normaltextrun"/>
                <w:color w:val="000000"/>
                <w:sz w:val="24"/>
                <w:szCs w:val="24"/>
                <w:lang w:val="kk-KZ"/>
              </w:rPr>
              <w:t xml:space="preserve">Түркиядағы жер серігінен алынған кескіндер </w:t>
            </w:r>
          </w:p>
        </w:tc>
        <w:tc>
          <w:tcPr>
            <w:tcW w:w="1330" w:type="dxa"/>
          </w:tcPr>
          <w:p w14:paraId="0FB0DEAB" w14:textId="77777777" w:rsidR="00573B5A" w:rsidRPr="008054F3" w:rsidRDefault="00573B5A" w:rsidP="008603E5">
            <w:pPr>
              <w:spacing w:line="228" w:lineRule="auto"/>
              <w:ind w:firstLine="30"/>
              <w:jc w:val="both"/>
              <w:rPr>
                <w:rStyle w:val="normaltextrun"/>
                <w:color w:val="000000"/>
                <w:sz w:val="24"/>
                <w:szCs w:val="24"/>
              </w:rPr>
            </w:pPr>
            <w:r w:rsidRPr="008054F3">
              <w:rPr>
                <w:rStyle w:val="normaltextrun"/>
                <w:color w:val="000000"/>
                <w:sz w:val="24"/>
                <w:szCs w:val="24"/>
                <w:lang w:val="en-US"/>
              </w:rPr>
              <w:t>Linear regression</w:t>
            </w:r>
          </w:p>
        </w:tc>
        <w:tc>
          <w:tcPr>
            <w:tcW w:w="1992" w:type="dxa"/>
          </w:tcPr>
          <w:p w14:paraId="0F5B04EA" w14:textId="40E97896" w:rsidR="00573B5A" w:rsidRPr="008054F3" w:rsidRDefault="00573B5A" w:rsidP="008603E5">
            <w:pPr>
              <w:spacing w:line="228" w:lineRule="auto"/>
              <w:ind w:firstLine="30"/>
              <w:jc w:val="both"/>
              <w:rPr>
                <w:rStyle w:val="normaltextrun"/>
                <w:color w:val="000000"/>
                <w:sz w:val="24"/>
                <w:szCs w:val="24"/>
              </w:rPr>
            </w:pPr>
            <w:r w:rsidRPr="008054F3">
              <w:rPr>
                <w:rStyle w:val="normaltextrun"/>
                <w:color w:val="000000"/>
                <w:sz w:val="24"/>
                <w:szCs w:val="24"/>
                <w:lang w:val="en-US"/>
              </w:rPr>
              <w:t>accuracy</w:t>
            </w:r>
            <w:r w:rsidRPr="008054F3">
              <w:rPr>
                <w:rStyle w:val="normaltextrun"/>
                <w:color w:val="000000"/>
                <w:sz w:val="24"/>
                <w:szCs w:val="24"/>
              </w:rPr>
              <w:t>=93,5%</w:t>
            </w:r>
          </w:p>
        </w:tc>
      </w:tr>
      <w:tr w:rsidR="00573B5A" w:rsidRPr="008054F3" w14:paraId="432BDD58" w14:textId="77777777" w:rsidTr="008603E5">
        <w:trPr>
          <w:jc w:val="center"/>
        </w:trPr>
        <w:tc>
          <w:tcPr>
            <w:tcW w:w="1804" w:type="dxa"/>
          </w:tcPr>
          <w:p w14:paraId="5037F07E" w14:textId="48244864" w:rsidR="00573B5A" w:rsidRPr="008054F3" w:rsidRDefault="002B1672" w:rsidP="008603E5">
            <w:pPr>
              <w:spacing w:line="228" w:lineRule="auto"/>
              <w:ind w:firstLine="30"/>
              <w:jc w:val="both"/>
              <w:rPr>
                <w:sz w:val="24"/>
                <w:szCs w:val="24"/>
              </w:rPr>
            </w:pPr>
            <w:r w:rsidRPr="008054F3">
              <w:rPr>
                <w:sz w:val="24"/>
                <w:szCs w:val="24"/>
                <w:lang w:val="en-US"/>
              </w:rPr>
              <w:t>Kumar</w:t>
            </w:r>
            <w:r w:rsidRPr="008054F3">
              <w:rPr>
                <w:sz w:val="24"/>
                <w:szCs w:val="24"/>
              </w:rPr>
              <w:t xml:space="preserve"> </w:t>
            </w:r>
            <w:r w:rsidRPr="008054F3">
              <w:rPr>
                <w:sz w:val="24"/>
                <w:szCs w:val="24"/>
                <w:lang w:val="en-US"/>
              </w:rPr>
              <w:t>D</w:t>
            </w:r>
            <w:r w:rsidRPr="008054F3">
              <w:rPr>
                <w:sz w:val="24"/>
                <w:szCs w:val="24"/>
              </w:rPr>
              <w:t xml:space="preserve">. </w:t>
            </w:r>
            <w:r w:rsidR="002B67F0" w:rsidRPr="008054F3">
              <w:rPr>
                <w:sz w:val="24"/>
                <w:szCs w:val="24"/>
                <w:lang w:val="kk-KZ"/>
              </w:rPr>
              <w:t>және т.б.</w:t>
            </w:r>
          </w:p>
        </w:tc>
        <w:tc>
          <w:tcPr>
            <w:tcW w:w="1008" w:type="dxa"/>
          </w:tcPr>
          <w:p w14:paraId="0D11F236" w14:textId="26C7C5D5" w:rsidR="00573B5A" w:rsidRPr="008054F3" w:rsidRDefault="00573B5A" w:rsidP="008603E5">
            <w:pPr>
              <w:spacing w:line="228" w:lineRule="auto"/>
              <w:ind w:firstLine="30"/>
              <w:jc w:val="both"/>
              <w:rPr>
                <w:rStyle w:val="normaltextrun"/>
                <w:color w:val="000000"/>
                <w:sz w:val="24"/>
                <w:szCs w:val="24"/>
              </w:rPr>
            </w:pPr>
            <w:r w:rsidRPr="008054F3">
              <w:rPr>
                <w:rStyle w:val="normaltextrun"/>
                <w:color w:val="000000"/>
                <w:sz w:val="24"/>
                <w:szCs w:val="24"/>
                <w:lang w:val="kk-KZ"/>
              </w:rPr>
              <w:t>Бидай</w:t>
            </w:r>
          </w:p>
        </w:tc>
        <w:tc>
          <w:tcPr>
            <w:tcW w:w="3359" w:type="dxa"/>
          </w:tcPr>
          <w:p w14:paraId="0485AC55" w14:textId="350387FD" w:rsidR="00573B5A" w:rsidRPr="008054F3" w:rsidRDefault="00573B5A" w:rsidP="008603E5">
            <w:pPr>
              <w:spacing w:line="228" w:lineRule="auto"/>
              <w:ind w:firstLine="30"/>
              <w:jc w:val="both"/>
              <w:rPr>
                <w:rStyle w:val="normaltextrun"/>
                <w:color w:val="000000"/>
                <w:sz w:val="24"/>
                <w:szCs w:val="24"/>
                <w:lang w:val="kk-KZ"/>
              </w:rPr>
            </w:pPr>
            <w:r w:rsidRPr="008054F3">
              <w:rPr>
                <w:rStyle w:val="normaltextrun"/>
                <w:color w:val="000000"/>
                <w:sz w:val="24"/>
                <w:szCs w:val="24"/>
                <w:lang w:val="kk-KZ"/>
              </w:rPr>
              <w:t>Үндістандағы топырақ пен ауа-райы туралы деректер</w:t>
            </w:r>
          </w:p>
        </w:tc>
        <w:tc>
          <w:tcPr>
            <w:tcW w:w="1330" w:type="dxa"/>
          </w:tcPr>
          <w:p w14:paraId="1730DA86" w14:textId="77777777" w:rsidR="00573B5A" w:rsidRPr="008054F3" w:rsidRDefault="00573B5A" w:rsidP="008603E5">
            <w:pPr>
              <w:spacing w:line="228" w:lineRule="auto"/>
              <w:ind w:firstLine="30"/>
              <w:jc w:val="both"/>
              <w:rPr>
                <w:rStyle w:val="normaltextrun"/>
                <w:color w:val="000000"/>
                <w:sz w:val="24"/>
                <w:szCs w:val="24"/>
                <w:lang w:val="en-US"/>
              </w:rPr>
            </w:pPr>
            <w:r w:rsidRPr="008054F3">
              <w:rPr>
                <w:rStyle w:val="normaltextrun"/>
                <w:color w:val="000000"/>
                <w:sz w:val="24"/>
                <w:szCs w:val="24"/>
                <w:lang w:val="en-US"/>
              </w:rPr>
              <w:t>Random Forest Regressor</w:t>
            </w:r>
          </w:p>
        </w:tc>
        <w:tc>
          <w:tcPr>
            <w:tcW w:w="1992" w:type="dxa"/>
          </w:tcPr>
          <w:p w14:paraId="483C0F83" w14:textId="77777777" w:rsidR="00573B5A" w:rsidRPr="008054F3" w:rsidRDefault="00573B5A" w:rsidP="008603E5">
            <w:pPr>
              <w:spacing w:line="228" w:lineRule="auto"/>
              <w:ind w:firstLine="30"/>
              <w:jc w:val="both"/>
              <w:rPr>
                <w:rStyle w:val="normaltextrun"/>
                <w:color w:val="000000"/>
                <w:sz w:val="24"/>
                <w:szCs w:val="24"/>
                <w:lang w:val="en-US"/>
              </w:rPr>
            </w:pPr>
            <w:r w:rsidRPr="008054F3">
              <w:rPr>
                <w:rStyle w:val="normaltextrun"/>
                <w:color w:val="000000"/>
                <w:sz w:val="24"/>
                <w:szCs w:val="24"/>
                <w:lang w:val="en-US"/>
              </w:rPr>
              <w:t>MAE=2351.86</w:t>
            </w:r>
          </w:p>
        </w:tc>
      </w:tr>
      <w:tr w:rsidR="00573B5A" w:rsidRPr="008054F3" w14:paraId="6628ABF6" w14:textId="77777777" w:rsidTr="008603E5">
        <w:trPr>
          <w:jc w:val="center"/>
        </w:trPr>
        <w:tc>
          <w:tcPr>
            <w:tcW w:w="1804" w:type="dxa"/>
          </w:tcPr>
          <w:p w14:paraId="04D7611F" w14:textId="3A1C1B79" w:rsidR="00573B5A" w:rsidRPr="008054F3" w:rsidRDefault="002B1672" w:rsidP="008603E5">
            <w:pPr>
              <w:spacing w:line="228" w:lineRule="auto"/>
              <w:ind w:firstLine="30"/>
              <w:jc w:val="both"/>
              <w:rPr>
                <w:sz w:val="24"/>
                <w:szCs w:val="24"/>
                <w:lang w:val="en-US"/>
              </w:rPr>
            </w:pPr>
            <w:r w:rsidRPr="008054F3">
              <w:rPr>
                <w:sz w:val="24"/>
                <w:szCs w:val="24"/>
                <w:lang w:val="en-US"/>
              </w:rPr>
              <w:t xml:space="preserve">Tang X. </w:t>
            </w:r>
            <w:r w:rsidR="002B67F0" w:rsidRPr="008054F3">
              <w:rPr>
                <w:sz w:val="24"/>
                <w:szCs w:val="24"/>
                <w:lang w:val="kk-KZ"/>
              </w:rPr>
              <w:t>және т.б.</w:t>
            </w:r>
          </w:p>
        </w:tc>
        <w:tc>
          <w:tcPr>
            <w:tcW w:w="1008" w:type="dxa"/>
          </w:tcPr>
          <w:p w14:paraId="55B5A82B" w14:textId="61973C15" w:rsidR="00573B5A" w:rsidRPr="008054F3" w:rsidRDefault="00573B5A" w:rsidP="008603E5">
            <w:pPr>
              <w:spacing w:line="228" w:lineRule="auto"/>
              <w:ind w:firstLine="30"/>
              <w:jc w:val="both"/>
              <w:rPr>
                <w:rStyle w:val="normaltextrun"/>
                <w:color w:val="000000"/>
                <w:sz w:val="24"/>
                <w:szCs w:val="24"/>
                <w:lang w:val="kk-KZ"/>
              </w:rPr>
            </w:pPr>
            <w:r w:rsidRPr="008054F3">
              <w:rPr>
                <w:rStyle w:val="normaltextrun"/>
                <w:color w:val="000000"/>
                <w:sz w:val="24"/>
                <w:szCs w:val="24"/>
                <w:lang w:val="kk-KZ"/>
              </w:rPr>
              <w:t>Күздік бидай</w:t>
            </w:r>
          </w:p>
        </w:tc>
        <w:tc>
          <w:tcPr>
            <w:tcW w:w="3359" w:type="dxa"/>
          </w:tcPr>
          <w:p w14:paraId="35016585" w14:textId="02EED825" w:rsidR="00573B5A" w:rsidRPr="008054F3" w:rsidRDefault="00573B5A" w:rsidP="008603E5">
            <w:pPr>
              <w:spacing w:line="228" w:lineRule="auto"/>
              <w:ind w:firstLine="30"/>
              <w:jc w:val="both"/>
              <w:rPr>
                <w:rStyle w:val="normaltextrun"/>
                <w:color w:val="000000"/>
                <w:sz w:val="24"/>
                <w:szCs w:val="24"/>
                <w:lang w:val="kk-KZ"/>
              </w:rPr>
            </w:pPr>
            <w:r w:rsidRPr="008054F3">
              <w:rPr>
                <w:rStyle w:val="normaltextrun"/>
                <w:color w:val="000000"/>
                <w:sz w:val="24"/>
                <w:szCs w:val="24"/>
                <w:lang w:val="kk-KZ"/>
              </w:rPr>
              <w:t>Қытайдағы климат, топырақ, дақылдың өсуі туралы деректер</w:t>
            </w:r>
          </w:p>
        </w:tc>
        <w:tc>
          <w:tcPr>
            <w:tcW w:w="1330" w:type="dxa"/>
          </w:tcPr>
          <w:p w14:paraId="11A06860" w14:textId="77777777" w:rsidR="00573B5A" w:rsidRPr="008054F3" w:rsidRDefault="00573B5A" w:rsidP="008603E5">
            <w:pPr>
              <w:spacing w:line="228" w:lineRule="auto"/>
              <w:ind w:firstLine="30"/>
              <w:jc w:val="both"/>
              <w:rPr>
                <w:rStyle w:val="normaltextrun"/>
                <w:color w:val="000000"/>
                <w:sz w:val="24"/>
                <w:szCs w:val="24"/>
                <w:lang w:val="en-US"/>
              </w:rPr>
            </w:pPr>
            <w:r w:rsidRPr="008054F3">
              <w:rPr>
                <w:rStyle w:val="normaltextrun"/>
                <w:color w:val="000000"/>
                <w:sz w:val="24"/>
                <w:szCs w:val="24"/>
                <w:lang w:val="en-US"/>
              </w:rPr>
              <w:t>BPNN</w:t>
            </w:r>
          </w:p>
        </w:tc>
        <w:tc>
          <w:tcPr>
            <w:tcW w:w="1992" w:type="dxa"/>
          </w:tcPr>
          <w:p w14:paraId="51D0E22C" w14:textId="77777777" w:rsidR="00573B5A" w:rsidRPr="008054F3" w:rsidRDefault="00573B5A" w:rsidP="008603E5">
            <w:pPr>
              <w:pStyle w:val="paragraph"/>
              <w:spacing w:before="0" w:beforeAutospacing="0" w:after="0" w:afterAutospacing="0" w:line="228" w:lineRule="auto"/>
              <w:jc w:val="both"/>
              <w:textAlignment w:val="baseline"/>
              <w:rPr>
                <w:color w:val="000000"/>
                <w:sz w:val="24"/>
                <w:szCs w:val="24"/>
              </w:rPr>
            </w:pPr>
            <w:r w:rsidRPr="008054F3">
              <w:rPr>
                <w:rStyle w:val="normaltextrun"/>
                <w:color w:val="000000"/>
                <w:sz w:val="24"/>
                <w:szCs w:val="24"/>
                <w:lang w:val="en-US"/>
              </w:rPr>
              <w:t>RMSE=302-684</w:t>
            </w:r>
          </w:p>
          <w:p w14:paraId="55818DC5" w14:textId="77777777" w:rsidR="00573B5A" w:rsidRPr="008054F3" w:rsidRDefault="00573B5A" w:rsidP="008603E5">
            <w:pPr>
              <w:spacing w:line="228" w:lineRule="auto"/>
              <w:ind w:firstLine="30"/>
              <w:jc w:val="both"/>
              <w:rPr>
                <w:rStyle w:val="normaltextrun"/>
                <w:color w:val="000000"/>
                <w:sz w:val="24"/>
                <w:szCs w:val="24"/>
                <w:lang w:val="en-US"/>
              </w:rPr>
            </w:pPr>
            <w:r w:rsidRPr="008054F3">
              <w:rPr>
                <w:rStyle w:val="normaltextrun"/>
                <w:color w:val="000000"/>
                <w:sz w:val="24"/>
                <w:szCs w:val="24"/>
                <w:lang w:val="en-US"/>
              </w:rPr>
              <w:t>R^2=</w:t>
            </w:r>
            <w:r w:rsidRPr="008054F3">
              <w:rPr>
                <w:rStyle w:val="apple-converted-space"/>
                <w:color w:val="000000"/>
                <w:sz w:val="24"/>
                <w:szCs w:val="24"/>
                <w:lang w:val="en-US"/>
              </w:rPr>
              <w:t> </w:t>
            </w:r>
            <w:r w:rsidRPr="008054F3">
              <w:rPr>
                <w:rStyle w:val="normaltextrun"/>
                <w:color w:val="000000"/>
                <w:sz w:val="24"/>
                <w:szCs w:val="24"/>
                <w:lang w:val="en-US"/>
              </w:rPr>
              <w:t>0.66-0.94</w:t>
            </w:r>
          </w:p>
        </w:tc>
      </w:tr>
      <w:tr w:rsidR="00573B5A" w:rsidRPr="008054F3" w14:paraId="5908A710" w14:textId="77777777" w:rsidTr="008603E5">
        <w:trPr>
          <w:jc w:val="center"/>
        </w:trPr>
        <w:tc>
          <w:tcPr>
            <w:tcW w:w="1804" w:type="dxa"/>
            <w:tcBorders>
              <w:bottom w:val="nil"/>
            </w:tcBorders>
          </w:tcPr>
          <w:p w14:paraId="4159DDB3" w14:textId="133BCAF5" w:rsidR="00573B5A" w:rsidRPr="008054F3" w:rsidRDefault="002B1672" w:rsidP="008603E5">
            <w:pPr>
              <w:spacing w:line="228" w:lineRule="auto"/>
              <w:ind w:right="-65" w:hanging="54"/>
              <w:jc w:val="both"/>
              <w:rPr>
                <w:sz w:val="24"/>
                <w:szCs w:val="24"/>
                <w:lang w:val="en-US"/>
              </w:rPr>
            </w:pPr>
            <w:r w:rsidRPr="008054F3">
              <w:rPr>
                <w:sz w:val="24"/>
                <w:szCs w:val="24"/>
                <w:lang w:val="en-US"/>
              </w:rPr>
              <w:t xml:space="preserve">Srivastava A. </w:t>
            </w:r>
            <w:r w:rsidR="002B67F0" w:rsidRPr="008054F3">
              <w:rPr>
                <w:sz w:val="24"/>
                <w:szCs w:val="24"/>
                <w:lang w:val="kk-KZ"/>
              </w:rPr>
              <w:t>және т.б.</w:t>
            </w:r>
          </w:p>
        </w:tc>
        <w:tc>
          <w:tcPr>
            <w:tcW w:w="1008" w:type="dxa"/>
            <w:tcBorders>
              <w:bottom w:val="nil"/>
            </w:tcBorders>
          </w:tcPr>
          <w:p w14:paraId="2F9AF3FF" w14:textId="38FEDE1F" w:rsidR="00573B5A" w:rsidRPr="008054F3" w:rsidRDefault="00573B5A" w:rsidP="008603E5">
            <w:pPr>
              <w:spacing w:line="228" w:lineRule="auto"/>
              <w:ind w:firstLine="30"/>
              <w:jc w:val="both"/>
              <w:rPr>
                <w:rStyle w:val="normaltextrun"/>
                <w:color w:val="000000"/>
                <w:sz w:val="24"/>
                <w:szCs w:val="24"/>
                <w:lang w:val="en-US"/>
              </w:rPr>
            </w:pPr>
            <w:r w:rsidRPr="008054F3">
              <w:rPr>
                <w:rStyle w:val="normaltextrun"/>
                <w:color w:val="000000"/>
                <w:sz w:val="24"/>
                <w:szCs w:val="24"/>
                <w:lang w:val="kk-KZ"/>
              </w:rPr>
              <w:t>Күздік бидай</w:t>
            </w:r>
          </w:p>
        </w:tc>
        <w:tc>
          <w:tcPr>
            <w:tcW w:w="3359" w:type="dxa"/>
            <w:tcBorders>
              <w:bottom w:val="nil"/>
            </w:tcBorders>
          </w:tcPr>
          <w:p w14:paraId="668F3A8D" w14:textId="7C1AE934" w:rsidR="00573B5A" w:rsidRPr="008054F3" w:rsidRDefault="00573B5A" w:rsidP="008603E5">
            <w:pPr>
              <w:spacing w:line="228" w:lineRule="auto"/>
              <w:ind w:firstLine="30"/>
              <w:jc w:val="both"/>
              <w:rPr>
                <w:rStyle w:val="normaltextrun"/>
                <w:color w:val="000000"/>
                <w:sz w:val="24"/>
                <w:szCs w:val="24"/>
                <w:lang w:val="kk-KZ"/>
              </w:rPr>
            </w:pPr>
            <w:r w:rsidRPr="008054F3">
              <w:rPr>
                <w:rStyle w:val="normaltextrun"/>
                <w:color w:val="000000"/>
                <w:sz w:val="24"/>
                <w:szCs w:val="24"/>
                <w:lang w:val="kk-KZ"/>
              </w:rPr>
              <w:t xml:space="preserve">Германиядағы </w:t>
            </w:r>
            <w:r w:rsidRPr="008054F3">
              <w:rPr>
                <w:rStyle w:val="normaltextrun"/>
                <w:color w:val="000000"/>
                <w:sz w:val="24"/>
                <w:szCs w:val="24"/>
              </w:rPr>
              <w:t>фенологи</w:t>
            </w:r>
            <w:r w:rsidRPr="008054F3">
              <w:rPr>
                <w:rStyle w:val="normaltextrun"/>
                <w:color w:val="000000"/>
                <w:sz w:val="24"/>
                <w:szCs w:val="24"/>
                <w:lang w:val="kk-KZ"/>
              </w:rPr>
              <w:t>ялық</w:t>
            </w:r>
            <w:r w:rsidRPr="008054F3">
              <w:rPr>
                <w:rStyle w:val="normaltextrun"/>
                <w:color w:val="000000"/>
                <w:sz w:val="24"/>
                <w:szCs w:val="24"/>
                <w:lang w:val="en-US"/>
              </w:rPr>
              <w:t xml:space="preserve">, </w:t>
            </w:r>
            <w:r w:rsidRPr="008054F3">
              <w:rPr>
                <w:rStyle w:val="normaltextrun"/>
                <w:color w:val="000000"/>
                <w:sz w:val="24"/>
                <w:szCs w:val="24"/>
                <w:lang w:val="kk-KZ"/>
              </w:rPr>
              <w:t>ауа-райы, топырақ және өнімділік туралы деректер</w:t>
            </w:r>
          </w:p>
        </w:tc>
        <w:tc>
          <w:tcPr>
            <w:tcW w:w="1330" w:type="dxa"/>
            <w:tcBorders>
              <w:bottom w:val="nil"/>
            </w:tcBorders>
          </w:tcPr>
          <w:p w14:paraId="1FC626EA" w14:textId="77777777" w:rsidR="00573B5A" w:rsidRPr="008054F3" w:rsidRDefault="00573B5A" w:rsidP="008603E5">
            <w:pPr>
              <w:spacing w:line="228" w:lineRule="auto"/>
              <w:ind w:firstLine="30"/>
              <w:jc w:val="both"/>
              <w:rPr>
                <w:rStyle w:val="normaltextrun"/>
                <w:color w:val="000000"/>
                <w:sz w:val="24"/>
                <w:szCs w:val="24"/>
                <w:lang w:val="en-US"/>
              </w:rPr>
            </w:pPr>
            <w:r w:rsidRPr="008054F3">
              <w:rPr>
                <w:rStyle w:val="normaltextrun"/>
                <w:color w:val="000000"/>
                <w:sz w:val="24"/>
                <w:szCs w:val="24"/>
                <w:lang w:val="en-US"/>
              </w:rPr>
              <w:t>CNN-ANN</w:t>
            </w:r>
          </w:p>
        </w:tc>
        <w:tc>
          <w:tcPr>
            <w:tcW w:w="1992" w:type="dxa"/>
            <w:tcBorders>
              <w:bottom w:val="nil"/>
            </w:tcBorders>
          </w:tcPr>
          <w:p w14:paraId="0FCFA3DF" w14:textId="77777777" w:rsidR="00573B5A" w:rsidRPr="008054F3" w:rsidRDefault="00573B5A" w:rsidP="008603E5">
            <w:pPr>
              <w:pStyle w:val="paragraph"/>
              <w:spacing w:before="0" w:beforeAutospacing="0" w:after="0" w:afterAutospacing="0" w:line="228" w:lineRule="auto"/>
              <w:jc w:val="both"/>
              <w:textAlignment w:val="baseline"/>
              <w:rPr>
                <w:rStyle w:val="normaltextrun"/>
                <w:color w:val="000000"/>
                <w:sz w:val="24"/>
                <w:szCs w:val="24"/>
                <w:lang w:val="en-US"/>
              </w:rPr>
            </w:pPr>
            <w:r w:rsidRPr="008054F3">
              <w:rPr>
                <w:rStyle w:val="normaltextrun"/>
                <w:color w:val="000000"/>
                <w:sz w:val="24"/>
                <w:szCs w:val="24"/>
                <w:lang w:val="en-US"/>
              </w:rPr>
              <w:t>RMSE=0.64</w:t>
            </w:r>
          </w:p>
          <w:p w14:paraId="2BCE52B7" w14:textId="77777777" w:rsidR="00573B5A" w:rsidRPr="008054F3" w:rsidRDefault="00573B5A" w:rsidP="008603E5">
            <w:pPr>
              <w:pStyle w:val="paragraph"/>
              <w:spacing w:before="0" w:beforeAutospacing="0" w:after="0" w:afterAutospacing="0" w:line="228" w:lineRule="auto"/>
              <w:jc w:val="both"/>
              <w:textAlignment w:val="baseline"/>
              <w:rPr>
                <w:color w:val="000000"/>
                <w:sz w:val="24"/>
                <w:szCs w:val="24"/>
              </w:rPr>
            </w:pPr>
            <w:r w:rsidRPr="008054F3">
              <w:rPr>
                <w:rStyle w:val="normaltextrun"/>
                <w:color w:val="000000"/>
                <w:sz w:val="24"/>
                <w:szCs w:val="24"/>
                <w:lang w:val="en-US"/>
              </w:rPr>
              <w:t>MAE=0.50</w:t>
            </w:r>
          </w:p>
          <w:p w14:paraId="254812DE" w14:textId="77777777" w:rsidR="00573B5A" w:rsidRPr="008054F3" w:rsidRDefault="00573B5A" w:rsidP="008603E5">
            <w:pPr>
              <w:spacing w:line="228" w:lineRule="auto"/>
              <w:ind w:firstLine="30"/>
              <w:jc w:val="both"/>
              <w:rPr>
                <w:rStyle w:val="normaltextrun"/>
                <w:color w:val="000000"/>
                <w:sz w:val="24"/>
                <w:szCs w:val="24"/>
                <w:lang w:val="en-US"/>
              </w:rPr>
            </w:pPr>
            <w:r w:rsidRPr="008054F3">
              <w:rPr>
                <w:rStyle w:val="normaltextrun"/>
                <w:color w:val="000000"/>
                <w:sz w:val="24"/>
                <w:szCs w:val="24"/>
                <w:lang w:val="en-US"/>
              </w:rPr>
              <w:t>R^2=</w:t>
            </w:r>
            <w:r w:rsidRPr="008054F3">
              <w:rPr>
                <w:rStyle w:val="apple-converted-space"/>
                <w:color w:val="000000"/>
                <w:sz w:val="24"/>
                <w:szCs w:val="24"/>
                <w:lang w:val="en-US"/>
              </w:rPr>
              <w:t> </w:t>
            </w:r>
            <w:r w:rsidRPr="008054F3">
              <w:rPr>
                <w:rStyle w:val="normaltextrun"/>
                <w:color w:val="000000"/>
                <w:sz w:val="24"/>
                <w:szCs w:val="24"/>
                <w:lang w:val="en-US"/>
              </w:rPr>
              <w:t>0.81</w:t>
            </w:r>
          </w:p>
        </w:tc>
      </w:tr>
      <w:tr w:rsidR="008603E5" w:rsidRPr="008054F3" w14:paraId="0D8F1347" w14:textId="77777777" w:rsidTr="008603E5">
        <w:trPr>
          <w:jc w:val="center"/>
        </w:trPr>
        <w:tc>
          <w:tcPr>
            <w:tcW w:w="9493" w:type="dxa"/>
            <w:gridSpan w:val="5"/>
            <w:tcBorders>
              <w:top w:val="nil"/>
              <w:left w:val="nil"/>
              <w:right w:val="nil"/>
            </w:tcBorders>
          </w:tcPr>
          <w:p w14:paraId="6016716E" w14:textId="580A7515" w:rsidR="008603E5" w:rsidRPr="008603E5" w:rsidRDefault="008603E5" w:rsidP="008603E5">
            <w:pPr>
              <w:ind w:hanging="110"/>
              <w:jc w:val="both"/>
              <w:rPr>
                <w:rStyle w:val="normaltextrun"/>
                <w:color w:val="000000"/>
                <w:sz w:val="28"/>
                <w:szCs w:val="28"/>
                <w:lang w:val="kk-KZ"/>
              </w:rPr>
            </w:pPr>
            <w:r w:rsidRPr="008603E5">
              <w:rPr>
                <w:rStyle w:val="normaltextrun"/>
                <w:color w:val="000000"/>
                <w:sz w:val="28"/>
                <w:szCs w:val="28"/>
                <w:lang w:val="kk-KZ"/>
              </w:rPr>
              <w:t>1-кестенің жалғасы</w:t>
            </w:r>
          </w:p>
          <w:p w14:paraId="076A2160" w14:textId="77777777" w:rsidR="008603E5" w:rsidRPr="008603E5" w:rsidRDefault="008603E5" w:rsidP="008603E5">
            <w:pPr>
              <w:ind w:hanging="110"/>
              <w:jc w:val="both"/>
              <w:rPr>
                <w:rStyle w:val="normaltextrun"/>
                <w:color w:val="000000"/>
                <w:sz w:val="16"/>
                <w:szCs w:val="16"/>
                <w:lang w:val="kk-KZ"/>
              </w:rPr>
            </w:pPr>
          </w:p>
        </w:tc>
      </w:tr>
      <w:tr w:rsidR="008603E5" w:rsidRPr="008054F3" w14:paraId="20D7588D" w14:textId="77777777" w:rsidTr="008603E5">
        <w:trPr>
          <w:jc w:val="center"/>
        </w:trPr>
        <w:tc>
          <w:tcPr>
            <w:tcW w:w="1804" w:type="dxa"/>
          </w:tcPr>
          <w:p w14:paraId="5C559AAD" w14:textId="006CCCC8" w:rsidR="008603E5" w:rsidRPr="008603E5" w:rsidRDefault="008603E5" w:rsidP="008603E5">
            <w:pPr>
              <w:ind w:firstLine="30"/>
              <w:jc w:val="center"/>
              <w:rPr>
                <w:lang w:val="kk-KZ"/>
              </w:rPr>
            </w:pPr>
            <w:r>
              <w:rPr>
                <w:lang w:val="kk-KZ"/>
              </w:rPr>
              <w:t>1</w:t>
            </w:r>
          </w:p>
        </w:tc>
        <w:tc>
          <w:tcPr>
            <w:tcW w:w="1008" w:type="dxa"/>
          </w:tcPr>
          <w:p w14:paraId="5B1BC007" w14:textId="68F8B792" w:rsidR="008603E5" w:rsidRPr="008054F3" w:rsidRDefault="008603E5" w:rsidP="008603E5">
            <w:pPr>
              <w:ind w:firstLine="30"/>
              <w:jc w:val="center"/>
              <w:rPr>
                <w:rStyle w:val="normaltextrun"/>
                <w:color w:val="000000"/>
                <w:lang w:val="kk-KZ"/>
              </w:rPr>
            </w:pPr>
            <w:r>
              <w:rPr>
                <w:rStyle w:val="normaltextrun"/>
                <w:color w:val="000000"/>
                <w:lang w:val="kk-KZ"/>
              </w:rPr>
              <w:t>2</w:t>
            </w:r>
          </w:p>
        </w:tc>
        <w:tc>
          <w:tcPr>
            <w:tcW w:w="3359" w:type="dxa"/>
          </w:tcPr>
          <w:p w14:paraId="52A2BCEF" w14:textId="28A74E9B" w:rsidR="008603E5" w:rsidRPr="008054F3" w:rsidRDefault="008603E5" w:rsidP="008603E5">
            <w:pPr>
              <w:ind w:firstLine="30"/>
              <w:jc w:val="center"/>
              <w:rPr>
                <w:rStyle w:val="normaltextrun"/>
                <w:color w:val="000000"/>
                <w:lang w:val="kk-KZ"/>
              </w:rPr>
            </w:pPr>
            <w:r>
              <w:rPr>
                <w:rStyle w:val="normaltextrun"/>
                <w:color w:val="000000"/>
                <w:lang w:val="kk-KZ"/>
              </w:rPr>
              <w:t>3</w:t>
            </w:r>
          </w:p>
        </w:tc>
        <w:tc>
          <w:tcPr>
            <w:tcW w:w="1330" w:type="dxa"/>
          </w:tcPr>
          <w:p w14:paraId="48370859" w14:textId="357F6B33" w:rsidR="008603E5" w:rsidRPr="008603E5" w:rsidRDefault="008603E5" w:rsidP="008603E5">
            <w:pPr>
              <w:ind w:firstLine="30"/>
              <w:jc w:val="center"/>
              <w:rPr>
                <w:rStyle w:val="normaltextrun"/>
                <w:color w:val="000000"/>
                <w:lang w:val="kk-KZ"/>
              </w:rPr>
            </w:pPr>
            <w:r>
              <w:rPr>
                <w:rStyle w:val="normaltextrun"/>
                <w:color w:val="000000"/>
                <w:lang w:val="kk-KZ"/>
              </w:rPr>
              <w:t>4</w:t>
            </w:r>
          </w:p>
        </w:tc>
        <w:tc>
          <w:tcPr>
            <w:tcW w:w="1992" w:type="dxa"/>
          </w:tcPr>
          <w:p w14:paraId="02480AEA" w14:textId="744043AA" w:rsidR="008603E5" w:rsidRPr="008603E5" w:rsidRDefault="008603E5" w:rsidP="008603E5">
            <w:pPr>
              <w:ind w:firstLine="30"/>
              <w:jc w:val="center"/>
              <w:rPr>
                <w:rStyle w:val="normaltextrun"/>
                <w:color w:val="000000"/>
                <w:lang w:val="kk-KZ"/>
              </w:rPr>
            </w:pPr>
            <w:r>
              <w:rPr>
                <w:rStyle w:val="normaltextrun"/>
                <w:color w:val="000000"/>
                <w:lang w:val="kk-KZ"/>
              </w:rPr>
              <w:t>5</w:t>
            </w:r>
          </w:p>
        </w:tc>
      </w:tr>
      <w:tr w:rsidR="00573B5A" w:rsidRPr="008054F3" w14:paraId="223624E2" w14:textId="77777777" w:rsidTr="008603E5">
        <w:trPr>
          <w:jc w:val="center"/>
        </w:trPr>
        <w:tc>
          <w:tcPr>
            <w:tcW w:w="1804" w:type="dxa"/>
          </w:tcPr>
          <w:p w14:paraId="3BFDF78A" w14:textId="0797A80B" w:rsidR="00573B5A" w:rsidRPr="008054F3" w:rsidRDefault="002B1672" w:rsidP="008603E5">
            <w:pPr>
              <w:ind w:left="-96" w:right="-163"/>
              <w:rPr>
                <w:sz w:val="24"/>
                <w:szCs w:val="24"/>
              </w:rPr>
            </w:pPr>
            <w:r w:rsidRPr="008603E5">
              <w:rPr>
                <w:spacing w:val="-8"/>
                <w:sz w:val="24"/>
                <w:szCs w:val="24"/>
                <w:lang w:val="en-US"/>
              </w:rPr>
              <w:t>Aubakirova</w:t>
            </w:r>
            <w:r w:rsidRPr="008603E5">
              <w:rPr>
                <w:spacing w:val="-8"/>
                <w:sz w:val="24"/>
                <w:szCs w:val="24"/>
              </w:rPr>
              <w:t xml:space="preserve"> </w:t>
            </w:r>
            <w:r w:rsidRPr="008603E5">
              <w:rPr>
                <w:spacing w:val="-8"/>
                <w:sz w:val="24"/>
                <w:szCs w:val="24"/>
                <w:lang w:val="en-US"/>
              </w:rPr>
              <w:t>G</w:t>
            </w:r>
            <w:r w:rsidRPr="008054F3">
              <w:rPr>
                <w:sz w:val="24"/>
                <w:szCs w:val="24"/>
              </w:rPr>
              <w:t xml:space="preserve">. </w:t>
            </w:r>
            <w:r w:rsidR="002B67F0" w:rsidRPr="008054F3">
              <w:rPr>
                <w:sz w:val="24"/>
                <w:szCs w:val="24"/>
                <w:lang w:val="kk-KZ"/>
              </w:rPr>
              <w:t>және т.б.</w:t>
            </w:r>
          </w:p>
        </w:tc>
        <w:tc>
          <w:tcPr>
            <w:tcW w:w="1008" w:type="dxa"/>
          </w:tcPr>
          <w:p w14:paraId="190E4419" w14:textId="6453FF86" w:rsidR="00573B5A" w:rsidRPr="008054F3" w:rsidRDefault="00573B5A" w:rsidP="006F58F3">
            <w:pPr>
              <w:ind w:firstLine="30"/>
              <w:jc w:val="both"/>
              <w:rPr>
                <w:rStyle w:val="normaltextrun"/>
                <w:color w:val="000000"/>
                <w:sz w:val="24"/>
                <w:szCs w:val="24"/>
              </w:rPr>
            </w:pPr>
            <w:r w:rsidRPr="008054F3">
              <w:rPr>
                <w:rStyle w:val="normaltextrun"/>
                <w:color w:val="000000"/>
                <w:sz w:val="24"/>
                <w:szCs w:val="24"/>
                <w:lang w:val="kk-KZ"/>
              </w:rPr>
              <w:t>Жаздық бидай</w:t>
            </w:r>
          </w:p>
        </w:tc>
        <w:tc>
          <w:tcPr>
            <w:tcW w:w="3359" w:type="dxa"/>
          </w:tcPr>
          <w:p w14:paraId="53573A30" w14:textId="0DB85C76" w:rsidR="00573B5A" w:rsidRPr="008054F3" w:rsidRDefault="00573B5A" w:rsidP="006F58F3">
            <w:pPr>
              <w:ind w:firstLine="30"/>
              <w:jc w:val="both"/>
              <w:rPr>
                <w:rStyle w:val="normaltextrun"/>
                <w:color w:val="000000"/>
                <w:sz w:val="24"/>
                <w:szCs w:val="24"/>
              </w:rPr>
            </w:pPr>
            <w:r w:rsidRPr="008054F3">
              <w:rPr>
                <w:rStyle w:val="normaltextrun"/>
                <w:color w:val="000000"/>
                <w:sz w:val="24"/>
                <w:szCs w:val="24"/>
                <w:lang w:val="kk-KZ"/>
              </w:rPr>
              <w:t xml:space="preserve">Солтүстік Қазақстандағы </w:t>
            </w:r>
            <w:r w:rsidRPr="008054F3">
              <w:rPr>
                <w:rStyle w:val="normaltextrun"/>
                <w:color w:val="000000"/>
                <w:sz w:val="24"/>
                <w:szCs w:val="24"/>
              </w:rPr>
              <w:t xml:space="preserve">(13 </w:t>
            </w:r>
            <w:r w:rsidRPr="008054F3">
              <w:rPr>
                <w:rStyle w:val="normaltextrun"/>
                <w:color w:val="000000"/>
                <w:sz w:val="24"/>
                <w:szCs w:val="24"/>
                <w:lang w:val="kk-KZ"/>
              </w:rPr>
              <w:t>аудан</w:t>
            </w:r>
            <w:r w:rsidRPr="008054F3">
              <w:rPr>
                <w:rStyle w:val="normaltextrun"/>
                <w:color w:val="000000"/>
                <w:sz w:val="24"/>
                <w:szCs w:val="24"/>
              </w:rPr>
              <w:t>)</w:t>
            </w:r>
            <w:r w:rsidRPr="008054F3">
              <w:rPr>
                <w:rStyle w:val="normaltextrun"/>
                <w:color w:val="000000"/>
                <w:sz w:val="24"/>
                <w:szCs w:val="24"/>
                <w:lang w:val="kk-KZ"/>
              </w:rPr>
              <w:t xml:space="preserve"> </w:t>
            </w:r>
            <w:r w:rsidRPr="008054F3">
              <w:rPr>
                <w:rStyle w:val="normaltextrun"/>
                <w:color w:val="000000"/>
                <w:sz w:val="24"/>
                <w:szCs w:val="24"/>
              </w:rPr>
              <w:t>агрохими</w:t>
            </w:r>
            <w:r w:rsidRPr="008054F3">
              <w:rPr>
                <w:rStyle w:val="normaltextrun"/>
                <w:color w:val="000000"/>
                <w:sz w:val="24"/>
                <w:szCs w:val="24"/>
                <w:lang w:val="kk-KZ"/>
              </w:rPr>
              <w:t>ялық</w:t>
            </w:r>
            <w:r w:rsidRPr="008054F3">
              <w:rPr>
                <w:rStyle w:val="normaltextrun"/>
                <w:color w:val="000000"/>
                <w:sz w:val="24"/>
                <w:szCs w:val="24"/>
              </w:rPr>
              <w:t xml:space="preserve"> фактор</w:t>
            </w:r>
            <w:r w:rsidR="008603E5">
              <w:rPr>
                <w:rStyle w:val="normaltextrun"/>
                <w:color w:val="000000"/>
                <w:sz w:val="24"/>
                <w:szCs w:val="24"/>
                <w:lang w:val="kk-KZ"/>
              </w:rPr>
              <w:t xml:space="preserve"> </w:t>
            </w:r>
            <w:r w:rsidRPr="008054F3">
              <w:rPr>
                <w:rStyle w:val="normaltextrun"/>
                <w:color w:val="000000"/>
                <w:sz w:val="24"/>
                <w:szCs w:val="24"/>
                <w:lang w:val="kk-KZ"/>
              </w:rPr>
              <w:t>лар</w:t>
            </w:r>
            <w:r w:rsidRPr="008054F3">
              <w:rPr>
                <w:rStyle w:val="normaltextrun"/>
                <w:color w:val="000000"/>
                <w:sz w:val="24"/>
                <w:szCs w:val="24"/>
              </w:rPr>
              <w:t>, метеорологи</w:t>
            </w:r>
            <w:r w:rsidRPr="008054F3">
              <w:rPr>
                <w:rStyle w:val="normaltextrun"/>
                <w:color w:val="000000"/>
                <w:sz w:val="24"/>
                <w:szCs w:val="24"/>
                <w:lang w:val="kk-KZ"/>
              </w:rPr>
              <w:t>ялық</w:t>
            </w:r>
            <w:r w:rsidRPr="008054F3">
              <w:rPr>
                <w:rStyle w:val="normaltextrun"/>
                <w:color w:val="000000"/>
                <w:sz w:val="24"/>
                <w:szCs w:val="24"/>
              </w:rPr>
              <w:t xml:space="preserve"> </w:t>
            </w:r>
            <w:r w:rsidRPr="008054F3">
              <w:rPr>
                <w:rStyle w:val="normaltextrun"/>
                <w:color w:val="000000"/>
                <w:sz w:val="24"/>
                <w:szCs w:val="24"/>
                <w:lang w:val="kk-KZ"/>
              </w:rPr>
              <w:t>дерек</w:t>
            </w:r>
            <w:r w:rsidR="008603E5">
              <w:rPr>
                <w:rStyle w:val="normaltextrun"/>
                <w:color w:val="000000"/>
                <w:sz w:val="24"/>
                <w:szCs w:val="24"/>
                <w:lang w:val="kk-KZ"/>
              </w:rPr>
              <w:t xml:space="preserve"> </w:t>
            </w:r>
            <w:r w:rsidRPr="008054F3">
              <w:rPr>
                <w:rStyle w:val="normaltextrun"/>
                <w:color w:val="000000"/>
                <w:sz w:val="24"/>
                <w:szCs w:val="24"/>
                <w:lang w:val="kk-KZ"/>
              </w:rPr>
              <w:t>тер</w:t>
            </w:r>
            <w:r w:rsidRPr="008054F3">
              <w:rPr>
                <w:rStyle w:val="normaltextrun"/>
                <w:color w:val="000000"/>
                <w:sz w:val="24"/>
                <w:szCs w:val="24"/>
              </w:rPr>
              <w:t>, фитосанитар</w:t>
            </w:r>
            <w:r w:rsidRPr="008054F3">
              <w:rPr>
                <w:rStyle w:val="normaltextrun"/>
                <w:color w:val="000000"/>
                <w:sz w:val="24"/>
                <w:szCs w:val="24"/>
                <w:lang w:val="kk-KZ"/>
              </w:rPr>
              <w:t xml:space="preserve">лық </w:t>
            </w:r>
            <w:r w:rsidRPr="008054F3">
              <w:rPr>
                <w:rStyle w:val="normaltextrun"/>
                <w:color w:val="000000"/>
                <w:sz w:val="24"/>
                <w:szCs w:val="24"/>
              </w:rPr>
              <w:t>фактор</w:t>
            </w:r>
            <w:r w:rsidR="008603E5">
              <w:rPr>
                <w:rStyle w:val="normaltextrun"/>
                <w:color w:val="000000"/>
                <w:sz w:val="24"/>
                <w:szCs w:val="24"/>
                <w:lang w:val="kk-KZ"/>
              </w:rPr>
              <w:t xml:space="preserve"> </w:t>
            </w:r>
            <w:r w:rsidRPr="008054F3">
              <w:rPr>
                <w:rStyle w:val="normaltextrun"/>
                <w:color w:val="000000"/>
                <w:sz w:val="24"/>
                <w:szCs w:val="24"/>
                <w:lang w:val="kk-KZ"/>
              </w:rPr>
              <w:t>лар</w:t>
            </w:r>
            <w:r w:rsidRPr="008054F3">
              <w:rPr>
                <w:rStyle w:val="normaltextrun"/>
                <w:color w:val="000000"/>
                <w:sz w:val="24"/>
                <w:szCs w:val="24"/>
              </w:rPr>
              <w:t xml:space="preserve"> </w:t>
            </w:r>
          </w:p>
        </w:tc>
        <w:tc>
          <w:tcPr>
            <w:tcW w:w="1330" w:type="dxa"/>
          </w:tcPr>
          <w:p w14:paraId="54602BBD" w14:textId="77777777" w:rsidR="00573B5A" w:rsidRPr="008603E5" w:rsidRDefault="00573B5A" w:rsidP="006F58F3">
            <w:pPr>
              <w:ind w:firstLine="30"/>
              <w:jc w:val="both"/>
              <w:rPr>
                <w:rStyle w:val="normaltextrun"/>
                <w:color w:val="000000"/>
                <w:sz w:val="24"/>
                <w:szCs w:val="24"/>
              </w:rPr>
            </w:pPr>
            <w:r w:rsidRPr="008054F3">
              <w:rPr>
                <w:rStyle w:val="normaltextrun"/>
                <w:color w:val="000000"/>
                <w:sz w:val="24"/>
                <w:szCs w:val="24"/>
                <w:lang w:val="en-US"/>
              </w:rPr>
              <w:t>BPNN</w:t>
            </w:r>
          </w:p>
        </w:tc>
        <w:tc>
          <w:tcPr>
            <w:tcW w:w="1992" w:type="dxa"/>
          </w:tcPr>
          <w:p w14:paraId="087AC582" w14:textId="77777777" w:rsidR="00573B5A" w:rsidRPr="008054F3" w:rsidRDefault="00573B5A" w:rsidP="006F58F3">
            <w:pPr>
              <w:ind w:firstLine="30"/>
              <w:jc w:val="both"/>
              <w:rPr>
                <w:rStyle w:val="normaltextrun"/>
                <w:color w:val="000000"/>
                <w:sz w:val="24"/>
                <w:szCs w:val="24"/>
                <w:lang w:val="en-US"/>
              </w:rPr>
            </w:pPr>
            <w:r w:rsidRPr="008054F3">
              <w:rPr>
                <w:rStyle w:val="normaltextrun"/>
                <w:color w:val="000000"/>
                <w:sz w:val="24"/>
                <w:szCs w:val="24"/>
                <w:lang w:val="en-US"/>
              </w:rPr>
              <w:t>MAPE=12.02</w:t>
            </w:r>
          </w:p>
          <w:p w14:paraId="68F7C984" w14:textId="77777777" w:rsidR="00573B5A" w:rsidRPr="008054F3" w:rsidRDefault="00573B5A" w:rsidP="006F58F3">
            <w:pPr>
              <w:ind w:firstLine="30"/>
              <w:jc w:val="both"/>
              <w:rPr>
                <w:rStyle w:val="normaltextrun"/>
                <w:color w:val="000000"/>
                <w:sz w:val="24"/>
                <w:szCs w:val="24"/>
                <w:lang w:val="en-US"/>
              </w:rPr>
            </w:pPr>
            <w:r w:rsidRPr="008054F3">
              <w:rPr>
                <w:rStyle w:val="normaltextrun"/>
                <w:color w:val="000000"/>
                <w:sz w:val="24"/>
                <w:szCs w:val="24"/>
                <w:lang w:val="en-US"/>
              </w:rPr>
              <w:t>RMSE=3.368</w:t>
            </w:r>
          </w:p>
          <w:p w14:paraId="04FABD20" w14:textId="77777777" w:rsidR="00573B5A" w:rsidRPr="008054F3" w:rsidRDefault="00573B5A" w:rsidP="006F58F3">
            <w:pPr>
              <w:ind w:firstLine="30"/>
              <w:jc w:val="both"/>
              <w:rPr>
                <w:rStyle w:val="normaltextrun"/>
                <w:color w:val="000000"/>
                <w:sz w:val="24"/>
                <w:szCs w:val="24"/>
                <w:lang w:val="en-US"/>
              </w:rPr>
            </w:pPr>
            <w:r w:rsidRPr="008054F3">
              <w:rPr>
                <w:rStyle w:val="normaltextrun"/>
                <w:color w:val="000000"/>
                <w:sz w:val="24"/>
                <w:szCs w:val="24"/>
                <w:lang w:val="en-US"/>
              </w:rPr>
              <w:t>R^2=0.534</w:t>
            </w:r>
          </w:p>
        </w:tc>
      </w:tr>
      <w:tr w:rsidR="00573B5A" w:rsidRPr="008054F3" w14:paraId="64B7CC24" w14:textId="77777777" w:rsidTr="008603E5">
        <w:trPr>
          <w:jc w:val="center"/>
        </w:trPr>
        <w:tc>
          <w:tcPr>
            <w:tcW w:w="1804" w:type="dxa"/>
          </w:tcPr>
          <w:p w14:paraId="1231A4AE" w14:textId="6C0DBD88" w:rsidR="00573B5A" w:rsidRPr="008054F3" w:rsidRDefault="002B1672" w:rsidP="006F58F3">
            <w:pPr>
              <w:ind w:firstLine="30"/>
              <w:jc w:val="both"/>
              <w:rPr>
                <w:sz w:val="24"/>
                <w:szCs w:val="24"/>
                <w:lang w:val="en-US"/>
              </w:rPr>
            </w:pPr>
            <w:r w:rsidRPr="008054F3">
              <w:rPr>
                <w:sz w:val="24"/>
                <w:szCs w:val="24"/>
                <w:lang w:val="en-US"/>
              </w:rPr>
              <w:t xml:space="preserve">Metos </w:t>
            </w:r>
            <w:r w:rsidR="0054347C" w:rsidRPr="008054F3">
              <w:rPr>
                <w:sz w:val="24"/>
                <w:szCs w:val="24"/>
                <w:lang w:val="en-US"/>
              </w:rPr>
              <w:t>App</w:t>
            </w:r>
          </w:p>
        </w:tc>
        <w:tc>
          <w:tcPr>
            <w:tcW w:w="1008" w:type="dxa"/>
          </w:tcPr>
          <w:p w14:paraId="158771FE" w14:textId="47295115" w:rsidR="00573B5A" w:rsidRPr="008054F3" w:rsidRDefault="00573B5A" w:rsidP="006F58F3">
            <w:pPr>
              <w:ind w:firstLine="30"/>
              <w:jc w:val="both"/>
              <w:rPr>
                <w:rStyle w:val="normaltextrun"/>
                <w:color w:val="000000"/>
                <w:sz w:val="24"/>
                <w:szCs w:val="24"/>
              </w:rPr>
            </w:pPr>
            <w:r w:rsidRPr="008054F3">
              <w:rPr>
                <w:rStyle w:val="normaltextrun"/>
                <w:color w:val="000000"/>
                <w:sz w:val="24"/>
                <w:szCs w:val="24"/>
                <w:lang w:val="kk-KZ"/>
              </w:rPr>
              <w:t>Бидай</w:t>
            </w:r>
          </w:p>
        </w:tc>
        <w:tc>
          <w:tcPr>
            <w:tcW w:w="3359" w:type="dxa"/>
          </w:tcPr>
          <w:p w14:paraId="082CDB65" w14:textId="751E7AF9" w:rsidR="00573B5A" w:rsidRPr="008054F3" w:rsidRDefault="006E4E6B" w:rsidP="006F58F3">
            <w:pPr>
              <w:ind w:firstLine="30"/>
              <w:jc w:val="both"/>
              <w:rPr>
                <w:rStyle w:val="normaltextrun"/>
                <w:color w:val="000000"/>
                <w:sz w:val="24"/>
                <w:szCs w:val="24"/>
                <w:lang w:val="kk-KZ"/>
              </w:rPr>
            </w:pPr>
            <w:r w:rsidRPr="008054F3">
              <w:rPr>
                <w:rStyle w:val="normaltextrun"/>
                <w:color w:val="000000"/>
                <w:sz w:val="24"/>
                <w:szCs w:val="24"/>
                <w:lang w:val="kk-KZ"/>
              </w:rPr>
              <w:t>Канададағы жер серігінің деректері, жауын-шашын туралы деректер</w:t>
            </w:r>
          </w:p>
        </w:tc>
        <w:tc>
          <w:tcPr>
            <w:tcW w:w="1330" w:type="dxa"/>
          </w:tcPr>
          <w:p w14:paraId="3BE9550F" w14:textId="77777777" w:rsidR="00573B5A" w:rsidRPr="008054F3" w:rsidRDefault="00573B5A" w:rsidP="006F58F3">
            <w:pPr>
              <w:ind w:firstLine="30"/>
              <w:jc w:val="both"/>
              <w:rPr>
                <w:rStyle w:val="normaltextrun"/>
                <w:color w:val="000000"/>
                <w:sz w:val="24"/>
                <w:szCs w:val="24"/>
              </w:rPr>
            </w:pPr>
            <w:r w:rsidRPr="008054F3">
              <w:rPr>
                <w:rStyle w:val="normaltextrun"/>
                <w:color w:val="000000"/>
                <w:sz w:val="24"/>
                <w:szCs w:val="24"/>
              </w:rPr>
              <w:t>-</w:t>
            </w:r>
          </w:p>
        </w:tc>
        <w:tc>
          <w:tcPr>
            <w:tcW w:w="1992" w:type="dxa"/>
          </w:tcPr>
          <w:p w14:paraId="0170F01A" w14:textId="77777777" w:rsidR="00573B5A" w:rsidRPr="008054F3" w:rsidRDefault="00573B5A" w:rsidP="006F58F3">
            <w:pPr>
              <w:ind w:firstLine="30"/>
              <w:jc w:val="both"/>
              <w:rPr>
                <w:rStyle w:val="normaltextrun"/>
                <w:color w:val="000000"/>
                <w:sz w:val="24"/>
                <w:szCs w:val="24"/>
              </w:rPr>
            </w:pPr>
            <w:r w:rsidRPr="008054F3">
              <w:rPr>
                <w:rStyle w:val="normaltextrun"/>
                <w:color w:val="000000"/>
                <w:sz w:val="24"/>
                <w:szCs w:val="24"/>
              </w:rPr>
              <w:t>-</w:t>
            </w:r>
          </w:p>
        </w:tc>
      </w:tr>
      <w:tr w:rsidR="00573B5A" w:rsidRPr="008054F3" w14:paraId="349AF4C4" w14:textId="77777777" w:rsidTr="008603E5">
        <w:trPr>
          <w:jc w:val="center"/>
        </w:trPr>
        <w:tc>
          <w:tcPr>
            <w:tcW w:w="1804" w:type="dxa"/>
          </w:tcPr>
          <w:p w14:paraId="7A1F71D8" w14:textId="64510F9B" w:rsidR="00573B5A" w:rsidRPr="008054F3" w:rsidRDefault="0054347C" w:rsidP="008603E5">
            <w:pPr>
              <w:ind w:right="-150" w:hanging="26"/>
              <w:rPr>
                <w:sz w:val="24"/>
                <w:szCs w:val="24"/>
                <w:lang w:val="en-US"/>
              </w:rPr>
            </w:pPr>
            <w:r w:rsidRPr="008054F3">
              <w:rPr>
                <w:sz w:val="24"/>
                <w:szCs w:val="24"/>
                <w:lang w:val="kk-KZ"/>
              </w:rPr>
              <w:t>Maksimovich K.</w:t>
            </w:r>
            <w:r w:rsidR="002B1672" w:rsidRPr="008054F3">
              <w:rPr>
                <w:sz w:val="24"/>
                <w:szCs w:val="24"/>
                <w:lang w:val="kk-KZ"/>
              </w:rPr>
              <w:t xml:space="preserve"> </w:t>
            </w:r>
            <w:r w:rsidR="002B67F0" w:rsidRPr="008054F3">
              <w:rPr>
                <w:sz w:val="24"/>
                <w:szCs w:val="24"/>
                <w:lang w:val="kk-KZ"/>
              </w:rPr>
              <w:t>және т.б.</w:t>
            </w:r>
          </w:p>
        </w:tc>
        <w:tc>
          <w:tcPr>
            <w:tcW w:w="1008" w:type="dxa"/>
          </w:tcPr>
          <w:p w14:paraId="235F5EEF" w14:textId="284D6D46" w:rsidR="00573B5A" w:rsidRPr="008054F3" w:rsidRDefault="00573B5A" w:rsidP="006F58F3">
            <w:pPr>
              <w:ind w:firstLine="30"/>
              <w:jc w:val="both"/>
              <w:rPr>
                <w:rStyle w:val="normaltextrun"/>
                <w:color w:val="000000"/>
                <w:sz w:val="24"/>
                <w:szCs w:val="24"/>
              </w:rPr>
            </w:pPr>
            <w:r w:rsidRPr="008054F3">
              <w:rPr>
                <w:rStyle w:val="normaltextrun"/>
                <w:color w:val="000000"/>
                <w:sz w:val="24"/>
                <w:szCs w:val="24"/>
                <w:lang w:val="kk-KZ"/>
              </w:rPr>
              <w:t>Жаздық бидай</w:t>
            </w:r>
          </w:p>
        </w:tc>
        <w:tc>
          <w:tcPr>
            <w:tcW w:w="3359" w:type="dxa"/>
          </w:tcPr>
          <w:p w14:paraId="1CC9CD38" w14:textId="0E936823" w:rsidR="00573B5A" w:rsidRPr="008054F3" w:rsidRDefault="006E4E6B" w:rsidP="006F58F3">
            <w:pPr>
              <w:ind w:firstLine="30"/>
              <w:jc w:val="both"/>
              <w:rPr>
                <w:rStyle w:val="normaltextrun"/>
                <w:color w:val="000000"/>
                <w:sz w:val="24"/>
                <w:szCs w:val="24"/>
                <w:lang w:val="kk-KZ"/>
              </w:rPr>
            </w:pPr>
            <w:r w:rsidRPr="008054F3">
              <w:rPr>
                <w:rStyle w:val="normaltextrun"/>
                <w:color w:val="000000"/>
                <w:sz w:val="24"/>
                <w:szCs w:val="24"/>
                <w:lang w:val="kk-KZ"/>
              </w:rPr>
              <w:t>Ресейдегі жауын-шашын</w:t>
            </w:r>
            <w:r w:rsidR="00573B5A" w:rsidRPr="008054F3">
              <w:rPr>
                <w:rStyle w:val="normaltextrun"/>
                <w:color w:val="000000"/>
                <w:sz w:val="24"/>
                <w:szCs w:val="24"/>
              </w:rPr>
              <w:t xml:space="preserve">, температура, </w:t>
            </w:r>
            <w:r w:rsidRPr="008054F3">
              <w:rPr>
                <w:rStyle w:val="normaltextrun"/>
                <w:color w:val="000000"/>
                <w:sz w:val="24"/>
                <w:szCs w:val="24"/>
                <w:lang w:val="kk-KZ"/>
              </w:rPr>
              <w:t>сүрі жер</w:t>
            </w:r>
            <w:r w:rsidR="00573B5A" w:rsidRPr="008054F3">
              <w:rPr>
                <w:rStyle w:val="normaltextrun"/>
                <w:color w:val="000000"/>
                <w:sz w:val="24"/>
                <w:szCs w:val="24"/>
              </w:rPr>
              <w:t xml:space="preserve"> </w:t>
            </w:r>
            <w:r w:rsidRPr="008054F3">
              <w:rPr>
                <w:rStyle w:val="normaltextrun"/>
                <w:color w:val="000000"/>
                <w:sz w:val="24"/>
                <w:szCs w:val="24"/>
                <w:lang w:val="kk-KZ"/>
              </w:rPr>
              <w:t>туралы деректер</w:t>
            </w:r>
          </w:p>
        </w:tc>
        <w:tc>
          <w:tcPr>
            <w:tcW w:w="1330" w:type="dxa"/>
          </w:tcPr>
          <w:p w14:paraId="04D2A162" w14:textId="77777777" w:rsidR="00573B5A" w:rsidRPr="008054F3" w:rsidRDefault="00573B5A" w:rsidP="006F58F3">
            <w:pPr>
              <w:ind w:firstLine="30"/>
              <w:jc w:val="both"/>
              <w:rPr>
                <w:rStyle w:val="normaltextrun"/>
                <w:color w:val="000000"/>
                <w:sz w:val="24"/>
                <w:szCs w:val="24"/>
                <w:lang w:val="en-US"/>
              </w:rPr>
            </w:pPr>
            <w:r w:rsidRPr="008054F3">
              <w:rPr>
                <w:rStyle w:val="normaltextrun"/>
                <w:color w:val="000000"/>
                <w:sz w:val="24"/>
                <w:szCs w:val="24"/>
                <w:lang w:val="en-US"/>
              </w:rPr>
              <w:t>R-studio</w:t>
            </w:r>
          </w:p>
        </w:tc>
        <w:tc>
          <w:tcPr>
            <w:tcW w:w="1992" w:type="dxa"/>
          </w:tcPr>
          <w:p w14:paraId="1F85DD62" w14:textId="77777777" w:rsidR="00573B5A" w:rsidRPr="008054F3" w:rsidRDefault="00573B5A" w:rsidP="006F58F3">
            <w:pPr>
              <w:ind w:firstLine="30"/>
              <w:jc w:val="both"/>
              <w:rPr>
                <w:rStyle w:val="normaltextrun"/>
                <w:color w:val="000000"/>
                <w:sz w:val="24"/>
                <w:szCs w:val="24"/>
                <w:lang w:val="en-US"/>
              </w:rPr>
            </w:pPr>
            <w:r w:rsidRPr="008054F3">
              <w:rPr>
                <w:rStyle w:val="normaltextrun"/>
                <w:color w:val="000000"/>
                <w:sz w:val="24"/>
                <w:szCs w:val="24"/>
                <w:lang w:val="en-US"/>
              </w:rPr>
              <w:t>RMSE=0.05</w:t>
            </w:r>
          </w:p>
          <w:p w14:paraId="6D8AB597" w14:textId="77777777" w:rsidR="00573B5A" w:rsidRPr="008054F3" w:rsidRDefault="00573B5A" w:rsidP="006F58F3">
            <w:pPr>
              <w:ind w:firstLine="30"/>
              <w:jc w:val="both"/>
              <w:rPr>
                <w:rStyle w:val="normaltextrun"/>
                <w:color w:val="000000"/>
                <w:sz w:val="24"/>
                <w:szCs w:val="24"/>
                <w:lang w:val="en-US"/>
              </w:rPr>
            </w:pPr>
            <w:r w:rsidRPr="008054F3">
              <w:rPr>
                <w:rStyle w:val="normaltextrun"/>
                <w:color w:val="000000"/>
                <w:sz w:val="24"/>
                <w:szCs w:val="24"/>
                <w:lang w:val="en-US"/>
              </w:rPr>
              <w:t>MAE=0.03</w:t>
            </w:r>
          </w:p>
          <w:p w14:paraId="7D655C82" w14:textId="77777777" w:rsidR="00573B5A" w:rsidRPr="008054F3" w:rsidRDefault="00573B5A" w:rsidP="006F58F3">
            <w:pPr>
              <w:ind w:firstLine="30"/>
              <w:jc w:val="both"/>
              <w:rPr>
                <w:rStyle w:val="normaltextrun"/>
                <w:color w:val="000000"/>
                <w:sz w:val="24"/>
                <w:szCs w:val="24"/>
                <w:lang w:val="en-US"/>
              </w:rPr>
            </w:pPr>
            <w:r w:rsidRPr="008054F3">
              <w:rPr>
                <w:rStyle w:val="normaltextrun"/>
                <w:color w:val="000000"/>
                <w:sz w:val="24"/>
                <w:szCs w:val="24"/>
                <w:lang w:val="en-US"/>
              </w:rPr>
              <w:t>R^2=0.93</w:t>
            </w:r>
          </w:p>
        </w:tc>
      </w:tr>
    </w:tbl>
    <w:p w14:paraId="37ACE1B0" w14:textId="77777777" w:rsidR="00573B5A" w:rsidRPr="00A82CE8" w:rsidRDefault="00573B5A" w:rsidP="00573B5A">
      <w:pPr>
        <w:ind w:firstLine="567"/>
        <w:jc w:val="both"/>
        <w:rPr>
          <w:sz w:val="28"/>
          <w:szCs w:val="28"/>
          <w:lang w:val="kk-KZ"/>
        </w:rPr>
      </w:pPr>
    </w:p>
    <w:p w14:paraId="1B49A3A4" w14:textId="7328EC2B" w:rsidR="003501E3" w:rsidRPr="003501E3" w:rsidRDefault="008603E5" w:rsidP="008603E5">
      <w:pPr>
        <w:ind w:firstLine="709"/>
        <w:jc w:val="both"/>
        <w:rPr>
          <w:sz w:val="28"/>
          <w:szCs w:val="28"/>
          <w:lang w:val="kk-KZ"/>
        </w:rPr>
      </w:pPr>
      <w:r>
        <w:rPr>
          <w:sz w:val="28"/>
          <w:szCs w:val="28"/>
          <w:lang w:val="kk-KZ"/>
        </w:rPr>
        <w:t xml:space="preserve">1-кестенің, </w:t>
      </w:r>
      <w:r w:rsidRPr="003501E3">
        <w:rPr>
          <w:sz w:val="28"/>
          <w:szCs w:val="28"/>
          <w:lang w:val="kk-KZ"/>
        </w:rPr>
        <w:t>ұ</w:t>
      </w:r>
      <w:r w:rsidR="003501E3" w:rsidRPr="003501E3">
        <w:rPr>
          <w:sz w:val="28"/>
          <w:szCs w:val="28"/>
          <w:lang w:val="kk-KZ"/>
        </w:rPr>
        <w:t>қсас жұмыстардың салыстырмалы талдауына сәйкес, қазіргі уақытта қарастырылған жұмыстардың ешқайсысында фосфордың жаздық бидай өнімділігіне әсерін зерттеу немесе егжей-тегжейлі қарау жүргізілмеген деген қорытынды жасауға болады. Мұндай зерттеудің ауыл шаруашылығы секторы үшін айтарлықтай өзектілігі мен әлеуетті практикалық маңыздылығы болатынын атап өту маңызды</w:t>
      </w:r>
      <w:r w:rsidR="003501E3">
        <w:rPr>
          <w:sz w:val="28"/>
          <w:szCs w:val="28"/>
          <w:lang w:val="kk-KZ"/>
        </w:rPr>
        <w:t>.</w:t>
      </w:r>
      <w:r w:rsidR="003501E3" w:rsidRPr="003501E3">
        <w:rPr>
          <w:sz w:val="28"/>
          <w:szCs w:val="28"/>
          <w:lang w:val="kk-KZ"/>
        </w:rPr>
        <w:t xml:space="preserve"> Фосфордың жаздық бидай өнімділігіне әсерін болжау үшін сенімді модель</w:t>
      </w:r>
      <w:r w:rsidR="003501E3">
        <w:rPr>
          <w:sz w:val="28"/>
          <w:szCs w:val="28"/>
          <w:lang w:val="kk-KZ"/>
        </w:rPr>
        <w:t>ді әзірлеу</w:t>
      </w:r>
      <w:r w:rsidR="003501E3" w:rsidRPr="003501E3">
        <w:rPr>
          <w:sz w:val="28"/>
          <w:szCs w:val="28"/>
          <w:lang w:val="kk-KZ"/>
        </w:rPr>
        <w:t xml:space="preserve"> ауылшаруашылық өндірушілері үшін үлкен өзгеріс әкелуі мүмкін, бұл оларға тыңайтқыштарды пайдалануды оңтайландыруға және өнімділікті арттыруға көмектеседі.</w:t>
      </w:r>
    </w:p>
    <w:p w14:paraId="451B41BE" w14:textId="3E1446FD" w:rsidR="00573B5A" w:rsidRDefault="003501E3" w:rsidP="008603E5">
      <w:pPr>
        <w:ind w:firstLine="709"/>
        <w:jc w:val="both"/>
        <w:rPr>
          <w:sz w:val="28"/>
          <w:szCs w:val="28"/>
          <w:lang w:val="kk-KZ"/>
        </w:rPr>
      </w:pPr>
      <w:r w:rsidRPr="003501E3">
        <w:rPr>
          <w:sz w:val="28"/>
          <w:szCs w:val="28"/>
          <w:lang w:val="kk-KZ"/>
        </w:rPr>
        <w:t xml:space="preserve">Әдебиеттерді талдау нейрондық желілерді қолдану сапалы болжау құралы екенін көрсетеді. Сондай-ақ, келесі параметрлерге негізделген бидай өнімділігін болжау үшін нейрондық желілердің көптеген модельдері бар деген қорытынды жасауға болады: </w:t>
      </w:r>
      <w:r>
        <w:rPr>
          <w:sz w:val="28"/>
          <w:szCs w:val="28"/>
          <w:lang w:val="kk-KZ"/>
        </w:rPr>
        <w:t>к</w:t>
      </w:r>
      <w:r w:rsidRPr="003501E3">
        <w:rPr>
          <w:sz w:val="28"/>
          <w:szCs w:val="28"/>
          <w:lang w:val="kk-KZ"/>
        </w:rPr>
        <w:t>лиматтық көрсеткіштер, топырақты өңдеу тереңдігі, қоректену фоны және т.б. Бұл зерттеудің проблемасы</w:t>
      </w:r>
      <w:r>
        <w:rPr>
          <w:sz w:val="28"/>
          <w:szCs w:val="28"/>
          <w:lang w:val="kk-KZ"/>
        </w:rPr>
        <w:t xml:space="preserve"> </w:t>
      </w:r>
      <w:r w:rsidRPr="003501E3">
        <w:rPr>
          <w:sz w:val="28"/>
          <w:szCs w:val="28"/>
          <w:lang w:val="kk-KZ"/>
        </w:rPr>
        <w:t>–</w:t>
      </w:r>
      <w:r>
        <w:rPr>
          <w:sz w:val="28"/>
          <w:szCs w:val="28"/>
          <w:lang w:val="kk-KZ"/>
        </w:rPr>
        <w:t xml:space="preserve"> </w:t>
      </w:r>
      <w:r w:rsidRPr="003501E3">
        <w:rPr>
          <w:sz w:val="28"/>
          <w:szCs w:val="28"/>
          <w:lang w:val="kk-KZ"/>
        </w:rPr>
        <w:t>фосфордың жаздық бидай өнімділігіне әсерін болжайтын нейрондық желі моделі</w:t>
      </w:r>
      <w:r>
        <w:rPr>
          <w:sz w:val="28"/>
          <w:szCs w:val="28"/>
          <w:lang w:val="kk-KZ"/>
        </w:rPr>
        <w:t xml:space="preserve">нің </w:t>
      </w:r>
      <w:r w:rsidRPr="003501E3">
        <w:rPr>
          <w:sz w:val="28"/>
          <w:szCs w:val="28"/>
          <w:lang w:val="kk-KZ"/>
        </w:rPr>
        <w:t>жоқ</w:t>
      </w:r>
      <w:r>
        <w:rPr>
          <w:sz w:val="28"/>
          <w:szCs w:val="28"/>
          <w:lang w:val="kk-KZ"/>
        </w:rPr>
        <w:t>тығы</w:t>
      </w:r>
      <w:r w:rsidRPr="003501E3">
        <w:rPr>
          <w:sz w:val="28"/>
          <w:szCs w:val="28"/>
          <w:lang w:val="kk-KZ"/>
        </w:rPr>
        <w:t>.</w:t>
      </w:r>
    </w:p>
    <w:p w14:paraId="76367822" w14:textId="77777777" w:rsidR="003501E3" w:rsidRDefault="003501E3" w:rsidP="008603E5">
      <w:pPr>
        <w:ind w:firstLine="709"/>
        <w:jc w:val="both"/>
        <w:rPr>
          <w:sz w:val="28"/>
          <w:szCs w:val="28"/>
          <w:lang w:val="kk-KZ"/>
        </w:rPr>
      </w:pPr>
    </w:p>
    <w:p w14:paraId="2E61F79D" w14:textId="2D0A1418" w:rsidR="003501E3" w:rsidRPr="00255027" w:rsidRDefault="003501E3" w:rsidP="008603E5">
      <w:pPr>
        <w:ind w:firstLine="709"/>
        <w:jc w:val="both"/>
        <w:rPr>
          <w:b/>
          <w:bCs/>
          <w:sz w:val="28"/>
          <w:szCs w:val="28"/>
          <w:lang w:val="kk-KZ"/>
        </w:rPr>
      </w:pPr>
      <w:r w:rsidRPr="00255027">
        <w:rPr>
          <w:b/>
          <w:bCs/>
          <w:sz w:val="28"/>
          <w:szCs w:val="28"/>
          <w:lang w:val="kk-KZ"/>
        </w:rPr>
        <w:t>1.4</w:t>
      </w:r>
      <w:r w:rsidR="00255027" w:rsidRPr="00255027">
        <w:rPr>
          <w:b/>
          <w:bCs/>
          <w:sz w:val="28"/>
          <w:szCs w:val="28"/>
          <w:lang w:val="kk-KZ"/>
        </w:rPr>
        <w:t> Жаздық бидайдың өнімділігіне фосфордың әсерін модельдеу факторларының негіздемесі</w:t>
      </w:r>
    </w:p>
    <w:p w14:paraId="6D405899" w14:textId="56DA31F5" w:rsidR="00564B09" w:rsidRPr="00564B09" w:rsidRDefault="00564B09" w:rsidP="008603E5">
      <w:pPr>
        <w:ind w:firstLine="709"/>
        <w:jc w:val="both"/>
        <w:rPr>
          <w:sz w:val="28"/>
          <w:szCs w:val="28"/>
          <w:lang w:val="kk-KZ"/>
        </w:rPr>
      </w:pPr>
      <w:r w:rsidRPr="00564B09">
        <w:rPr>
          <w:sz w:val="28"/>
          <w:szCs w:val="28"/>
          <w:lang w:val="kk-KZ"/>
        </w:rPr>
        <w:t xml:space="preserve">Жаздық бидайдың өнімділігіндегі фосфордың рөлі ауыл шаруашылығы мен тұрақты </w:t>
      </w:r>
      <w:r>
        <w:rPr>
          <w:sz w:val="28"/>
          <w:szCs w:val="28"/>
          <w:lang w:val="kk-KZ"/>
        </w:rPr>
        <w:t>а</w:t>
      </w:r>
      <w:r w:rsidRPr="00564B09">
        <w:rPr>
          <w:sz w:val="28"/>
          <w:szCs w:val="28"/>
          <w:lang w:val="kk-KZ"/>
        </w:rPr>
        <w:t>уыл шаруашылығы контекстінде даусыз. Фосфор</w:t>
      </w:r>
      <w:r>
        <w:rPr>
          <w:sz w:val="28"/>
          <w:szCs w:val="28"/>
          <w:lang w:val="kk-KZ"/>
        </w:rPr>
        <w:t xml:space="preserve"> </w:t>
      </w:r>
      <w:r w:rsidRPr="00564B09">
        <w:rPr>
          <w:sz w:val="28"/>
          <w:szCs w:val="28"/>
          <w:lang w:val="kk-KZ"/>
        </w:rPr>
        <w:t>–</w:t>
      </w:r>
      <w:r>
        <w:rPr>
          <w:sz w:val="28"/>
          <w:szCs w:val="28"/>
          <w:lang w:val="kk-KZ"/>
        </w:rPr>
        <w:t xml:space="preserve"> </w:t>
      </w:r>
      <w:r w:rsidRPr="00564B09">
        <w:rPr>
          <w:sz w:val="28"/>
          <w:szCs w:val="28"/>
          <w:lang w:val="kk-KZ"/>
        </w:rPr>
        <w:t>өсімдіктердің қалыпты өсуі мен дамуы үшін қажет негізгі қоректік заттардың бірі. Фосфордың жаздық бидайдың өнімділігіне әсері оның метаболикалық процестерді энергиямен қамтамасыз етудегі рөлінен бастап фотосинтезге қатысуға және өсімдік құрылымын қалыптастыруға дейінгі көптеген аспектілерге ие.</w:t>
      </w:r>
    </w:p>
    <w:p w14:paraId="39F203A6" w14:textId="2529FA76" w:rsidR="00564B09" w:rsidRPr="00564B09" w:rsidRDefault="00564B09" w:rsidP="008603E5">
      <w:pPr>
        <w:ind w:firstLine="709"/>
        <w:jc w:val="both"/>
        <w:rPr>
          <w:sz w:val="28"/>
          <w:szCs w:val="28"/>
          <w:lang w:val="kk-KZ"/>
        </w:rPr>
      </w:pPr>
      <w:r w:rsidRPr="00564B09">
        <w:rPr>
          <w:sz w:val="28"/>
          <w:szCs w:val="28"/>
          <w:lang w:val="kk-KZ"/>
        </w:rPr>
        <w:t>Фосфор өсімдік тіршілігінің негізі болып табылатын фотосинтез процесінде шешуші рөл атқарады [110]. Бұл элемент органикалық қосылыстарды синтездеуге қажетті энергияның түзілуіне және тасымалдануына қатысады. Нәтижесінде фосфордың болуы өсімдіктердің өсуі мен егіннің қалыптасуы үшін энергия көзі ретінде қызмет ететін қанттардың өндірісі мен жинақталуына тікелей әсер етеді.</w:t>
      </w:r>
      <w:r w:rsidR="00B10277">
        <w:rPr>
          <w:sz w:val="28"/>
          <w:szCs w:val="28"/>
          <w:lang w:val="kk-KZ"/>
        </w:rPr>
        <w:t xml:space="preserve"> </w:t>
      </w:r>
      <w:r w:rsidRPr="00564B09">
        <w:rPr>
          <w:sz w:val="28"/>
          <w:szCs w:val="28"/>
          <w:lang w:val="kk-KZ"/>
        </w:rPr>
        <w:t xml:space="preserve">Сонымен қатар, фосфор нуклеин қышқылдары мен фосфолипидтердің ажырамас бөлігі болып табылады, жасуша мембраналарының негізгі компоненттері [111]. Бұл фосфордың </w:t>
      </w:r>
      <w:r>
        <w:rPr>
          <w:sz w:val="28"/>
          <w:szCs w:val="28"/>
          <w:lang w:val="kk-KZ"/>
        </w:rPr>
        <w:t>ж</w:t>
      </w:r>
      <w:r w:rsidRPr="00564B09">
        <w:rPr>
          <w:sz w:val="28"/>
          <w:szCs w:val="28"/>
          <w:lang w:val="kk-KZ"/>
        </w:rPr>
        <w:t>асушаның бөлінуі мен өсуі үшін қажет екенін білдіреді, бұл өз кезегінде өсімдіктің жаңа тіндері мен мүшелерінің, соның ішінде бидай дәнінің пайда болуына ықпал етеді.</w:t>
      </w:r>
    </w:p>
    <w:p w14:paraId="6C5EEC73" w14:textId="1482DD36" w:rsidR="00255027" w:rsidRDefault="00564B09" w:rsidP="008603E5">
      <w:pPr>
        <w:ind w:firstLine="709"/>
        <w:jc w:val="both"/>
        <w:rPr>
          <w:sz w:val="28"/>
          <w:szCs w:val="28"/>
          <w:lang w:val="kk-KZ"/>
        </w:rPr>
      </w:pPr>
      <w:r w:rsidRPr="00564B09">
        <w:rPr>
          <w:sz w:val="28"/>
          <w:szCs w:val="28"/>
          <w:lang w:val="kk-KZ"/>
        </w:rPr>
        <w:t>Фосфор сонымен қатар генетикалық ақпаратты беруге және ақуыз синтезіне белсенді қатысады [112], бұл өсімдіктердің дамуы үшін өте маңызды. Фосфорға жеткілікті қол жетімділік болмаса, өсімдіктер өсу мен даму үшін қажетті ақуыздарды тиімді синтездей алмайды, бұл өнімділікке тікелей әсер етеді.</w:t>
      </w:r>
    </w:p>
    <w:p w14:paraId="7E0724D0" w14:textId="77777777" w:rsidR="00564B09" w:rsidRPr="00564B09" w:rsidRDefault="00564B09" w:rsidP="008603E5">
      <w:pPr>
        <w:ind w:firstLine="709"/>
        <w:jc w:val="both"/>
        <w:rPr>
          <w:sz w:val="28"/>
          <w:szCs w:val="28"/>
          <w:lang w:val="kk-KZ"/>
        </w:rPr>
      </w:pPr>
      <w:r w:rsidRPr="00564B09">
        <w:rPr>
          <w:sz w:val="28"/>
          <w:szCs w:val="28"/>
          <w:lang w:val="kk-KZ"/>
        </w:rPr>
        <w:t>Фосфордың өнімділікке әсер етуінің маңызды аспектілерінің бірі оның өсімдіктердің тамыр жүйесін дамытудағы рөлі болып табылады [113]. Фосфор тамырлардың пайда болуына ықпал етеді, олардың сіңу бетін арттырады, бұл өсімдіктердің топырақтан су мен қоректік заттарды сіңіру қабілетін жақсартады. Бұл әсіресе жаздық бидай үшін өте маңызды, оның толық өсуі мен астық түзілуін қамтамасыз ету үшін ылғал мен қоректік заттарды тиімді ұстауды қажет етеді.</w:t>
      </w:r>
    </w:p>
    <w:p w14:paraId="731C3353" w14:textId="453E58EC" w:rsidR="00564B09" w:rsidRPr="00564B09" w:rsidRDefault="00564B09" w:rsidP="008603E5">
      <w:pPr>
        <w:ind w:firstLine="709"/>
        <w:jc w:val="both"/>
        <w:rPr>
          <w:sz w:val="28"/>
          <w:szCs w:val="28"/>
          <w:lang w:val="kk-KZ"/>
        </w:rPr>
      </w:pPr>
      <w:r w:rsidRPr="00564B09">
        <w:rPr>
          <w:sz w:val="28"/>
          <w:szCs w:val="28"/>
          <w:lang w:val="kk-KZ"/>
        </w:rPr>
        <w:t>Топырақтағы фосфордың жеткіліксіз мөлшері жаздық бидайдың өнімділігіне бірқатар жағымсыз салдарға әкелуі мүмкін. Олардың арасында өсімдіктердің өсуінің баяулауы, дәннің мөлшері мен сапасының төмендеуі, сондай</w:t>
      </w:r>
      <w:r>
        <w:rPr>
          <w:sz w:val="28"/>
          <w:szCs w:val="28"/>
          <w:lang w:val="kk-KZ"/>
        </w:rPr>
        <w:t>-</w:t>
      </w:r>
      <w:r w:rsidRPr="00564B09">
        <w:rPr>
          <w:sz w:val="28"/>
          <w:szCs w:val="28"/>
          <w:lang w:val="kk-KZ"/>
        </w:rPr>
        <w:t xml:space="preserve">ақ қолайсыз экологиялық жағдайлардан туындаған </w:t>
      </w:r>
      <w:r>
        <w:rPr>
          <w:sz w:val="28"/>
          <w:szCs w:val="28"/>
          <w:lang w:val="kk-KZ"/>
        </w:rPr>
        <w:t>күйзелістерге</w:t>
      </w:r>
      <w:r w:rsidRPr="00564B09">
        <w:rPr>
          <w:sz w:val="28"/>
          <w:szCs w:val="28"/>
          <w:lang w:val="kk-KZ"/>
        </w:rPr>
        <w:t xml:space="preserve"> осалдықтың жоғарылауы бар.</w:t>
      </w:r>
    </w:p>
    <w:p w14:paraId="77AC87DB" w14:textId="4638FF1F" w:rsidR="00564B09" w:rsidRPr="00564B09" w:rsidRDefault="00564B09" w:rsidP="008603E5">
      <w:pPr>
        <w:ind w:firstLine="709"/>
        <w:jc w:val="both"/>
        <w:rPr>
          <w:sz w:val="28"/>
          <w:szCs w:val="28"/>
          <w:lang w:val="kk-KZ"/>
        </w:rPr>
      </w:pPr>
      <w:r w:rsidRPr="00564B09">
        <w:rPr>
          <w:sz w:val="28"/>
          <w:szCs w:val="28"/>
          <w:lang w:val="kk-KZ"/>
        </w:rPr>
        <w:t xml:space="preserve">Сондай-ақ, фосфор өсімдіктерді құрғақшылық, суық температура, паразиттік шабуылдар және аурулар сияқты </w:t>
      </w:r>
      <w:r>
        <w:rPr>
          <w:sz w:val="28"/>
          <w:szCs w:val="28"/>
          <w:lang w:val="kk-KZ"/>
        </w:rPr>
        <w:t>күйзелістік</w:t>
      </w:r>
      <w:r w:rsidRPr="00564B09">
        <w:rPr>
          <w:sz w:val="28"/>
          <w:szCs w:val="28"/>
          <w:lang w:val="kk-KZ"/>
        </w:rPr>
        <w:t xml:space="preserve"> жағдайлардан қорғау механизмдерінде шешуші рөл атқаратынын ескеру қажет. Фосфорды жеткілікті мөлшерде алатын өсімдіктерде әдетте антиоксидантты қорғаныс жүйесі дамыған және қоршаған ортаның қолайсыз факторларын жақсы басқара алады, бұл өнімділіктің жоғарылауына ықпал етеді.</w:t>
      </w:r>
      <w:r w:rsidR="00B10277">
        <w:rPr>
          <w:sz w:val="28"/>
          <w:szCs w:val="28"/>
          <w:lang w:val="kk-KZ"/>
        </w:rPr>
        <w:t xml:space="preserve"> </w:t>
      </w:r>
      <w:r w:rsidRPr="00564B09">
        <w:rPr>
          <w:sz w:val="28"/>
          <w:szCs w:val="28"/>
          <w:lang w:val="kk-KZ"/>
        </w:rPr>
        <w:t>Фосфордың азот, калий, күкірт және микроэлементтер сияқты басқа қоректік заттармен тепе-теңдігінің маңыздылығын ескеру қажет. Реттелмеген жетіспеушілік немесе артық фосфор бидайдың өсуі мен өнімділігіне теріс әсер ететін басқа қоректік заттарды сіңіру мен сіңірудің бұзылуына әкелуі мүмкін</w:t>
      </w:r>
      <w:r w:rsidR="008603E5">
        <w:rPr>
          <w:sz w:val="28"/>
          <w:szCs w:val="28"/>
          <w:lang w:val="kk-KZ"/>
        </w:rPr>
        <w:t xml:space="preserve"> </w:t>
      </w:r>
      <w:r w:rsidRPr="00564B09">
        <w:rPr>
          <w:sz w:val="28"/>
          <w:szCs w:val="28"/>
          <w:lang w:val="kk-KZ"/>
        </w:rPr>
        <w:t>[114].</w:t>
      </w:r>
    </w:p>
    <w:p w14:paraId="7E9481F3" w14:textId="30E4E288" w:rsidR="00564B09" w:rsidRDefault="00564B09" w:rsidP="008603E5">
      <w:pPr>
        <w:ind w:firstLine="709"/>
        <w:jc w:val="both"/>
        <w:rPr>
          <w:sz w:val="28"/>
          <w:szCs w:val="28"/>
          <w:lang w:val="kk-KZ"/>
        </w:rPr>
      </w:pPr>
      <w:r w:rsidRPr="00564B09">
        <w:rPr>
          <w:sz w:val="28"/>
          <w:szCs w:val="28"/>
          <w:lang w:val="kk-KZ"/>
        </w:rPr>
        <w:t>Сонымен, ауыл шаруашылығында фосфорды тиімді пайдалану да маңызды экономикалық маңызы бар екенін атап өткен жөн. Фосфор тыңайтқыштарын оңтайлы қолдану, сондай-ақ топырақтағы фосфордың қолжетімділігін арттыратын әдістерді қолдану ауылшаруашылық кәсіпорындарына Өнімділік пен өндірістің экономикалық тиімділігін жақсартуға көмектеседі [115].</w:t>
      </w:r>
    </w:p>
    <w:p w14:paraId="60924F9C" w14:textId="77777777" w:rsidR="002D14B2" w:rsidRPr="002D14B2" w:rsidRDefault="002D14B2" w:rsidP="008603E5">
      <w:pPr>
        <w:ind w:firstLine="709"/>
        <w:jc w:val="both"/>
        <w:rPr>
          <w:sz w:val="28"/>
          <w:szCs w:val="28"/>
          <w:lang w:val="kk-KZ"/>
        </w:rPr>
      </w:pPr>
      <w:r w:rsidRPr="002D14B2">
        <w:rPr>
          <w:sz w:val="28"/>
          <w:szCs w:val="28"/>
          <w:lang w:val="kk-KZ"/>
        </w:rPr>
        <w:t>Фосфорды тиімді пайдалану оның топырақта болуына ғана емес, сонымен қатар оның өсімдіктерге қол жетімділігіне де байланысты екенін ескеру маңызды. Фосфор қол жетпейтін өсімдік формаларында, әсіресе қышқыл топырақтарда немесе темір мен алюминийде жоғары топырақтарда болуы мүмкін. Мұндай жағдайларда фосфордың жұмылдырылуына және қол жетімділігіне ықпал ететін тыңайтқыштарды қолдану жаздық бидайдың қалыпты өсуі мен дамуын қамтамасыз ету үшін өте маңызды болады.</w:t>
      </w:r>
    </w:p>
    <w:p w14:paraId="2196DB10" w14:textId="024EBC5B" w:rsidR="002D14B2" w:rsidRPr="002D14B2" w:rsidRDefault="002D14B2" w:rsidP="008603E5">
      <w:pPr>
        <w:ind w:firstLine="709"/>
        <w:jc w:val="both"/>
        <w:rPr>
          <w:sz w:val="28"/>
          <w:szCs w:val="28"/>
          <w:lang w:val="kk-KZ"/>
        </w:rPr>
      </w:pPr>
      <w:r w:rsidRPr="002D14B2">
        <w:rPr>
          <w:sz w:val="28"/>
          <w:szCs w:val="28"/>
          <w:lang w:val="kk-KZ"/>
        </w:rPr>
        <w:t>Көптеген зерттеулер фосфордың әртүрлі дақылдардың, соның ішінде бидайдың өнімділігіне маңызды әсер</w:t>
      </w:r>
      <w:r w:rsidR="002B67F0">
        <w:rPr>
          <w:sz w:val="28"/>
          <w:szCs w:val="28"/>
          <w:lang w:val="kk-KZ"/>
        </w:rPr>
        <w:t xml:space="preserve"> ететіні</w:t>
      </w:r>
      <w:r w:rsidRPr="002D14B2">
        <w:rPr>
          <w:sz w:val="28"/>
          <w:szCs w:val="28"/>
          <w:lang w:val="kk-KZ"/>
        </w:rPr>
        <w:t>н көрсеті</w:t>
      </w:r>
      <w:r w:rsidR="002B67F0">
        <w:rPr>
          <w:sz w:val="28"/>
          <w:szCs w:val="28"/>
          <w:lang w:val="kk-KZ"/>
        </w:rPr>
        <w:t>п өтті</w:t>
      </w:r>
      <w:r w:rsidRPr="002D14B2">
        <w:rPr>
          <w:sz w:val="28"/>
          <w:szCs w:val="28"/>
          <w:lang w:val="kk-KZ"/>
        </w:rPr>
        <w:t xml:space="preserve"> [116-120].</w:t>
      </w:r>
      <w:r w:rsidR="00B10277">
        <w:rPr>
          <w:sz w:val="28"/>
          <w:szCs w:val="28"/>
          <w:lang w:val="kk-KZ"/>
        </w:rPr>
        <w:t xml:space="preserve"> </w:t>
      </w:r>
      <w:r w:rsidRPr="002D14B2">
        <w:rPr>
          <w:sz w:val="28"/>
          <w:szCs w:val="28"/>
          <w:lang w:val="kk-KZ"/>
        </w:rPr>
        <w:t>Қарастырылып отырған зерттеуде сәуір, мамыр, маусым, шілде, тамыз және қыркүйек айларындағы топырақ бетінің температурасы, жауын-шашын, ауа ылғалдылығы сияқты көрсеткіштер, сондай-ақ 2000-2022 жылдар аралығында топыраққа фосфорды жылына бір рет қолдану туралы деректер таңдалды. Мақсатты айнымалы</w:t>
      </w:r>
      <w:r>
        <w:rPr>
          <w:sz w:val="28"/>
          <w:szCs w:val="28"/>
          <w:lang w:val="kk-KZ"/>
        </w:rPr>
        <w:t xml:space="preserve"> </w:t>
      </w:r>
      <w:r w:rsidRPr="006B49B0">
        <w:rPr>
          <w:sz w:val="28"/>
          <w:szCs w:val="28"/>
          <w:lang w:val="kk-KZ"/>
        </w:rPr>
        <w:t xml:space="preserve">– </w:t>
      </w:r>
      <w:r w:rsidRPr="002D14B2">
        <w:rPr>
          <w:sz w:val="28"/>
          <w:szCs w:val="28"/>
          <w:lang w:val="kk-KZ"/>
        </w:rPr>
        <w:t>жаздық бидайдың өнімділігі. Бұл көрсеткіштерді таңдау олардың жаздық бидайдың өсуі мен дамуына айтарлықтай әсер етуіне байланысты, бұл көптеген ғылыми зерттеулермен расталған.</w:t>
      </w:r>
    </w:p>
    <w:p w14:paraId="335EC330" w14:textId="77777777" w:rsidR="002D14B2" w:rsidRPr="002D14B2" w:rsidRDefault="002D14B2" w:rsidP="008603E5">
      <w:pPr>
        <w:ind w:firstLine="709"/>
        <w:jc w:val="both"/>
        <w:rPr>
          <w:sz w:val="28"/>
          <w:szCs w:val="28"/>
          <w:lang w:val="kk-KZ"/>
        </w:rPr>
      </w:pPr>
      <w:r w:rsidRPr="002D14B2">
        <w:rPr>
          <w:sz w:val="28"/>
          <w:szCs w:val="28"/>
          <w:lang w:val="kk-KZ"/>
        </w:rPr>
        <w:t>Топырақ температурасы жаздық бидайдың өсуі мен дамуына әсер ететін негізгі факторлардың бірі болып табылады. Топырақтың оңтайлы температурасы тұқымдардың тез және біркелкі өнуіне, микробиологиялық процестерді белсендіруге және қоректік заттардың тиімді сіңуіне ықпал етеді. Көктемде суық температура көшеттерді кешіктіріп, ауру қаупін арттыруы мүмкін, ал жаз айларындағы жоғары температура вегетациялық процестерді тездетуі мүмкін, сонымен қатар құрғақшылыққа байланысты өсімдіктердің ылғалдың булануы мен күйзелісін арттырады [121]. Сәуірден қыркүйекке дейінгі айлар бойынша топырақ температурасын зерттеу өсімдіктердің дамуының барлық маңызды кезеңдерін ескеруге мүмкіндік береді: себуден бастап астық жинауға дейін.</w:t>
      </w:r>
    </w:p>
    <w:p w14:paraId="26A231A7" w14:textId="5572E220" w:rsidR="00564B09" w:rsidRDefault="002D14B2" w:rsidP="008603E5">
      <w:pPr>
        <w:ind w:firstLine="709"/>
        <w:jc w:val="both"/>
        <w:rPr>
          <w:sz w:val="28"/>
          <w:szCs w:val="28"/>
          <w:lang w:val="kk-KZ"/>
        </w:rPr>
      </w:pPr>
      <w:r w:rsidRPr="002D14B2">
        <w:rPr>
          <w:sz w:val="28"/>
          <w:szCs w:val="28"/>
          <w:lang w:val="kk-KZ"/>
        </w:rPr>
        <w:t>Жауын-шашынның мөлшері мен таралуы өсімдіктердің су режиміне тікелей әсер етеді. Ылғал өсімдіктердегі барлық физиологиялық процестерге, соның ішінде фотосинтезге, қоректік заттарды тасымалдауға және терморегуляцияға қажет. Белсенді өсу кезеңінде жауын-шашынның болмауы ылғалдың жетіспеушілігіне әкеледі, бұл өнімділікті айтарлықтай төмендетеді, ал артық мөлшері қоректік заттардың шайылуына және өсімдік ауруларына әкелуі мүмкін [122]. Әр айдағы жауын-шашынды талдау ылғалдың жетіспеушілік немесе артық кезеңдерін дәл анықтауға мүмкіндік береді, бұл дақылдың пайда болу жағдайларын түсіну үшін маңызды.</w:t>
      </w:r>
    </w:p>
    <w:p w14:paraId="5759A2DC" w14:textId="4575E581" w:rsidR="003F240E" w:rsidRPr="003F240E" w:rsidRDefault="003F240E" w:rsidP="008603E5">
      <w:pPr>
        <w:ind w:firstLine="709"/>
        <w:jc w:val="both"/>
        <w:rPr>
          <w:sz w:val="28"/>
          <w:szCs w:val="28"/>
          <w:lang w:val="kk-KZ"/>
        </w:rPr>
      </w:pPr>
      <w:r w:rsidRPr="003F240E">
        <w:rPr>
          <w:sz w:val="28"/>
          <w:szCs w:val="28"/>
          <w:lang w:val="kk-KZ"/>
        </w:rPr>
        <w:t xml:space="preserve">Ауаның ылғалдылығы </w:t>
      </w:r>
      <w:r>
        <w:rPr>
          <w:sz w:val="28"/>
          <w:szCs w:val="28"/>
          <w:lang w:val="kk-KZ"/>
        </w:rPr>
        <w:t>т</w:t>
      </w:r>
      <w:r w:rsidRPr="003F240E">
        <w:rPr>
          <w:sz w:val="28"/>
          <w:szCs w:val="28"/>
          <w:lang w:val="kk-KZ"/>
        </w:rPr>
        <w:t>ранспирация процесінде және өсімдіктердің су балансын сақтауда маңызды рөл атқарады. Жоғары ылғалдылық транспирацияны төмендетеді, бұл топырақ ылғалының жетіспеушілігі жағдайында пайдалы болуы мүмкін, сонымен қатар саңырауқұлақ ауруларының дамуына ықпал етуі мүмкін. Төмен ылғалдылық, керісінше, транспирацияны арттырады, бұл топырақтағы ылғалдың жетіспеушілігі жағдайында өсімдіктердегі стрессті күшейтеді [123]. Сәуірден қыркүйекке дейінгі ауа ылғалдылығын есепке алу жаздық бидайдағы негізгі физиологиялық процестер болатын жағдайларды бағалауға мүмкіндік береді.</w:t>
      </w:r>
    </w:p>
    <w:p w14:paraId="24C9AE63" w14:textId="755ACAB6" w:rsidR="003F240E" w:rsidRPr="003F240E" w:rsidRDefault="003F240E" w:rsidP="008603E5">
      <w:pPr>
        <w:ind w:firstLine="709"/>
        <w:jc w:val="both"/>
        <w:rPr>
          <w:sz w:val="28"/>
          <w:szCs w:val="28"/>
          <w:lang w:val="kk-KZ"/>
        </w:rPr>
      </w:pPr>
      <w:r w:rsidRPr="003F240E">
        <w:rPr>
          <w:sz w:val="28"/>
          <w:szCs w:val="28"/>
          <w:lang w:val="kk-KZ"/>
        </w:rPr>
        <w:t>Деректерді жинау үшін сәуірден қыркүйекке дейінгі кезеңді таңдау жаздық бидайдың биологиялық ерекшеліктеріне байланысты. Бұл кезең мәдениеттің дамуының барлық негізгі кезеңдерін қамтиды: егу және бастапқы өсу, тамырлану және вегетативті өсу, белсенді өсу және генеративті мүшелердің қалыптасу кезеңі, гүлдену және астық құю, дәннің пісуі, егін жинау. Осы айлардың әрқайсысы өнімділікті қалыптастыру үшін өте маңызды және оларды талдау жаздық бидайдың өнімділігіне агроклиматтық факторлардың әсері туралы толық көрініс береді [124].</w:t>
      </w:r>
    </w:p>
    <w:p w14:paraId="49D1A25F" w14:textId="5A4A899C" w:rsidR="003F240E" w:rsidRDefault="003F240E" w:rsidP="008603E5">
      <w:pPr>
        <w:ind w:firstLine="709"/>
        <w:jc w:val="both"/>
        <w:rPr>
          <w:sz w:val="28"/>
          <w:szCs w:val="28"/>
          <w:lang w:val="kk-KZ"/>
        </w:rPr>
      </w:pPr>
      <w:r w:rsidRPr="003F240E">
        <w:rPr>
          <w:sz w:val="28"/>
          <w:szCs w:val="28"/>
          <w:lang w:val="kk-KZ"/>
        </w:rPr>
        <w:t xml:space="preserve">Жаздық бидайдың өнімділігін болжау үшін кіріс ретінде топырақ бетінің температурасы, жауын-шашын, ауа ылғалдылығы және фосфорды қолдану сияқты көрсеткіштерді таңдау </w:t>
      </w:r>
      <w:r w:rsidR="00B10277">
        <w:rPr>
          <w:sz w:val="28"/>
          <w:szCs w:val="28"/>
          <w:lang w:val="kk-KZ"/>
        </w:rPr>
        <w:t>а</w:t>
      </w:r>
      <w:r w:rsidRPr="003F240E">
        <w:rPr>
          <w:sz w:val="28"/>
          <w:szCs w:val="28"/>
          <w:lang w:val="kk-KZ"/>
        </w:rPr>
        <w:t xml:space="preserve">грономия тұрғысынан негізделген. Бұл айнымалылар </w:t>
      </w:r>
      <w:r w:rsidR="00B10277">
        <w:rPr>
          <w:sz w:val="28"/>
          <w:szCs w:val="28"/>
          <w:lang w:val="kk-KZ"/>
        </w:rPr>
        <w:t>ө</w:t>
      </w:r>
      <w:r w:rsidRPr="003F240E">
        <w:rPr>
          <w:sz w:val="28"/>
          <w:szCs w:val="28"/>
          <w:lang w:val="kk-KZ"/>
        </w:rPr>
        <w:t>сімдіктердің өсуіне, дамуына және өнімділігіне тікелей әсер етеді және оларды вегетациялық кезеңнің негізгі айлары бойынша талдау жоғары өнімділікке ықпал ететін немесе кедергі келтіретін жағдайларды дәл бағалауға мүмкіндік береді.</w:t>
      </w:r>
    </w:p>
    <w:p w14:paraId="7F5DEEB1" w14:textId="38265FA6" w:rsidR="008324D1" w:rsidRDefault="008324D1" w:rsidP="008324D1">
      <w:pPr>
        <w:ind w:firstLine="567"/>
        <w:jc w:val="both"/>
        <w:rPr>
          <w:sz w:val="28"/>
          <w:szCs w:val="28"/>
          <w:lang w:val="kk-KZ"/>
        </w:rPr>
      </w:pPr>
    </w:p>
    <w:p w14:paraId="519B020C" w14:textId="77777777" w:rsidR="008324D1" w:rsidRPr="00A82CE8" w:rsidRDefault="008324D1" w:rsidP="008603E5">
      <w:pPr>
        <w:jc w:val="center"/>
        <w:rPr>
          <w:rFonts w:eastAsia="Calibri"/>
          <w:sz w:val="28"/>
          <w:szCs w:val="28"/>
        </w:rPr>
      </w:pPr>
      <w:r w:rsidRPr="00A82CE8">
        <w:rPr>
          <w:rFonts w:eastAsia="Calibri"/>
          <w:noProof/>
          <w:sz w:val="28"/>
          <w:szCs w:val="28"/>
        </w:rPr>
        <w:drawing>
          <wp:inline distT="0" distB="0" distL="0" distR="0" wp14:anchorId="10218B05" wp14:editId="29B4AFBD">
            <wp:extent cx="4457047" cy="2178892"/>
            <wp:effectExtent l="0" t="0" r="1270" b="0"/>
            <wp:docPr id="1569438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438100" name=""/>
                    <pic:cNvPicPr/>
                  </pic:nvPicPr>
                  <pic:blipFill rotWithShape="1">
                    <a:blip r:embed="rId20"/>
                    <a:srcRect l="4452" t="29710" r="9057" b="4971"/>
                    <a:stretch/>
                  </pic:blipFill>
                  <pic:spPr bwMode="auto">
                    <a:xfrm>
                      <a:off x="0" y="0"/>
                      <a:ext cx="4486390" cy="2193237"/>
                    </a:xfrm>
                    <a:prstGeom prst="rect">
                      <a:avLst/>
                    </a:prstGeom>
                    <a:ln>
                      <a:noFill/>
                    </a:ln>
                    <a:extLst>
                      <a:ext uri="{53640926-AAD7-44D8-BBD7-CCE9431645EC}">
                        <a14:shadowObscured xmlns:a14="http://schemas.microsoft.com/office/drawing/2010/main"/>
                      </a:ext>
                    </a:extLst>
                  </pic:spPr>
                </pic:pic>
              </a:graphicData>
            </a:graphic>
          </wp:inline>
        </w:drawing>
      </w:r>
    </w:p>
    <w:p w14:paraId="42AA690A" w14:textId="77777777" w:rsidR="008324D1" w:rsidRPr="008603E5" w:rsidRDefault="008324D1" w:rsidP="008324D1">
      <w:pPr>
        <w:ind w:firstLine="567"/>
        <w:jc w:val="both"/>
        <w:rPr>
          <w:rFonts w:eastAsia="Calibri"/>
          <w:sz w:val="16"/>
          <w:szCs w:val="16"/>
          <w:lang w:val="en-US"/>
        </w:rPr>
      </w:pPr>
    </w:p>
    <w:p w14:paraId="2A8CDE0C" w14:textId="77777777" w:rsidR="00C86C2A" w:rsidRDefault="008324D1" w:rsidP="008603E5">
      <w:pPr>
        <w:jc w:val="center"/>
        <w:rPr>
          <w:rFonts w:eastAsia="Calibri"/>
          <w:sz w:val="28"/>
          <w:szCs w:val="28"/>
          <w:lang w:val="en-US"/>
        </w:rPr>
      </w:pPr>
      <w:r>
        <w:rPr>
          <w:rFonts w:eastAsia="Calibri"/>
          <w:sz w:val="28"/>
          <w:szCs w:val="28"/>
          <w:lang w:val="kk-KZ"/>
        </w:rPr>
        <w:t>Сурет</w:t>
      </w:r>
      <w:r w:rsidRPr="006B49B0">
        <w:rPr>
          <w:rFonts w:eastAsia="Calibri"/>
          <w:sz w:val="28"/>
          <w:szCs w:val="28"/>
          <w:lang w:val="en-US"/>
        </w:rPr>
        <w:t xml:space="preserve"> 11 – </w:t>
      </w:r>
      <w:r>
        <w:rPr>
          <w:rFonts w:eastAsia="Calibri"/>
          <w:sz w:val="28"/>
          <w:szCs w:val="28"/>
          <w:lang w:val="kk-KZ"/>
        </w:rPr>
        <w:t>Қарастырылатын мекендер</w:t>
      </w:r>
      <w:r w:rsidRPr="006B49B0">
        <w:rPr>
          <w:rFonts w:eastAsia="Calibri"/>
          <w:sz w:val="28"/>
          <w:szCs w:val="28"/>
          <w:lang w:val="en-US"/>
        </w:rPr>
        <w:t xml:space="preserve"> </w:t>
      </w:r>
    </w:p>
    <w:p w14:paraId="63E95487" w14:textId="77777777" w:rsidR="008603E5" w:rsidRPr="008603E5" w:rsidRDefault="008603E5" w:rsidP="008324D1">
      <w:pPr>
        <w:ind w:firstLine="567"/>
        <w:jc w:val="center"/>
        <w:rPr>
          <w:rFonts w:eastAsia="Calibri"/>
          <w:sz w:val="16"/>
          <w:szCs w:val="16"/>
          <w:lang w:val="kk-KZ"/>
        </w:rPr>
      </w:pPr>
    </w:p>
    <w:p w14:paraId="1E8C86F1" w14:textId="24A827EE" w:rsidR="008324D1" w:rsidRPr="008603E5" w:rsidRDefault="00C86C2A" w:rsidP="008603E5">
      <w:pPr>
        <w:ind w:firstLine="709"/>
        <w:jc w:val="both"/>
        <w:rPr>
          <w:rFonts w:eastAsia="Calibri"/>
          <w:lang w:val="en-US"/>
        </w:rPr>
      </w:pPr>
      <w:r w:rsidRPr="008603E5">
        <w:rPr>
          <w:rFonts w:eastAsia="Calibri"/>
        </w:rPr>
        <w:t>Ескерту</w:t>
      </w:r>
      <w:r w:rsidRPr="008603E5">
        <w:rPr>
          <w:rFonts w:eastAsia="Calibri"/>
          <w:lang w:val="en-US"/>
        </w:rPr>
        <w:t xml:space="preserve"> –</w:t>
      </w:r>
      <w:r w:rsidRPr="008603E5">
        <w:rPr>
          <w:rFonts w:eastAsia="Calibri"/>
          <w:bCs/>
          <w:lang w:val="kk-KZ"/>
        </w:rPr>
        <w:t xml:space="preserve"> Әдебиет негізінде құралған </w:t>
      </w:r>
      <w:r w:rsidR="008324D1" w:rsidRPr="008603E5">
        <w:rPr>
          <w:rFonts w:eastAsia="Calibri"/>
          <w:lang w:val="en-US"/>
        </w:rPr>
        <w:t>[125]</w:t>
      </w:r>
    </w:p>
    <w:p w14:paraId="2DB85242" w14:textId="77777777" w:rsidR="003F240E" w:rsidRDefault="003F240E" w:rsidP="008603E5">
      <w:pPr>
        <w:ind w:firstLine="709"/>
        <w:jc w:val="both"/>
        <w:rPr>
          <w:sz w:val="28"/>
          <w:szCs w:val="28"/>
          <w:lang w:val="kk-KZ"/>
        </w:rPr>
      </w:pPr>
    </w:p>
    <w:p w14:paraId="35A9E5E5" w14:textId="77777777" w:rsidR="008603E5" w:rsidRPr="00FA6CAF" w:rsidRDefault="008603E5" w:rsidP="008603E5">
      <w:pPr>
        <w:ind w:firstLine="709"/>
        <w:jc w:val="both"/>
        <w:rPr>
          <w:sz w:val="28"/>
          <w:szCs w:val="28"/>
          <w:lang w:val="kk-KZ"/>
        </w:rPr>
      </w:pPr>
      <w:r w:rsidRPr="00FA6CAF">
        <w:rPr>
          <w:sz w:val="28"/>
          <w:szCs w:val="28"/>
          <w:lang w:val="kk-KZ"/>
        </w:rPr>
        <w:t>11-суретте бидай өнімділігін қарастыру үшін таңдалған 18 елді мекен бөлінген Қазақстан Республикасының картасы бейнеленген. Рельефтердің әрқайсысы 1-ден 18-ге дейінгі санмен белгіленеді және олар картамен қамтылған бүкіл аумаққа шашыраңқы</w:t>
      </w:r>
      <w:r>
        <w:rPr>
          <w:sz w:val="28"/>
          <w:szCs w:val="28"/>
          <w:lang w:val="kk-KZ"/>
        </w:rPr>
        <w:t xml:space="preserve"> орналасқан</w:t>
      </w:r>
      <w:r w:rsidRPr="00FA6CAF">
        <w:rPr>
          <w:sz w:val="28"/>
          <w:szCs w:val="28"/>
          <w:lang w:val="kk-KZ"/>
        </w:rPr>
        <w:t>.</w:t>
      </w:r>
    </w:p>
    <w:p w14:paraId="51E54733" w14:textId="77777777" w:rsidR="008603E5" w:rsidRDefault="008603E5" w:rsidP="008603E5">
      <w:pPr>
        <w:ind w:firstLine="709"/>
        <w:jc w:val="both"/>
        <w:rPr>
          <w:sz w:val="28"/>
          <w:szCs w:val="28"/>
          <w:lang w:val="kk-KZ"/>
        </w:rPr>
      </w:pPr>
      <w:r w:rsidRPr="00FA6CAF">
        <w:rPr>
          <w:sz w:val="28"/>
          <w:szCs w:val="28"/>
          <w:lang w:val="kk-KZ"/>
        </w:rPr>
        <w:t>Қазақстандағы жаздық бидайдың, әсіресе елдің солтүстік өңірлерінде айтарлықтай агрономиялық маңызы бар, онда ол бидай өндірісінің жалпы көлемінің шамамен 75</w:t>
      </w:r>
      <w:r>
        <w:rPr>
          <w:sz w:val="28"/>
          <w:szCs w:val="28"/>
          <w:lang w:val="kk-KZ"/>
        </w:rPr>
        <w:t xml:space="preserve"> пайызын</w:t>
      </w:r>
      <w:r w:rsidRPr="00FA6CAF">
        <w:rPr>
          <w:sz w:val="28"/>
          <w:szCs w:val="28"/>
          <w:lang w:val="kk-KZ"/>
        </w:rPr>
        <w:t xml:space="preserve"> құрайды. Бидайдың бұл түрі негізінен жоғары ендік пен қатал климаттық аймақтарда өсіріледі, бұл оны елдің ауылшаруашылық секторында маңызды құрамдас бөлікке айналдырады.</w:t>
      </w:r>
      <w:r>
        <w:rPr>
          <w:sz w:val="28"/>
          <w:szCs w:val="28"/>
          <w:lang w:val="kk-KZ"/>
        </w:rPr>
        <w:t xml:space="preserve"> </w:t>
      </w:r>
      <w:r w:rsidRPr="00FA6CAF">
        <w:rPr>
          <w:sz w:val="28"/>
          <w:szCs w:val="28"/>
          <w:lang w:val="kk-KZ"/>
        </w:rPr>
        <w:t xml:space="preserve">Соңғы жылдары Қазақстанның оңтүстік және солтүстік өңірлері арасында селекциялық бағдарламалардың интеграциясы байқалады, бұл жаздық бидайдың жаңа жоғары өнімді сорттарының дамуына ықпал етеді. Дегенмен, жаздық бидайдың өнімділігі қолайлы климаттық жағдайларға байланысты күздік бидаймен салыстырғанда айтарлықтай төмен. Негізгі күш-жігер ауруға төзімділікті арттыруға және астықтың сапалық сипаттамаларын жақсартуға бағытталған, бұл азық-түлік қауіпсіздігін сақтау және </w:t>
      </w:r>
      <w:r>
        <w:rPr>
          <w:sz w:val="28"/>
          <w:szCs w:val="28"/>
          <w:lang w:val="kk-KZ"/>
        </w:rPr>
        <w:t>а</w:t>
      </w:r>
      <w:r w:rsidRPr="00FA6CAF">
        <w:rPr>
          <w:sz w:val="28"/>
          <w:szCs w:val="28"/>
          <w:lang w:val="kk-KZ"/>
        </w:rPr>
        <w:t>стықты көрші елдерге экспорттау үшін өте маңызды [126].</w:t>
      </w:r>
      <w:r>
        <w:rPr>
          <w:sz w:val="28"/>
          <w:szCs w:val="28"/>
          <w:lang w:val="kk-KZ"/>
        </w:rPr>
        <w:t xml:space="preserve"> </w:t>
      </w:r>
    </w:p>
    <w:p w14:paraId="775291A2" w14:textId="77777777" w:rsidR="008603E5" w:rsidRDefault="008603E5" w:rsidP="008603E5">
      <w:pPr>
        <w:ind w:firstLine="709"/>
        <w:jc w:val="both"/>
        <w:rPr>
          <w:sz w:val="28"/>
          <w:szCs w:val="28"/>
          <w:lang w:val="kk-KZ"/>
        </w:rPr>
      </w:pPr>
    </w:p>
    <w:p w14:paraId="2A29DAC6" w14:textId="1263E7A2" w:rsidR="00FA6CAF" w:rsidRPr="00FA6CAF" w:rsidRDefault="00FA6CAF" w:rsidP="008603E5">
      <w:pPr>
        <w:ind w:firstLine="709"/>
        <w:jc w:val="both"/>
        <w:rPr>
          <w:sz w:val="28"/>
          <w:szCs w:val="28"/>
          <w:lang w:val="kk-KZ"/>
        </w:rPr>
      </w:pPr>
      <w:r w:rsidRPr="00FA6CAF">
        <w:rPr>
          <w:sz w:val="28"/>
          <w:szCs w:val="28"/>
          <w:lang w:val="kk-KZ"/>
        </w:rPr>
        <w:t>Қазақстанның әртүрлі аймақтарында жаздық бидайдың өсуі мен дамуына елеулі әсер ететін әртүрлі топырақ түрлері бар. Солтүстік аймақтарда органикалық заттар мен қоректік заттардың көп болуымен сипатталатын қара топырақтар басым. Орталық және оңтүстік аудандарда құнарлылығы төмен және басқа физика-химиялық қасиеттері бар каштан топырақтары мен тұзды батпақтар кездеседі. Топырақтың осы ерекшеліктерін ескеру дақылдың пайда болу жағдайларын дәлірек бағалауға және аймақтық айырмашылықтарға байланысты модельдерді түзетуге мүмкіндік береді [124</w:t>
      </w:r>
      <w:r w:rsidR="00324743">
        <w:rPr>
          <w:sz w:val="28"/>
          <w:szCs w:val="28"/>
          <w:lang w:val="kk-KZ"/>
        </w:rPr>
        <w:t xml:space="preserve">, p. </w:t>
      </w:r>
      <w:r w:rsidR="00021200" w:rsidRPr="00C4782E">
        <w:rPr>
          <w:sz w:val="28"/>
          <w:szCs w:val="28"/>
          <w:lang w:val="kk-KZ"/>
        </w:rPr>
        <w:t>290</w:t>
      </w:r>
      <w:r w:rsidRPr="00FA6CAF">
        <w:rPr>
          <w:sz w:val="28"/>
          <w:szCs w:val="28"/>
          <w:lang w:val="kk-KZ"/>
        </w:rPr>
        <w:t>].</w:t>
      </w:r>
    </w:p>
    <w:p w14:paraId="58B71968" w14:textId="7BFB18F0" w:rsidR="00FA6CAF" w:rsidRPr="00FA6CAF" w:rsidRDefault="00FA6CAF" w:rsidP="008603E5">
      <w:pPr>
        <w:ind w:firstLine="709"/>
        <w:jc w:val="both"/>
        <w:rPr>
          <w:sz w:val="28"/>
          <w:szCs w:val="28"/>
          <w:lang w:val="kk-KZ"/>
        </w:rPr>
      </w:pPr>
      <w:r w:rsidRPr="00FA6CAF">
        <w:rPr>
          <w:sz w:val="28"/>
          <w:szCs w:val="28"/>
          <w:lang w:val="kk-KZ"/>
        </w:rPr>
        <w:t>Өсімдіктердің өсуі мен даму процесінде азот та маңызды рөл атқарады, өйткені бұл элемент топырақтың ортасында фосформен әрекеттесіп, өсімдіктердің қоректенуі мен өсуіне оңтайлы жағдай жасайды. Топыраққа тыңайтқыш ретінде енгізілген азот қосылыстары жасушалардың дамуы мен бөлінуіне қажетті ақуыздар мен нуклеин қышқылдарының синтезіне әсер етуінің арқасында өсімдіктердің биомассасы мен жасыл массасының түзілуінде шешуші рөл атқарады. Олар белсенді метаболизмге қуат беру арқылы өсімдіктердің қарқынды бастапқы өсуіне ықпал етеді. Бұл жағдайда азот әдетте топырақтың жоғарғы қабаттарында шоғырланған, онда оның болуы тұқымның өнуін және өсімдіктердің өсуінің бастапқы фазаларын ынталандырады.</w:t>
      </w:r>
      <w:r w:rsidR="00B10277">
        <w:rPr>
          <w:sz w:val="28"/>
          <w:szCs w:val="28"/>
          <w:lang w:val="kk-KZ"/>
        </w:rPr>
        <w:t xml:space="preserve"> </w:t>
      </w:r>
      <w:r w:rsidRPr="00FA6CAF">
        <w:rPr>
          <w:sz w:val="28"/>
          <w:szCs w:val="28"/>
          <w:lang w:val="kk-KZ"/>
        </w:rPr>
        <w:t>Фосфор өз кезегінде өсімдіктердің тамыр жүйесін дамытудың және олардың стресстік жағдайларға төзімділігін арттырудың маңызды элементі болып табылады. Бұл фотосинтез процестері, энергияның берілуі және ДНҚ мен РНҚ сияқты маңызды биомолекулалардың түзілуі үшін қажет, энергия алмасуында және жасушалық өсуді қамтамасыз етуде шешуші рөл атқарады. Топыраққа енгізілген фосфор тыңайтқыштары өсімдіктердің тамыр жүйесінің қалыптасуы мен дамуына ықпал етеді, олардың топырақтың терең қабаттарынан су мен қоректік заттарды сіңіру қабілетін арттырады.</w:t>
      </w:r>
    </w:p>
    <w:p w14:paraId="03569C27" w14:textId="396BC05E" w:rsidR="00FA6CAF" w:rsidRPr="00FA6CAF" w:rsidRDefault="00FA6CAF" w:rsidP="008603E5">
      <w:pPr>
        <w:ind w:firstLine="709"/>
        <w:jc w:val="both"/>
        <w:rPr>
          <w:sz w:val="28"/>
          <w:szCs w:val="28"/>
          <w:lang w:val="kk-KZ"/>
        </w:rPr>
      </w:pPr>
      <w:r w:rsidRPr="00FA6CAF">
        <w:rPr>
          <w:sz w:val="28"/>
          <w:szCs w:val="28"/>
          <w:lang w:val="kk-KZ"/>
        </w:rPr>
        <w:t>Осылайша, азот пен фосфордың өзара әрекеттесуі өсімдіктердің өсуі мен дамуы үшін оңтайлы жағдайларды қамтамасыз етеді: азот тұқымның өнуіне және бастапқы өсуіне ықпал етеді, ал фосфор тамыр жүйесінің қалыптасуын қамтамасыз етеді және қоректік заттардың сіңуін арттырады. Бұл маңызды өзара әрекеттесу өсімдіктерге топырақ ресурстарын тиімді пайдалануға көмектеседі және олардың бүкіл вегетациялық кезеңде оңтайлы дамуын қамтамасыз етеді [127].</w:t>
      </w:r>
    </w:p>
    <w:p w14:paraId="346930E6" w14:textId="401E30D7" w:rsidR="00FA6CAF" w:rsidRDefault="00FA6CAF" w:rsidP="008603E5">
      <w:pPr>
        <w:ind w:firstLine="709"/>
        <w:jc w:val="both"/>
        <w:rPr>
          <w:sz w:val="28"/>
          <w:szCs w:val="28"/>
          <w:lang w:val="kk-KZ"/>
        </w:rPr>
      </w:pPr>
      <w:r w:rsidRPr="00FA6CAF">
        <w:rPr>
          <w:sz w:val="28"/>
          <w:szCs w:val="28"/>
          <w:lang w:val="kk-KZ"/>
        </w:rPr>
        <w:t>Осы бөлімнің қорытындысында нейрондық желі моделін жасау үшін кіріс деректер жиынында қарастырылған белгілердің әрқайсысының маңыздылығы көрсетілген. Топырақтың температурасы, жауын-шашын, ауа ылғалдылығы және топыраққа фосфорды қолдану, сондай-ақ қажетті азот деңгейі мен топырақ түрін қоса алғанда, әрбір фактор талдауға жаздық бидайдың өнімділігіне тікелей әсер етуіне байланысты енгізілді. Осы белгілердің негізделген қосылуы және рельефті таңдау агроклиматтық жағдайлардың өзгеруін ескер</w:t>
      </w:r>
      <w:r w:rsidR="00B10277">
        <w:rPr>
          <w:sz w:val="28"/>
          <w:szCs w:val="28"/>
          <w:lang w:val="kk-KZ"/>
        </w:rPr>
        <w:t>і</w:t>
      </w:r>
      <w:r w:rsidRPr="00FA6CAF">
        <w:rPr>
          <w:sz w:val="28"/>
          <w:szCs w:val="28"/>
          <w:lang w:val="kk-KZ"/>
        </w:rPr>
        <w:t>п, фосфордың өнімділікке әсерін болжай алатын дәл</w:t>
      </w:r>
      <w:r w:rsidR="00B10277">
        <w:rPr>
          <w:sz w:val="28"/>
          <w:szCs w:val="28"/>
          <w:lang w:val="kk-KZ"/>
        </w:rPr>
        <w:t xml:space="preserve">, </w:t>
      </w:r>
      <w:r w:rsidRPr="00FA6CAF">
        <w:rPr>
          <w:sz w:val="28"/>
          <w:szCs w:val="28"/>
          <w:lang w:val="kk-KZ"/>
        </w:rPr>
        <w:t>сенімді модель жасауға мүмкіндік берді.</w:t>
      </w:r>
    </w:p>
    <w:p w14:paraId="5765C8FB" w14:textId="77777777" w:rsidR="00FA6CAF" w:rsidRDefault="00FA6CAF" w:rsidP="008603E5">
      <w:pPr>
        <w:ind w:firstLine="709"/>
        <w:jc w:val="both"/>
        <w:rPr>
          <w:sz w:val="28"/>
          <w:szCs w:val="28"/>
          <w:lang w:val="kk-KZ"/>
        </w:rPr>
      </w:pPr>
    </w:p>
    <w:p w14:paraId="75BFAC8A" w14:textId="77777777" w:rsidR="008603E5" w:rsidRDefault="008603E5" w:rsidP="008603E5">
      <w:pPr>
        <w:ind w:firstLine="709"/>
        <w:jc w:val="both"/>
        <w:rPr>
          <w:sz w:val="28"/>
          <w:szCs w:val="28"/>
          <w:lang w:val="kk-KZ"/>
        </w:rPr>
      </w:pPr>
    </w:p>
    <w:p w14:paraId="401C1F99" w14:textId="44FD10C4" w:rsidR="00FA6CAF" w:rsidRPr="00FA6CAF" w:rsidRDefault="00FA6CAF" w:rsidP="008603E5">
      <w:pPr>
        <w:ind w:firstLine="709"/>
        <w:jc w:val="both"/>
        <w:rPr>
          <w:b/>
          <w:bCs/>
          <w:sz w:val="28"/>
          <w:szCs w:val="28"/>
          <w:lang w:val="kk-KZ"/>
        </w:rPr>
      </w:pPr>
      <w:r w:rsidRPr="00FA6CAF">
        <w:rPr>
          <w:b/>
          <w:bCs/>
          <w:sz w:val="28"/>
          <w:szCs w:val="28"/>
          <w:lang w:val="kk-KZ"/>
        </w:rPr>
        <w:t xml:space="preserve">Бірінші бөлім бойынша </w:t>
      </w:r>
      <w:r>
        <w:rPr>
          <w:b/>
          <w:bCs/>
          <w:sz w:val="28"/>
          <w:szCs w:val="28"/>
          <w:lang w:val="kk-KZ"/>
        </w:rPr>
        <w:t>қорытынды</w:t>
      </w:r>
    </w:p>
    <w:p w14:paraId="11F4F8AB" w14:textId="77777777" w:rsidR="00FA6CAF" w:rsidRPr="00FA6CAF" w:rsidRDefault="00FA6CAF" w:rsidP="008603E5">
      <w:pPr>
        <w:ind w:firstLine="709"/>
        <w:jc w:val="both"/>
        <w:rPr>
          <w:sz w:val="28"/>
          <w:szCs w:val="28"/>
          <w:lang w:val="kk-KZ"/>
        </w:rPr>
      </w:pPr>
      <w:r w:rsidRPr="00FA6CAF">
        <w:rPr>
          <w:sz w:val="28"/>
          <w:szCs w:val="28"/>
          <w:lang w:val="kk-KZ"/>
        </w:rPr>
        <w:t>Диссертацияның бірінші бөлімінде келесі міндеттер орындалды: ауыл шаруашылығында жасанды интеллектті қолдану саласындағы қазіргі тенденциялар мен жетістіктерге талдау жасалды. Нейрондық желілер өнімділік сияқты агрономиялық көрсеткіштерді болжаудың ең перспективалы әдістерінің бірі болып табылды. Классикалық және стандартты болжау модельдері, сондай-ақ нейрондық желілердің әртүрлі әдістері мен архитектуралары, соның ішінде көп қабатты перцептрондар, конволюциялық нейрондық желілер және қайталанатын нейрондық желілер қарастырылады, олардың үлкен көлемдегі деректерді өңдеу және болжау кезінде күрделі сызықтық емес тәуелділіктерді анықтау қабілетіне баса назар аударылады. Болжауда қолданылатын нейрондық желілердің архитектурасына егжей-тегжейлі талдау жүргізілді, бұл олардың агрономиялық міндеттер контекстіндегі артықшылықтары мен шектеулерін анықтауға мүмкіндік берді.</w:t>
      </w:r>
    </w:p>
    <w:p w14:paraId="37673193" w14:textId="23613B17" w:rsidR="00A758D9" w:rsidRDefault="00FA6CAF" w:rsidP="008603E5">
      <w:pPr>
        <w:ind w:firstLine="709"/>
        <w:jc w:val="both"/>
        <w:rPr>
          <w:sz w:val="28"/>
          <w:szCs w:val="28"/>
          <w:lang w:val="kk-KZ"/>
        </w:rPr>
      </w:pPr>
      <w:r w:rsidRPr="00FA6CAF">
        <w:rPr>
          <w:sz w:val="28"/>
          <w:szCs w:val="28"/>
          <w:lang w:val="kk-KZ"/>
        </w:rPr>
        <w:t>Жаздық бидайдың өнімділігіне әсер ететін факторларды негіздеуге ерекше назар аударылады. Топырақ бетінің температурасы, жауын-шашын, ауа ылғалдылығы, сондай-ақ топырақтағы фосфор деңгейі сияқты негізгі агроклиматтық параметрлер анықталды. Топырақтың түрін және топыраққа азотты қосудың маңыздылығы атап өтілді. Ғылыми әдебиеттер мен эмпирикалық зерттеулерге шолу жасай отырып, өнімділікті барабар болжау үшін оларды модельге енгізу қажеттілігі негізделген. Нәтижесінде агрономиялық көрсеткіштерді болжауда нейрондық желілерді одан әрі модельдеу және қолдану үшін теориялық негіздер тұжырымдалады, бұл әзірленген әдістерді практикалық іске асыруға негіз болады.</w:t>
      </w:r>
      <w:r w:rsidR="00A758D9">
        <w:rPr>
          <w:sz w:val="28"/>
          <w:szCs w:val="28"/>
          <w:lang w:val="kk-KZ"/>
        </w:rPr>
        <w:br w:type="page"/>
      </w:r>
    </w:p>
    <w:p w14:paraId="7D067C3C" w14:textId="1E8BEDEE" w:rsidR="00C53C88" w:rsidRPr="00FA6CAF" w:rsidRDefault="00C53C88" w:rsidP="008603E5">
      <w:pPr>
        <w:ind w:firstLine="709"/>
        <w:jc w:val="both"/>
        <w:rPr>
          <w:b/>
          <w:bCs/>
          <w:sz w:val="28"/>
          <w:szCs w:val="28"/>
          <w:lang w:val="kk-KZ"/>
        </w:rPr>
      </w:pPr>
      <w:r w:rsidRPr="00FA6CAF">
        <w:rPr>
          <w:b/>
          <w:bCs/>
          <w:sz w:val="28"/>
          <w:szCs w:val="28"/>
          <w:lang w:val="kk-KZ"/>
        </w:rPr>
        <w:t xml:space="preserve">2 </w:t>
      </w:r>
      <w:r w:rsidR="00FA6CAF" w:rsidRPr="00FA6CAF">
        <w:rPr>
          <w:b/>
          <w:bCs/>
          <w:sz w:val="28"/>
          <w:szCs w:val="28"/>
          <w:lang w:val="kk-KZ"/>
        </w:rPr>
        <w:t>ЖАЗДЫҚ БИДАЙ ӨНІМДІЛІГІНЕ ФОСФОРДЫҢ ӘСЕРІН БОЛЖАУ ҮШІН НЕЙРОНДЫҚ ЖЕЛІ МОДЕЛІН</w:t>
      </w:r>
      <w:r w:rsidR="00FA6CAF" w:rsidRPr="00FA6CAF">
        <w:rPr>
          <w:b/>
          <w:bCs/>
          <w:lang w:val="kk-KZ"/>
        </w:rPr>
        <w:t xml:space="preserve"> </w:t>
      </w:r>
      <w:r w:rsidR="00FA6CAF" w:rsidRPr="00FA6CAF">
        <w:rPr>
          <w:b/>
          <w:bCs/>
          <w:sz w:val="28"/>
          <w:szCs w:val="28"/>
          <w:lang w:val="kk-KZ"/>
        </w:rPr>
        <w:t>ҚҰРУ</w:t>
      </w:r>
    </w:p>
    <w:p w14:paraId="300E9DA2" w14:textId="77777777" w:rsidR="00FA6CAF" w:rsidRPr="00FA6CAF" w:rsidRDefault="00FA6CAF" w:rsidP="008603E5">
      <w:pPr>
        <w:ind w:firstLine="709"/>
        <w:rPr>
          <w:b/>
          <w:bCs/>
          <w:sz w:val="28"/>
          <w:szCs w:val="28"/>
          <w:lang w:val="kk-KZ"/>
        </w:rPr>
      </w:pPr>
    </w:p>
    <w:p w14:paraId="1E37317B" w14:textId="67FCBFB2" w:rsidR="00FA6CAF" w:rsidRPr="00FA6CAF" w:rsidRDefault="00FA6CAF" w:rsidP="008603E5">
      <w:pPr>
        <w:ind w:firstLine="709"/>
        <w:jc w:val="both"/>
        <w:rPr>
          <w:b/>
          <w:bCs/>
          <w:sz w:val="28"/>
          <w:szCs w:val="28"/>
          <w:lang w:val="kk-KZ"/>
        </w:rPr>
      </w:pPr>
      <w:r w:rsidRPr="00FA6CAF">
        <w:rPr>
          <w:b/>
          <w:bCs/>
          <w:sz w:val="28"/>
          <w:szCs w:val="28"/>
          <w:lang w:val="kk-KZ"/>
        </w:rPr>
        <w:t>2.1 Нейрондық желі кіріс деректерінің EDA-талдауы</w:t>
      </w:r>
    </w:p>
    <w:p w14:paraId="1369EF34" w14:textId="03E95D63" w:rsidR="00827478" w:rsidRPr="00827478" w:rsidRDefault="00EE1582" w:rsidP="008603E5">
      <w:pPr>
        <w:tabs>
          <w:tab w:val="left" w:pos="3544"/>
        </w:tabs>
        <w:ind w:firstLine="709"/>
        <w:jc w:val="both"/>
        <w:rPr>
          <w:sz w:val="28"/>
          <w:szCs w:val="28"/>
          <w:lang w:val="kk-KZ"/>
        </w:rPr>
      </w:pPr>
      <w:r w:rsidRPr="5CADC746">
        <w:rPr>
          <w:sz w:val="28"/>
          <w:szCs w:val="28"/>
          <w:lang w:val="kk-KZ"/>
        </w:rPr>
        <w:t>З</w:t>
      </w:r>
      <w:r w:rsidR="00827478" w:rsidRPr="5CADC746">
        <w:rPr>
          <w:sz w:val="28"/>
          <w:szCs w:val="28"/>
          <w:lang w:val="kk-KZ"/>
        </w:rPr>
        <w:t>ерттеудің кіріс</w:t>
      </w:r>
      <w:r w:rsidR="00803EA7" w:rsidRPr="5CADC746">
        <w:rPr>
          <w:sz w:val="28"/>
          <w:szCs w:val="28"/>
          <w:lang w:val="kk-KZ"/>
        </w:rPr>
        <w:t xml:space="preserve"> дерек</w:t>
      </w:r>
      <w:r w:rsidR="00827478" w:rsidRPr="5CADC746">
        <w:rPr>
          <w:sz w:val="28"/>
          <w:szCs w:val="28"/>
          <w:lang w:val="kk-KZ"/>
        </w:rPr>
        <w:t>тері сәуір, мамыр, маусым, шілде, тамыз, қыркүйек айларындағы топырақ бетінің температурасы, жауын-шашын, ауа ылғалдылығы, 2000-2022 ж</w:t>
      </w:r>
      <w:r w:rsidR="00DF4FD9" w:rsidRPr="5CADC746">
        <w:rPr>
          <w:sz w:val="28"/>
          <w:szCs w:val="28"/>
          <w:lang w:val="kk-KZ"/>
        </w:rPr>
        <w:t xml:space="preserve">. </w:t>
      </w:r>
      <w:r w:rsidR="00827478" w:rsidRPr="5CADC746">
        <w:rPr>
          <w:sz w:val="28"/>
          <w:szCs w:val="28"/>
          <w:lang w:val="kk-KZ"/>
        </w:rPr>
        <w:t>топыраққа фосфорды қолдану туралы мәліметтерден тұрады. Мақсатты айнымалы</w:t>
      </w:r>
      <w:r w:rsidR="00803EA7" w:rsidRPr="5CADC746">
        <w:rPr>
          <w:sz w:val="28"/>
          <w:szCs w:val="28"/>
          <w:lang w:val="kk-KZ"/>
        </w:rPr>
        <w:t xml:space="preserve"> – </w:t>
      </w:r>
      <w:r w:rsidR="00827478" w:rsidRPr="5CADC746">
        <w:rPr>
          <w:sz w:val="28"/>
          <w:szCs w:val="28"/>
          <w:lang w:val="kk-KZ"/>
        </w:rPr>
        <w:t>жаздық бидайдың өнімділігі.</w:t>
      </w:r>
      <w:r w:rsidRPr="5CADC746">
        <w:rPr>
          <w:sz w:val="28"/>
          <w:szCs w:val="28"/>
          <w:lang w:val="kk-KZ"/>
        </w:rPr>
        <w:t xml:space="preserve"> Бұл деректер ҚР Ұлттық статистикасы бюросы</w:t>
      </w:r>
      <w:r w:rsidR="75D9FFE9" w:rsidRPr="5CADC746">
        <w:rPr>
          <w:sz w:val="28"/>
          <w:szCs w:val="28"/>
          <w:lang w:val="kk-KZ"/>
        </w:rPr>
        <w:t xml:space="preserve"> </w:t>
      </w:r>
      <w:r w:rsidR="2BF24273" w:rsidRPr="5CADC746">
        <w:rPr>
          <w:sz w:val="28"/>
          <w:szCs w:val="28"/>
          <w:lang w:val="kk-KZ"/>
        </w:rPr>
        <w:t>[128]</w:t>
      </w:r>
      <w:r w:rsidRPr="5CADC746">
        <w:rPr>
          <w:sz w:val="28"/>
          <w:szCs w:val="28"/>
          <w:lang w:val="kk-KZ"/>
        </w:rPr>
        <w:t xml:space="preserve"> </w:t>
      </w:r>
      <w:r w:rsidR="00DF4FD9" w:rsidRPr="5CADC746">
        <w:rPr>
          <w:sz w:val="28"/>
          <w:szCs w:val="28"/>
          <w:lang w:val="kk-KZ"/>
        </w:rPr>
        <w:t>мен</w:t>
      </w:r>
      <w:r w:rsidRPr="5CADC746">
        <w:rPr>
          <w:sz w:val="28"/>
          <w:szCs w:val="28"/>
          <w:lang w:val="kk-KZ"/>
        </w:rPr>
        <w:t xml:space="preserve"> </w:t>
      </w:r>
      <w:r w:rsidR="08613D3F" w:rsidRPr="5CADC746">
        <w:rPr>
          <w:sz w:val="28"/>
          <w:szCs w:val="28"/>
          <w:lang w:val="kk-KZ"/>
        </w:rPr>
        <w:t>ҚР Ұлттық гидрометеорологиялық қызметінен</w:t>
      </w:r>
      <w:r w:rsidR="715B00B4" w:rsidRPr="5CADC746">
        <w:rPr>
          <w:sz w:val="28"/>
          <w:szCs w:val="28"/>
          <w:lang w:val="kk-KZ"/>
        </w:rPr>
        <w:t xml:space="preserve"> [129]</w:t>
      </w:r>
      <w:r w:rsidRPr="5CADC746">
        <w:rPr>
          <w:sz w:val="28"/>
          <w:szCs w:val="28"/>
          <w:lang w:val="kk-KZ"/>
        </w:rPr>
        <w:t xml:space="preserve"> алын</w:t>
      </w:r>
      <w:r w:rsidR="00DF4FD9" w:rsidRPr="5CADC746">
        <w:rPr>
          <w:sz w:val="28"/>
          <w:szCs w:val="28"/>
          <w:lang w:val="kk-KZ"/>
        </w:rPr>
        <w:t>ды</w:t>
      </w:r>
      <w:r w:rsidRPr="5CADC746">
        <w:rPr>
          <w:sz w:val="28"/>
          <w:szCs w:val="28"/>
          <w:lang w:val="kk-KZ"/>
        </w:rPr>
        <w:t>.</w:t>
      </w:r>
    </w:p>
    <w:p w14:paraId="620A4CDE" w14:textId="4230A2E7" w:rsidR="00827478" w:rsidRPr="00827478" w:rsidRDefault="00827478" w:rsidP="008603E5">
      <w:pPr>
        <w:tabs>
          <w:tab w:val="left" w:pos="3544"/>
        </w:tabs>
        <w:ind w:firstLine="709"/>
        <w:jc w:val="both"/>
        <w:rPr>
          <w:sz w:val="28"/>
          <w:szCs w:val="28"/>
          <w:lang w:val="kk-KZ"/>
        </w:rPr>
      </w:pPr>
      <w:r w:rsidRPr="00827478">
        <w:rPr>
          <w:sz w:val="28"/>
          <w:szCs w:val="28"/>
          <w:lang w:val="kk-KZ"/>
        </w:rPr>
        <w:t xml:space="preserve">MS Excel форматындағы кестелерде ұсынылған бастапқы шикі деректер 198 </w:t>
      </w:r>
      <w:r w:rsidR="00803EA7">
        <w:rPr>
          <w:sz w:val="28"/>
          <w:szCs w:val="28"/>
          <w:lang w:val="kk-KZ"/>
        </w:rPr>
        <w:t>мекен бойынша</w:t>
      </w:r>
      <w:r w:rsidRPr="00827478">
        <w:rPr>
          <w:sz w:val="28"/>
          <w:szCs w:val="28"/>
          <w:lang w:val="kk-KZ"/>
        </w:rPr>
        <w:t xml:space="preserve"> метеорологиялық параметрлері туралы ақпаратты қамтыды. Әр жазбада тәулігіне үш сағат аралықпен жиналған әр күн үшін мәліметтер болды. Әрі қарай, MS Excel функциялары мен MySQL сұраулары арқылы жүргізілген деректерді өңдеу әдістерін пайдалан</w:t>
      </w:r>
      <w:r w:rsidR="00C16E5C">
        <w:rPr>
          <w:sz w:val="28"/>
          <w:szCs w:val="28"/>
          <w:lang w:val="kk-KZ"/>
        </w:rPr>
        <w:t>ы</w:t>
      </w:r>
      <w:r w:rsidRPr="00827478">
        <w:rPr>
          <w:sz w:val="28"/>
          <w:szCs w:val="28"/>
          <w:lang w:val="kk-KZ"/>
        </w:rPr>
        <w:t>п, метеорологиялық көрсеткіштер жыл сайын сәуірден қыркүйекке дейінгі кезеңдегі орташа мәндерге дейін біріктірілді. Әр аймаққа бірегей идентификатор (id) берілді, бұл метеорологиялық бақылау деректерін фосфор мен жаздық бидайдың өнімділігі туралы ақпаратпен дұрыс байланыстыруға мүмкіндік берді. Сайып келгенде, барлық қол жетімді ақпаратты көрсететін және одан әрі талдау мен зерттеуге дайындалған 9789</w:t>
      </w:r>
      <w:r w:rsidR="00545570">
        <w:rPr>
          <w:lang w:val="kk-KZ"/>
        </w:rPr>
        <w:t> </w:t>
      </w:r>
      <w:r w:rsidRPr="00827478">
        <w:rPr>
          <w:sz w:val="28"/>
          <w:szCs w:val="28"/>
          <w:lang w:val="kk-KZ"/>
        </w:rPr>
        <w:t>жазба мен 22 бағаннан тұратын жиынтық кесте жасалды.</w:t>
      </w:r>
    </w:p>
    <w:p w14:paraId="4033DC95" w14:textId="39A19C45" w:rsidR="00827478" w:rsidRPr="00827478" w:rsidRDefault="00827478" w:rsidP="008603E5">
      <w:pPr>
        <w:tabs>
          <w:tab w:val="left" w:pos="3544"/>
        </w:tabs>
        <w:ind w:firstLine="709"/>
        <w:jc w:val="both"/>
        <w:rPr>
          <w:sz w:val="28"/>
          <w:szCs w:val="28"/>
          <w:lang w:val="kk-KZ"/>
        </w:rPr>
      </w:pPr>
      <w:r w:rsidRPr="00827478">
        <w:rPr>
          <w:sz w:val="28"/>
          <w:szCs w:val="28"/>
          <w:lang w:val="kk-KZ"/>
        </w:rPr>
        <w:t>EDA</w:t>
      </w:r>
      <w:r w:rsidR="00C37C8F">
        <w:rPr>
          <w:sz w:val="28"/>
          <w:szCs w:val="28"/>
          <w:lang w:val="kk-KZ"/>
        </w:rPr>
        <w:t>-</w:t>
      </w:r>
      <w:r w:rsidRPr="00827478">
        <w:rPr>
          <w:sz w:val="28"/>
          <w:szCs w:val="28"/>
          <w:lang w:val="kk-KZ"/>
        </w:rPr>
        <w:t>талдауы Python бағдарламалау тілін және Pandas, Matplotlib және Seaborn сияқты бірнеше кітапханаларды қолдану арқылы жүргізілді. Бірінші қадам деректерді импорттау және кез келген жарамсыз мәндерді жоюды қамтитын деректерді тазарту болды. Содан кейін деректер жиынтық статистиканы, корреляция матрицасын</w:t>
      </w:r>
      <w:r w:rsidR="00740FEB">
        <w:rPr>
          <w:sz w:val="28"/>
          <w:szCs w:val="28"/>
          <w:lang w:val="kk-KZ"/>
        </w:rPr>
        <w:t xml:space="preserve">, </w:t>
      </w:r>
      <w:r w:rsidRPr="00827478">
        <w:rPr>
          <w:sz w:val="28"/>
          <w:szCs w:val="28"/>
          <w:lang w:val="kk-KZ"/>
        </w:rPr>
        <w:t>шашырау диаграммалары</w:t>
      </w:r>
      <w:r w:rsidR="00740FEB">
        <w:rPr>
          <w:sz w:val="28"/>
          <w:szCs w:val="28"/>
          <w:lang w:val="kk-KZ"/>
        </w:rPr>
        <w:t xml:space="preserve"> </w:t>
      </w:r>
      <w:r w:rsidRPr="00827478">
        <w:rPr>
          <w:sz w:val="28"/>
          <w:szCs w:val="28"/>
          <w:lang w:val="kk-KZ"/>
        </w:rPr>
        <w:t>және мұрт қораптары сияқты деректерді визуализациялау әдістерін қолдана отырып зерттелді.</w:t>
      </w:r>
    </w:p>
    <w:p w14:paraId="20A2043E" w14:textId="77777777" w:rsidR="00827478" w:rsidRPr="00827478" w:rsidRDefault="00827478" w:rsidP="008603E5">
      <w:pPr>
        <w:tabs>
          <w:tab w:val="left" w:pos="3544"/>
        </w:tabs>
        <w:ind w:firstLine="709"/>
        <w:jc w:val="both"/>
        <w:rPr>
          <w:sz w:val="28"/>
          <w:szCs w:val="28"/>
          <w:lang w:val="kk-KZ"/>
        </w:rPr>
      </w:pPr>
      <w:r w:rsidRPr="00827478">
        <w:rPr>
          <w:sz w:val="28"/>
          <w:szCs w:val="28"/>
          <w:lang w:val="kk-KZ"/>
        </w:rPr>
        <w:t>Талдауды бастамас бұрын, деректердің таза, дәйекті және жақсы ұйымдастырылғандығына көз жеткізу үшін деректерді тазарту және дайындау жүргізілді. Бұл қадам сәйкес емес мәндерді жою, деректерді масштабтау және деректердің нейрондық желінің кірісіне оңай енгізілетін форматта болуын қамтамасыз ету сияқты тапсырмаларды қамтыды.</w:t>
      </w:r>
    </w:p>
    <w:p w14:paraId="67B03BC3" w14:textId="7CB643E2" w:rsidR="00803EA7" w:rsidRPr="00803EA7" w:rsidRDefault="00827478" w:rsidP="5CADC746">
      <w:pPr>
        <w:tabs>
          <w:tab w:val="left" w:pos="3544"/>
        </w:tabs>
        <w:spacing w:line="259" w:lineRule="auto"/>
        <w:ind w:firstLine="709"/>
        <w:jc w:val="both"/>
        <w:rPr>
          <w:sz w:val="28"/>
          <w:szCs w:val="28"/>
          <w:lang w:val="kk-KZ"/>
        </w:rPr>
      </w:pPr>
      <w:r w:rsidRPr="5CADC746">
        <w:rPr>
          <w:sz w:val="28"/>
          <w:szCs w:val="28"/>
          <w:lang w:val="kk-KZ"/>
        </w:rPr>
        <w:t xml:space="preserve">Деректерді тазалап, дайындағаннан кейін мәліметтер жиынтығындағы әрбір айнымалы үшін орташа, медиана, стандартты ауытқу және диапазон сияқты негізгі сипаттамалық </w:t>
      </w:r>
      <w:r w:rsidR="0089169B" w:rsidRPr="5CADC746">
        <w:rPr>
          <w:sz w:val="28"/>
          <w:szCs w:val="28"/>
          <w:lang w:val="kk-KZ"/>
        </w:rPr>
        <w:t>с</w:t>
      </w:r>
      <w:r w:rsidRPr="5CADC746">
        <w:rPr>
          <w:sz w:val="28"/>
          <w:szCs w:val="28"/>
          <w:lang w:val="kk-KZ"/>
        </w:rPr>
        <w:t>татистика есептелді, бұл деректердің таралуы мен вариациясы туралы жалпы түсінік алуға көмектесті.</w:t>
      </w:r>
      <w:r w:rsidR="00166CEC" w:rsidRPr="5CADC746">
        <w:rPr>
          <w:sz w:val="28"/>
          <w:szCs w:val="28"/>
          <w:lang w:val="kk-KZ"/>
        </w:rPr>
        <w:t xml:space="preserve"> </w:t>
      </w:r>
      <w:r w:rsidR="00803EA7" w:rsidRPr="5CADC746">
        <w:rPr>
          <w:sz w:val="28"/>
          <w:szCs w:val="28"/>
          <w:lang w:val="kk-KZ"/>
        </w:rPr>
        <w:t>Деректерді визуализациялау EDA үшін маңызды құрал болып табылады [1</w:t>
      </w:r>
      <w:r w:rsidR="5B39299C" w:rsidRPr="5CADC746">
        <w:rPr>
          <w:sz w:val="28"/>
          <w:szCs w:val="28"/>
          <w:lang w:val="kk-KZ"/>
        </w:rPr>
        <w:t>30</w:t>
      </w:r>
      <w:r w:rsidR="00803EA7" w:rsidRPr="5CADC746">
        <w:rPr>
          <w:sz w:val="28"/>
          <w:szCs w:val="28"/>
          <w:lang w:val="kk-KZ"/>
        </w:rPr>
        <w:t>]. Б</w:t>
      </w:r>
      <w:r w:rsidR="004F269F" w:rsidRPr="5CADC746">
        <w:rPr>
          <w:sz w:val="28"/>
          <w:szCs w:val="28"/>
          <w:lang w:val="kk-KZ"/>
        </w:rPr>
        <w:t>ұл зерттеуде</w:t>
      </w:r>
      <w:r w:rsidR="00803EA7" w:rsidRPr="5CADC746">
        <w:rPr>
          <w:sz w:val="28"/>
          <w:szCs w:val="28"/>
          <w:lang w:val="kk-KZ"/>
        </w:rPr>
        <w:t xml:space="preserve"> әртүрлі айнымалылар арасындағы қатынастарды зерттеу және деректердегі кез келген үлгілерді немесе трендтерді анықтау үшін шашырау диаграммалары, мұртты қораптар, </w:t>
      </w:r>
      <w:r w:rsidR="004F269F" w:rsidRPr="5CADC746">
        <w:rPr>
          <w:sz w:val="28"/>
          <w:szCs w:val="28"/>
          <w:lang w:val="kk-KZ"/>
        </w:rPr>
        <w:t>гисто</w:t>
      </w:r>
      <w:r w:rsidR="00803EA7" w:rsidRPr="5CADC746">
        <w:rPr>
          <w:sz w:val="28"/>
          <w:szCs w:val="28"/>
          <w:lang w:val="kk-KZ"/>
        </w:rPr>
        <w:t>граммалар және басқа визуализациялар қолдан</w:t>
      </w:r>
      <w:r w:rsidR="004F269F" w:rsidRPr="5CADC746">
        <w:rPr>
          <w:sz w:val="28"/>
          <w:szCs w:val="28"/>
          <w:lang w:val="kk-KZ"/>
        </w:rPr>
        <w:t>ылды</w:t>
      </w:r>
      <w:r w:rsidR="00803EA7" w:rsidRPr="5CADC746">
        <w:rPr>
          <w:sz w:val="28"/>
          <w:szCs w:val="28"/>
          <w:lang w:val="kk-KZ"/>
        </w:rPr>
        <w:t>.</w:t>
      </w:r>
    </w:p>
    <w:p w14:paraId="6EF1A485" w14:textId="2BD3CB1E" w:rsidR="00803EA7" w:rsidRPr="00803EA7" w:rsidRDefault="00803EA7" w:rsidP="008603E5">
      <w:pPr>
        <w:tabs>
          <w:tab w:val="left" w:pos="3544"/>
        </w:tabs>
        <w:ind w:firstLine="709"/>
        <w:jc w:val="both"/>
        <w:rPr>
          <w:sz w:val="28"/>
          <w:szCs w:val="28"/>
          <w:lang w:val="kk-KZ"/>
        </w:rPr>
      </w:pPr>
      <w:r w:rsidRPr="00803EA7">
        <w:rPr>
          <w:sz w:val="28"/>
          <w:szCs w:val="28"/>
          <w:lang w:val="kk-KZ"/>
        </w:rPr>
        <w:t>Корреляциялық талдау EDA</w:t>
      </w:r>
      <w:r w:rsidR="004F269F">
        <w:rPr>
          <w:sz w:val="28"/>
          <w:szCs w:val="28"/>
          <w:lang w:val="kk-KZ"/>
        </w:rPr>
        <w:t>-</w:t>
      </w:r>
      <w:r w:rsidRPr="00803EA7">
        <w:rPr>
          <w:sz w:val="28"/>
          <w:szCs w:val="28"/>
          <w:lang w:val="kk-KZ"/>
        </w:rPr>
        <w:t xml:space="preserve">талдауын жүргізудің келесі қадамы болды. Бұл </w:t>
      </w:r>
      <w:r w:rsidR="004F269F">
        <w:rPr>
          <w:sz w:val="28"/>
          <w:szCs w:val="28"/>
          <w:lang w:val="kk-KZ"/>
        </w:rPr>
        <w:t>үдеріс</w:t>
      </w:r>
      <w:r w:rsidRPr="00803EA7">
        <w:rPr>
          <w:sz w:val="28"/>
          <w:szCs w:val="28"/>
          <w:lang w:val="kk-KZ"/>
        </w:rPr>
        <w:t xml:space="preserve"> ұсынылған деректер жиынтығындағы әртүрлі айнымалылар арасындағы байланысты анықтауға көмектесті. Б</w:t>
      </w:r>
      <w:r w:rsidR="004F269F">
        <w:rPr>
          <w:sz w:val="28"/>
          <w:szCs w:val="28"/>
          <w:lang w:val="kk-KZ"/>
        </w:rPr>
        <w:t>ерілген б</w:t>
      </w:r>
      <w:r w:rsidRPr="00803EA7">
        <w:rPr>
          <w:sz w:val="28"/>
          <w:szCs w:val="28"/>
          <w:lang w:val="kk-KZ"/>
        </w:rPr>
        <w:t>айланыс</w:t>
      </w:r>
      <w:r w:rsidR="004F269F">
        <w:rPr>
          <w:sz w:val="28"/>
          <w:szCs w:val="28"/>
          <w:lang w:val="kk-KZ"/>
        </w:rPr>
        <w:t>тар</w:t>
      </w:r>
      <w:r w:rsidRPr="00803EA7">
        <w:rPr>
          <w:sz w:val="28"/>
          <w:szCs w:val="28"/>
          <w:lang w:val="kk-KZ"/>
        </w:rPr>
        <w:t xml:space="preserve"> кіріс айнымалыларының жаздық бидай өнімділігі</w:t>
      </w:r>
      <w:r w:rsidR="004F269F">
        <w:rPr>
          <w:sz w:val="28"/>
          <w:szCs w:val="28"/>
          <w:lang w:val="kk-KZ"/>
        </w:rPr>
        <w:t>мен</w:t>
      </w:r>
      <w:r w:rsidRPr="00803EA7">
        <w:rPr>
          <w:sz w:val="28"/>
          <w:szCs w:val="28"/>
          <w:lang w:val="kk-KZ"/>
        </w:rPr>
        <w:t xml:space="preserve"> </w:t>
      </w:r>
      <w:r w:rsidR="004F269F" w:rsidRPr="00803EA7">
        <w:rPr>
          <w:sz w:val="28"/>
          <w:szCs w:val="28"/>
          <w:lang w:val="kk-KZ"/>
        </w:rPr>
        <w:t xml:space="preserve">корреляциялық матрицасы </w:t>
      </w:r>
      <w:r w:rsidRPr="00803EA7">
        <w:rPr>
          <w:sz w:val="28"/>
          <w:szCs w:val="28"/>
          <w:lang w:val="kk-KZ"/>
        </w:rPr>
        <w:t>арқылы көрсетілді.</w:t>
      </w:r>
    </w:p>
    <w:p w14:paraId="474165BF" w14:textId="733D5C31" w:rsidR="00803EA7" w:rsidRPr="00803EA7" w:rsidRDefault="00803EA7" w:rsidP="008603E5">
      <w:pPr>
        <w:tabs>
          <w:tab w:val="left" w:pos="3544"/>
        </w:tabs>
        <w:ind w:firstLine="709"/>
        <w:jc w:val="both"/>
        <w:rPr>
          <w:sz w:val="28"/>
          <w:szCs w:val="28"/>
          <w:lang w:val="kk-KZ"/>
        </w:rPr>
      </w:pPr>
      <w:r w:rsidRPr="00803EA7">
        <w:rPr>
          <w:sz w:val="28"/>
          <w:szCs w:val="28"/>
          <w:lang w:val="kk-KZ"/>
        </w:rPr>
        <w:t>EDA мақсаты</w:t>
      </w:r>
      <w:r w:rsidR="004F269F">
        <w:rPr>
          <w:sz w:val="28"/>
          <w:szCs w:val="28"/>
          <w:lang w:val="kk-KZ"/>
        </w:rPr>
        <w:t xml:space="preserve"> </w:t>
      </w:r>
      <w:r w:rsidR="004F269F" w:rsidRPr="004F269F">
        <w:rPr>
          <w:sz w:val="28"/>
          <w:szCs w:val="28"/>
          <w:lang w:val="kk-KZ"/>
        </w:rPr>
        <w:t>–</w:t>
      </w:r>
      <w:r w:rsidR="004F269F">
        <w:rPr>
          <w:sz w:val="28"/>
          <w:szCs w:val="28"/>
          <w:lang w:val="kk-KZ"/>
        </w:rPr>
        <w:t xml:space="preserve"> </w:t>
      </w:r>
      <w:r w:rsidRPr="00803EA7">
        <w:rPr>
          <w:sz w:val="28"/>
          <w:szCs w:val="28"/>
          <w:lang w:val="kk-KZ"/>
        </w:rPr>
        <w:t xml:space="preserve">кіріс </w:t>
      </w:r>
      <w:r w:rsidR="004F269F">
        <w:rPr>
          <w:sz w:val="28"/>
          <w:szCs w:val="28"/>
          <w:lang w:val="kk-KZ"/>
        </w:rPr>
        <w:t xml:space="preserve">деректер </w:t>
      </w:r>
      <w:r w:rsidRPr="00803EA7">
        <w:rPr>
          <w:sz w:val="28"/>
          <w:szCs w:val="28"/>
          <w:lang w:val="kk-KZ"/>
        </w:rPr>
        <w:t xml:space="preserve">туралы тереңірек түсінік алу және нейрондық желінің дәлірек және тиімді моделін құруға көмектесетін кез келген </w:t>
      </w:r>
      <w:r w:rsidR="004F269F">
        <w:rPr>
          <w:sz w:val="28"/>
          <w:szCs w:val="28"/>
          <w:lang w:val="kk-KZ"/>
        </w:rPr>
        <w:t>заңдылықтар</w:t>
      </w:r>
      <w:r w:rsidRPr="00803EA7">
        <w:rPr>
          <w:sz w:val="28"/>
          <w:szCs w:val="28"/>
          <w:lang w:val="kk-KZ"/>
        </w:rPr>
        <w:t xml:space="preserve"> немесе қатынастарды анықтау.</w:t>
      </w:r>
    </w:p>
    <w:p w14:paraId="32E92BBA" w14:textId="61161D7E" w:rsidR="00803EA7" w:rsidRPr="00803EA7" w:rsidRDefault="00803EA7" w:rsidP="008603E5">
      <w:pPr>
        <w:tabs>
          <w:tab w:val="left" w:pos="3544"/>
        </w:tabs>
        <w:ind w:firstLine="709"/>
        <w:jc w:val="both"/>
        <w:rPr>
          <w:sz w:val="28"/>
          <w:szCs w:val="28"/>
          <w:lang w:val="kk-KZ"/>
        </w:rPr>
      </w:pPr>
      <w:r w:rsidRPr="008E43F5">
        <w:rPr>
          <w:sz w:val="28"/>
          <w:szCs w:val="28"/>
          <w:lang w:val="kk-KZ"/>
        </w:rPr>
        <w:t>Кіріс айнымалылары мен мақсатты айнымалылардың жиынтық статистикасы 2-кестеде келтірілген. Жаздық бидайдың орташа өнімділігі 35,61</w:t>
      </w:r>
      <w:r w:rsidR="004F269F" w:rsidRPr="008E43F5">
        <w:rPr>
          <w:sz w:val="28"/>
          <w:szCs w:val="28"/>
          <w:lang w:val="kk-KZ"/>
        </w:rPr>
        <w:t> </w:t>
      </w:r>
      <w:r w:rsidRPr="008E43F5">
        <w:rPr>
          <w:sz w:val="28"/>
          <w:szCs w:val="28"/>
          <w:lang w:val="kk-KZ"/>
        </w:rPr>
        <w:t xml:space="preserve">ц/га құрайды, стандартты ауытқуы 8,71 ц/га құрайды. </w:t>
      </w:r>
      <w:r w:rsidR="007617C3" w:rsidRPr="008E43F5">
        <w:rPr>
          <w:sz w:val="28"/>
          <w:szCs w:val="28"/>
          <w:lang w:val="kk-KZ"/>
        </w:rPr>
        <w:t xml:space="preserve">Фосфорды </w:t>
      </w:r>
      <w:r w:rsidRPr="008E43F5">
        <w:rPr>
          <w:sz w:val="28"/>
          <w:szCs w:val="28"/>
          <w:lang w:val="kk-KZ"/>
        </w:rPr>
        <w:t>қолдану 0-ден 100 кг/га-ға дейін, орташа есеппен 44,97 кг/га құрайды.</w:t>
      </w:r>
    </w:p>
    <w:p w14:paraId="363F4228" w14:textId="77777777" w:rsidR="00803EA7" w:rsidRPr="00803EA7" w:rsidRDefault="00803EA7" w:rsidP="00803EA7">
      <w:pPr>
        <w:tabs>
          <w:tab w:val="left" w:pos="3544"/>
        </w:tabs>
        <w:ind w:firstLine="567"/>
        <w:jc w:val="both"/>
        <w:rPr>
          <w:sz w:val="28"/>
          <w:szCs w:val="28"/>
          <w:lang w:val="kk-KZ"/>
        </w:rPr>
      </w:pPr>
    </w:p>
    <w:p w14:paraId="7BEB6EA8" w14:textId="561FBC0B" w:rsidR="00803EA7" w:rsidRPr="00FA6CAF" w:rsidRDefault="003B3841" w:rsidP="004F269F">
      <w:pPr>
        <w:tabs>
          <w:tab w:val="left" w:pos="3544"/>
        </w:tabs>
        <w:jc w:val="both"/>
        <w:rPr>
          <w:sz w:val="28"/>
          <w:szCs w:val="28"/>
          <w:lang w:val="kk-KZ"/>
        </w:rPr>
      </w:pPr>
      <w:r>
        <w:rPr>
          <w:sz w:val="28"/>
          <w:szCs w:val="28"/>
          <w:lang w:val="kk-KZ"/>
        </w:rPr>
        <w:t>К</w:t>
      </w:r>
      <w:r w:rsidRPr="008E43F5">
        <w:rPr>
          <w:sz w:val="28"/>
          <w:szCs w:val="28"/>
          <w:lang w:val="kk-KZ"/>
        </w:rPr>
        <w:t>есте</w:t>
      </w:r>
      <w:r>
        <w:rPr>
          <w:sz w:val="28"/>
          <w:szCs w:val="28"/>
          <w:lang w:val="kk-KZ"/>
        </w:rPr>
        <w:t xml:space="preserve"> 2 </w:t>
      </w:r>
      <w:r w:rsidR="008E43F5" w:rsidRPr="008E43F5">
        <w:rPr>
          <w:sz w:val="28"/>
          <w:szCs w:val="28"/>
          <w:lang w:val="kk-KZ"/>
        </w:rPr>
        <w:t xml:space="preserve">– </w:t>
      </w:r>
      <w:r w:rsidR="008E43F5">
        <w:rPr>
          <w:sz w:val="28"/>
          <w:szCs w:val="28"/>
          <w:lang w:val="kk-KZ"/>
        </w:rPr>
        <w:t>Ж</w:t>
      </w:r>
      <w:r w:rsidR="00803EA7" w:rsidRPr="008E43F5">
        <w:rPr>
          <w:sz w:val="28"/>
          <w:szCs w:val="28"/>
          <w:lang w:val="kk-KZ"/>
        </w:rPr>
        <w:t xml:space="preserve">аздық бидайдың кіріс </w:t>
      </w:r>
      <w:r w:rsidR="008E43F5">
        <w:rPr>
          <w:sz w:val="28"/>
          <w:szCs w:val="28"/>
          <w:lang w:val="kk-KZ"/>
        </w:rPr>
        <w:t>деректерінің</w:t>
      </w:r>
      <w:r w:rsidR="00803EA7" w:rsidRPr="008E43F5">
        <w:rPr>
          <w:sz w:val="28"/>
          <w:szCs w:val="28"/>
          <w:lang w:val="kk-KZ"/>
        </w:rPr>
        <w:t xml:space="preserve"> жиынтық</w:t>
      </w:r>
      <w:r w:rsidR="00803EA7" w:rsidRPr="00803EA7">
        <w:rPr>
          <w:sz w:val="28"/>
          <w:szCs w:val="28"/>
          <w:lang w:val="kk-KZ"/>
        </w:rPr>
        <w:t xml:space="preserve"> статистикасы</w:t>
      </w:r>
    </w:p>
    <w:p w14:paraId="3E727F16" w14:textId="77777777" w:rsidR="00FA6CAF" w:rsidRPr="004F269F" w:rsidRDefault="00FA6CAF" w:rsidP="008603E5">
      <w:pPr>
        <w:tabs>
          <w:tab w:val="left" w:pos="3544"/>
        </w:tabs>
        <w:ind w:firstLine="567"/>
        <w:jc w:val="right"/>
        <w:rPr>
          <w:sz w:val="16"/>
          <w:szCs w:val="16"/>
          <w:lang w:val="kk-KZ"/>
        </w:rPr>
      </w:pPr>
    </w:p>
    <w:tbl>
      <w:tblPr>
        <w:tblStyle w:val="23"/>
        <w:tblW w:w="9589" w:type="dxa"/>
        <w:tblInd w:w="122" w:type="dxa"/>
        <w:tblLook w:val="04A0" w:firstRow="1" w:lastRow="0" w:firstColumn="1" w:lastColumn="0" w:noHBand="0" w:noVBand="1"/>
      </w:tblPr>
      <w:tblGrid>
        <w:gridCol w:w="3842"/>
        <w:gridCol w:w="1418"/>
        <w:gridCol w:w="1814"/>
        <w:gridCol w:w="1286"/>
        <w:gridCol w:w="1229"/>
      </w:tblGrid>
      <w:tr w:rsidR="004F269F" w:rsidRPr="008603E5" w14:paraId="13940511" w14:textId="77777777" w:rsidTr="008603E5">
        <w:tc>
          <w:tcPr>
            <w:tcW w:w="3842" w:type="dxa"/>
            <w:hideMark/>
          </w:tcPr>
          <w:p w14:paraId="76D23EDC" w14:textId="2E852191" w:rsidR="004F269F" w:rsidRPr="008603E5" w:rsidRDefault="004F269F" w:rsidP="006F58F3">
            <w:pPr>
              <w:ind w:firstLine="25"/>
              <w:jc w:val="both"/>
              <w:rPr>
                <w:bCs/>
                <w:sz w:val="24"/>
                <w:szCs w:val="24"/>
                <w:lang w:val="kk-KZ"/>
              </w:rPr>
            </w:pPr>
            <w:r w:rsidRPr="008603E5">
              <w:rPr>
                <w:bCs/>
                <w:sz w:val="24"/>
                <w:szCs w:val="24"/>
                <w:lang w:val="kk-KZ"/>
              </w:rPr>
              <w:t>Айнымалы</w:t>
            </w:r>
          </w:p>
        </w:tc>
        <w:tc>
          <w:tcPr>
            <w:tcW w:w="1418" w:type="dxa"/>
            <w:hideMark/>
          </w:tcPr>
          <w:p w14:paraId="7AC27607" w14:textId="765DB458" w:rsidR="004F269F" w:rsidRPr="008603E5" w:rsidRDefault="004F269F" w:rsidP="006F58F3">
            <w:pPr>
              <w:ind w:firstLine="25"/>
              <w:jc w:val="both"/>
              <w:rPr>
                <w:bCs/>
                <w:sz w:val="24"/>
                <w:szCs w:val="24"/>
                <w:lang w:val="kk-KZ"/>
              </w:rPr>
            </w:pPr>
            <w:r w:rsidRPr="008603E5">
              <w:rPr>
                <w:bCs/>
                <w:sz w:val="24"/>
                <w:szCs w:val="24"/>
                <w:lang w:val="kk-KZ"/>
              </w:rPr>
              <w:t>О</w:t>
            </w:r>
            <w:r w:rsidRPr="008603E5">
              <w:rPr>
                <w:bCs/>
                <w:sz w:val="24"/>
                <w:szCs w:val="24"/>
              </w:rPr>
              <w:t>р</w:t>
            </w:r>
            <w:r w:rsidRPr="008603E5">
              <w:rPr>
                <w:bCs/>
                <w:sz w:val="24"/>
                <w:szCs w:val="24"/>
                <w:lang w:val="kk-KZ"/>
              </w:rPr>
              <w:t>т</w:t>
            </w:r>
            <w:r w:rsidRPr="008603E5">
              <w:rPr>
                <w:bCs/>
                <w:sz w:val="24"/>
                <w:szCs w:val="24"/>
              </w:rPr>
              <w:t>.</w:t>
            </w:r>
            <w:r w:rsidRPr="008603E5">
              <w:rPr>
                <w:bCs/>
                <w:sz w:val="24"/>
                <w:szCs w:val="24"/>
                <w:lang w:val="kk-KZ"/>
              </w:rPr>
              <w:t>мәні</w:t>
            </w:r>
          </w:p>
        </w:tc>
        <w:tc>
          <w:tcPr>
            <w:tcW w:w="1814" w:type="dxa"/>
            <w:hideMark/>
          </w:tcPr>
          <w:p w14:paraId="1136F158" w14:textId="701FF09A" w:rsidR="004F269F" w:rsidRPr="008603E5" w:rsidRDefault="004F269F" w:rsidP="006F58F3">
            <w:pPr>
              <w:ind w:firstLine="25"/>
              <w:jc w:val="both"/>
              <w:rPr>
                <w:bCs/>
                <w:sz w:val="24"/>
                <w:szCs w:val="24"/>
                <w:lang w:val="kk-KZ"/>
              </w:rPr>
            </w:pPr>
            <w:r w:rsidRPr="008603E5">
              <w:rPr>
                <w:bCs/>
                <w:sz w:val="24"/>
                <w:szCs w:val="24"/>
              </w:rPr>
              <w:t xml:space="preserve">Станд. </w:t>
            </w:r>
            <w:r w:rsidRPr="008603E5">
              <w:rPr>
                <w:bCs/>
                <w:sz w:val="24"/>
                <w:szCs w:val="24"/>
                <w:lang w:val="kk-KZ"/>
              </w:rPr>
              <w:t>ауытқу</w:t>
            </w:r>
          </w:p>
        </w:tc>
        <w:tc>
          <w:tcPr>
            <w:tcW w:w="1286" w:type="dxa"/>
            <w:hideMark/>
          </w:tcPr>
          <w:p w14:paraId="03D567C2" w14:textId="77777777" w:rsidR="004F269F" w:rsidRPr="008603E5" w:rsidRDefault="004F269F" w:rsidP="006F58F3">
            <w:pPr>
              <w:ind w:firstLine="25"/>
              <w:jc w:val="both"/>
              <w:rPr>
                <w:bCs/>
                <w:sz w:val="24"/>
                <w:szCs w:val="24"/>
              </w:rPr>
            </w:pPr>
            <w:r w:rsidRPr="008603E5">
              <w:rPr>
                <w:bCs/>
                <w:sz w:val="24"/>
                <w:szCs w:val="24"/>
              </w:rPr>
              <w:t>Min</w:t>
            </w:r>
          </w:p>
        </w:tc>
        <w:tc>
          <w:tcPr>
            <w:tcW w:w="1229" w:type="dxa"/>
            <w:hideMark/>
          </w:tcPr>
          <w:p w14:paraId="2CFA2617" w14:textId="77777777" w:rsidR="004F269F" w:rsidRPr="008603E5" w:rsidRDefault="004F269F" w:rsidP="006F58F3">
            <w:pPr>
              <w:ind w:firstLine="25"/>
              <w:jc w:val="both"/>
              <w:rPr>
                <w:bCs/>
                <w:sz w:val="24"/>
                <w:szCs w:val="24"/>
              </w:rPr>
            </w:pPr>
            <w:r w:rsidRPr="008603E5">
              <w:rPr>
                <w:bCs/>
                <w:sz w:val="24"/>
                <w:szCs w:val="24"/>
              </w:rPr>
              <w:t>Max</w:t>
            </w:r>
          </w:p>
        </w:tc>
      </w:tr>
      <w:tr w:rsidR="004F269F" w:rsidRPr="00264557" w14:paraId="49B08B92" w14:textId="77777777" w:rsidTr="008603E5">
        <w:tc>
          <w:tcPr>
            <w:tcW w:w="3842" w:type="dxa"/>
            <w:hideMark/>
          </w:tcPr>
          <w:p w14:paraId="3093264F" w14:textId="38074A1B" w:rsidR="004F269F" w:rsidRPr="00264557" w:rsidRDefault="004F269F" w:rsidP="006F58F3">
            <w:pPr>
              <w:ind w:firstLine="25"/>
              <w:jc w:val="both"/>
              <w:rPr>
                <w:sz w:val="24"/>
                <w:szCs w:val="24"/>
                <w:lang w:val="kk-KZ"/>
              </w:rPr>
            </w:pPr>
            <w:r w:rsidRPr="00264557">
              <w:rPr>
                <w:sz w:val="24"/>
                <w:szCs w:val="24"/>
                <w:lang w:val="kk-KZ"/>
              </w:rPr>
              <w:t>Топырақ бетінің температурасы</w:t>
            </w:r>
          </w:p>
        </w:tc>
        <w:tc>
          <w:tcPr>
            <w:tcW w:w="1418" w:type="dxa"/>
            <w:hideMark/>
          </w:tcPr>
          <w:p w14:paraId="183162F8" w14:textId="77777777" w:rsidR="004F269F" w:rsidRPr="00264557" w:rsidRDefault="004F269F" w:rsidP="006F58F3">
            <w:pPr>
              <w:ind w:firstLine="25"/>
              <w:jc w:val="both"/>
              <w:rPr>
                <w:sz w:val="24"/>
                <w:szCs w:val="24"/>
              </w:rPr>
            </w:pPr>
            <w:r w:rsidRPr="00264557">
              <w:rPr>
                <w:sz w:val="24"/>
                <w:szCs w:val="24"/>
              </w:rPr>
              <w:t>14.73</w:t>
            </w:r>
          </w:p>
        </w:tc>
        <w:tc>
          <w:tcPr>
            <w:tcW w:w="1814" w:type="dxa"/>
            <w:hideMark/>
          </w:tcPr>
          <w:p w14:paraId="39AE7566" w14:textId="77777777" w:rsidR="004F269F" w:rsidRPr="00264557" w:rsidRDefault="004F269F" w:rsidP="006F58F3">
            <w:pPr>
              <w:ind w:firstLine="25"/>
              <w:jc w:val="both"/>
              <w:rPr>
                <w:sz w:val="24"/>
                <w:szCs w:val="24"/>
              </w:rPr>
            </w:pPr>
            <w:r w:rsidRPr="00264557">
              <w:rPr>
                <w:sz w:val="24"/>
                <w:szCs w:val="24"/>
              </w:rPr>
              <w:t>12.09</w:t>
            </w:r>
          </w:p>
        </w:tc>
        <w:tc>
          <w:tcPr>
            <w:tcW w:w="1286" w:type="dxa"/>
            <w:hideMark/>
          </w:tcPr>
          <w:p w14:paraId="74DA9175" w14:textId="77777777" w:rsidR="004F269F" w:rsidRPr="00264557" w:rsidRDefault="004F269F" w:rsidP="006F58F3">
            <w:pPr>
              <w:ind w:firstLine="25"/>
              <w:jc w:val="both"/>
              <w:rPr>
                <w:sz w:val="24"/>
                <w:szCs w:val="24"/>
              </w:rPr>
            </w:pPr>
            <w:r w:rsidRPr="00264557">
              <w:rPr>
                <w:sz w:val="24"/>
                <w:szCs w:val="24"/>
              </w:rPr>
              <w:t>4.43</w:t>
            </w:r>
          </w:p>
        </w:tc>
        <w:tc>
          <w:tcPr>
            <w:tcW w:w="1229" w:type="dxa"/>
            <w:hideMark/>
          </w:tcPr>
          <w:p w14:paraId="000B39AE" w14:textId="77777777" w:rsidR="004F269F" w:rsidRPr="00264557" w:rsidRDefault="004F269F" w:rsidP="006F58F3">
            <w:pPr>
              <w:ind w:firstLine="25"/>
              <w:jc w:val="both"/>
              <w:rPr>
                <w:sz w:val="24"/>
                <w:szCs w:val="24"/>
              </w:rPr>
            </w:pPr>
            <w:r w:rsidRPr="00264557">
              <w:rPr>
                <w:sz w:val="24"/>
                <w:szCs w:val="24"/>
              </w:rPr>
              <w:t>27.33</w:t>
            </w:r>
          </w:p>
        </w:tc>
      </w:tr>
      <w:tr w:rsidR="004F269F" w:rsidRPr="00264557" w14:paraId="68865A55" w14:textId="77777777" w:rsidTr="008603E5">
        <w:tc>
          <w:tcPr>
            <w:tcW w:w="3842" w:type="dxa"/>
            <w:hideMark/>
          </w:tcPr>
          <w:p w14:paraId="14E74532" w14:textId="5C72E2A8" w:rsidR="004F269F" w:rsidRPr="00264557" w:rsidRDefault="004F269F" w:rsidP="006F58F3">
            <w:pPr>
              <w:ind w:firstLine="25"/>
              <w:jc w:val="both"/>
              <w:rPr>
                <w:sz w:val="24"/>
                <w:szCs w:val="24"/>
                <w:lang w:val="kk-KZ"/>
              </w:rPr>
            </w:pPr>
            <w:r w:rsidRPr="00264557">
              <w:rPr>
                <w:sz w:val="24"/>
                <w:szCs w:val="24"/>
                <w:lang w:val="kk-KZ"/>
              </w:rPr>
              <w:t>Жауын-шашын</w:t>
            </w:r>
          </w:p>
        </w:tc>
        <w:tc>
          <w:tcPr>
            <w:tcW w:w="1418" w:type="dxa"/>
            <w:hideMark/>
          </w:tcPr>
          <w:p w14:paraId="07565886" w14:textId="77777777" w:rsidR="004F269F" w:rsidRPr="00264557" w:rsidRDefault="004F269F" w:rsidP="006F58F3">
            <w:pPr>
              <w:ind w:firstLine="25"/>
              <w:jc w:val="both"/>
              <w:rPr>
                <w:sz w:val="24"/>
                <w:szCs w:val="24"/>
              </w:rPr>
            </w:pPr>
            <w:r w:rsidRPr="00264557">
              <w:rPr>
                <w:sz w:val="24"/>
                <w:szCs w:val="24"/>
              </w:rPr>
              <w:t>61.37</w:t>
            </w:r>
          </w:p>
        </w:tc>
        <w:tc>
          <w:tcPr>
            <w:tcW w:w="1814" w:type="dxa"/>
            <w:hideMark/>
          </w:tcPr>
          <w:p w14:paraId="168EB97D" w14:textId="77777777" w:rsidR="004F269F" w:rsidRPr="00264557" w:rsidRDefault="004F269F" w:rsidP="006F58F3">
            <w:pPr>
              <w:ind w:firstLine="25"/>
              <w:jc w:val="both"/>
              <w:rPr>
                <w:sz w:val="24"/>
                <w:szCs w:val="24"/>
              </w:rPr>
            </w:pPr>
            <w:r w:rsidRPr="00264557">
              <w:rPr>
                <w:sz w:val="24"/>
                <w:szCs w:val="24"/>
              </w:rPr>
              <w:t>27.25</w:t>
            </w:r>
          </w:p>
        </w:tc>
        <w:tc>
          <w:tcPr>
            <w:tcW w:w="1286" w:type="dxa"/>
            <w:hideMark/>
          </w:tcPr>
          <w:p w14:paraId="7C6EBBB6" w14:textId="77777777" w:rsidR="004F269F" w:rsidRPr="00264557" w:rsidRDefault="004F269F" w:rsidP="006F58F3">
            <w:pPr>
              <w:ind w:firstLine="25"/>
              <w:jc w:val="both"/>
              <w:rPr>
                <w:sz w:val="24"/>
                <w:szCs w:val="24"/>
              </w:rPr>
            </w:pPr>
            <w:r w:rsidRPr="00264557">
              <w:rPr>
                <w:sz w:val="24"/>
                <w:szCs w:val="24"/>
              </w:rPr>
              <w:t>9.43</w:t>
            </w:r>
          </w:p>
        </w:tc>
        <w:tc>
          <w:tcPr>
            <w:tcW w:w="1229" w:type="dxa"/>
            <w:hideMark/>
          </w:tcPr>
          <w:p w14:paraId="3F242403" w14:textId="77777777" w:rsidR="004F269F" w:rsidRPr="00264557" w:rsidRDefault="004F269F" w:rsidP="006F58F3">
            <w:pPr>
              <w:ind w:firstLine="25"/>
              <w:jc w:val="both"/>
              <w:rPr>
                <w:sz w:val="24"/>
                <w:szCs w:val="24"/>
              </w:rPr>
            </w:pPr>
            <w:r w:rsidRPr="00264557">
              <w:rPr>
                <w:sz w:val="24"/>
                <w:szCs w:val="24"/>
              </w:rPr>
              <w:t>141.00</w:t>
            </w:r>
          </w:p>
        </w:tc>
      </w:tr>
      <w:tr w:rsidR="004F269F" w:rsidRPr="00264557" w14:paraId="4437D1E5" w14:textId="77777777" w:rsidTr="008603E5">
        <w:tc>
          <w:tcPr>
            <w:tcW w:w="3842" w:type="dxa"/>
            <w:hideMark/>
          </w:tcPr>
          <w:p w14:paraId="05446784" w14:textId="28486BC9" w:rsidR="004F269F" w:rsidRPr="00264557" w:rsidRDefault="004F269F" w:rsidP="006F58F3">
            <w:pPr>
              <w:ind w:firstLine="25"/>
              <w:jc w:val="both"/>
              <w:rPr>
                <w:sz w:val="24"/>
                <w:szCs w:val="24"/>
                <w:lang w:val="en-US"/>
              </w:rPr>
            </w:pPr>
            <w:r w:rsidRPr="00264557">
              <w:rPr>
                <w:sz w:val="24"/>
                <w:szCs w:val="24"/>
                <w:lang w:val="kk-KZ"/>
              </w:rPr>
              <w:t>Ылғалдылық</w:t>
            </w:r>
          </w:p>
        </w:tc>
        <w:tc>
          <w:tcPr>
            <w:tcW w:w="1418" w:type="dxa"/>
            <w:hideMark/>
          </w:tcPr>
          <w:p w14:paraId="2C43F75D" w14:textId="77777777" w:rsidR="004F269F" w:rsidRPr="00264557" w:rsidRDefault="004F269F" w:rsidP="006F58F3">
            <w:pPr>
              <w:ind w:firstLine="25"/>
              <w:jc w:val="both"/>
              <w:rPr>
                <w:sz w:val="24"/>
                <w:szCs w:val="24"/>
              </w:rPr>
            </w:pPr>
            <w:r w:rsidRPr="00264557">
              <w:rPr>
                <w:sz w:val="24"/>
                <w:szCs w:val="24"/>
              </w:rPr>
              <w:t>64.52</w:t>
            </w:r>
          </w:p>
        </w:tc>
        <w:tc>
          <w:tcPr>
            <w:tcW w:w="1814" w:type="dxa"/>
            <w:hideMark/>
          </w:tcPr>
          <w:p w14:paraId="46757E68" w14:textId="77777777" w:rsidR="004F269F" w:rsidRPr="00264557" w:rsidRDefault="004F269F" w:rsidP="006F58F3">
            <w:pPr>
              <w:ind w:firstLine="25"/>
              <w:jc w:val="both"/>
              <w:rPr>
                <w:sz w:val="24"/>
                <w:szCs w:val="24"/>
              </w:rPr>
            </w:pPr>
            <w:r w:rsidRPr="00264557">
              <w:rPr>
                <w:sz w:val="24"/>
                <w:szCs w:val="24"/>
              </w:rPr>
              <w:t>10.14</w:t>
            </w:r>
          </w:p>
        </w:tc>
        <w:tc>
          <w:tcPr>
            <w:tcW w:w="1286" w:type="dxa"/>
            <w:hideMark/>
          </w:tcPr>
          <w:p w14:paraId="247F2A88" w14:textId="77777777" w:rsidR="004F269F" w:rsidRPr="00264557" w:rsidRDefault="004F269F" w:rsidP="006F58F3">
            <w:pPr>
              <w:ind w:firstLine="25"/>
              <w:jc w:val="both"/>
              <w:rPr>
                <w:sz w:val="24"/>
                <w:szCs w:val="24"/>
              </w:rPr>
            </w:pPr>
            <w:r w:rsidRPr="00264557">
              <w:rPr>
                <w:sz w:val="24"/>
                <w:szCs w:val="24"/>
              </w:rPr>
              <w:t>38.14</w:t>
            </w:r>
          </w:p>
        </w:tc>
        <w:tc>
          <w:tcPr>
            <w:tcW w:w="1229" w:type="dxa"/>
            <w:hideMark/>
          </w:tcPr>
          <w:p w14:paraId="3D8F7993" w14:textId="77777777" w:rsidR="004F269F" w:rsidRPr="00264557" w:rsidRDefault="004F269F" w:rsidP="006F58F3">
            <w:pPr>
              <w:ind w:firstLine="25"/>
              <w:jc w:val="both"/>
              <w:rPr>
                <w:sz w:val="24"/>
                <w:szCs w:val="24"/>
              </w:rPr>
            </w:pPr>
            <w:r w:rsidRPr="00264557">
              <w:rPr>
                <w:sz w:val="24"/>
                <w:szCs w:val="24"/>
              </w:rPr>
              <w:t>89.12</w:t>
            </w:r>
          </w:p>
        </w:tc>
      </w:tr>
      <w:tr w:rsidR="004F269F" w:rsidRPr="00264557" w14:paraId="06DBCB58" w14:textId="77777777" w:rsidTr="008603E5">
        <w:tc>
          <w:tcPr>
            <w:tcW w:w="3842" w:type="dxa"/>
            <w:hideMark/>
          </w:tcPr>
          <w:p w14:paraId="2C7C21B3" w14:textId="51CF3265" w:rsidR="004F269F" w:rsidRPr="00264557" w:rsidRDefault="004F269F" w:rsidP="006F58F3">
            <w:pPr>
              <w:ind w:firstLine="25"/>
              <w:jc w:val="both"/>
              <w:rPr>
                <w:sz w:val="24"/>
                <w:szCs w:val="24"/>
                <w:lang w:val="kk-KZ"/>
              </w:rPr>
            </w:pPr>
            <w:r w:rsidRPr="00264557">
              <w:rPr>
                <w:sz w:val="24"/>
                <w:szCs w:val="24"/>
                <w:lang w:val="kk-KZ"/>
              </w:rPr>
              <w:t>Ф</w:t>
            </w:r>
            <w:r w:rsidRPr="00264557">
              <w:rPr>
                <w:sz w:val="24"/>
                <w:szCs w:val="24"/>
              </w:rPr>
              <w:t>осфор</w:t>
            </w:r>
            <w:r w:rsidRPr="00264557">
              <w:rPr>
                <w:sz w:val="24"/>
                <w:szCs w:val="24"/>
                <w:lang w:val="kk-KZ"/>
              </w:rPr>
              <w:t>ды енгізу</w:t>
            </w:r>
          </w:p>
        </w:tc>
        <w:tc>
          <w:tcPr>
            <w:tcW w:w="1418" w:type="dxa"/>
            <w:hideMark/>
          </w:tcPr>
          <w:p w14:paraId="31258BE5" w14:textId="77777777" w:rsidR="004F269F" w:rsidRPr="00264557" w:rsidRDefault="004F269F" w:rsidP="006F58F3">
            <w:pPr>
              <w:ind w:firstLine="25"/>
              <w:jc w:val="both"/>
              <w:rPr>
                <w:sz w:val="24"/>
                <w:szCs w:val="24"/>
              </w:rPr>
            </w:pPr>
            <w:r w:rsidRPr="00264557">
              <w:rPr>
                <w:sz w:val="24"/>
                <w:szCs w:val="24"/>
              </w:rPr>
              <w:t>144.97</w:t>
            </w:r>
          </w:p>
        </w:tc>
        <w:tc>
          <w:tcPr>
            <w:tcW w:w="1814" w:type="dxa"/>
            <w:hideMark/>
          </w:tcPr>
          <w:p w14:paraId="0874AF0E" w14:textId="77777777" w:rsidR="004F269F" w:rsidRPr="00264557" w:rsidRDefault="004F269F" w:rsidP="006F58F3">
            <w:pPr>
              <w:ind w:firstLine="25"/>
              <w:jc w:val="both"/>
              <w:rPr>
                <w:sz w:val="24"/>
                <w:szCs w:val="24"/>
              </w:rPr>
            </w:pPr>
            <w:r w:rsidRPr="00264557">
              <w:rPr>
                <w:sz w:val="24"/>
                <w:szCs w:val="24"/>
              </w:rPr>
              <w:t>71.17</w:t>
            </w:r>
          </w:p>
        </w:tc>
        <w:tc>
          <w:tcPr>
            <w:tcW w:w="1286" w:type="dxa"/>
            <w:hideMark/>
          </w:tcPr>
          <w:p w14:paraId="7F6C5DE9" w14:textId="77777777" w:rsidR="004F269F" w:rsidRPr="00264557" w:rsidRDefault="004F269F" w:rsidP="006F58F3">
            <w:pPr>
              <w:ind w:firstLine="25"/>
              <w:jc w:val="both"/>
              <w:rPr>
                <w:sz w:val="24"/>
                <w:szCs w:val="24"/>
              </w:rPr>
            </w:pPr>
            <w:r w:rsidRPr="00264557">
              <w:rPr>
                <w:sz w:val="24"/>
                <w:szCs w:val="24"/>
              </w:rPr>
              <w:t>15.00</w:t>
            </w:r>
          </w:p>
        </w:tc>
        <w:tc>
          <w:tcPr>
            <w:tcW w:w="1229" w:type="dxa"/>
            <w:hideMark/>
          </w:tcPr>
          <w:p w14:paraId="7B5BABD4" w14:textId="77777777" w:rsidR="004F269F" w:rsidRPr="00264557" w:rsidRDefault="004F269F" w:rsidP="006F58F3">
            <w:pPr>
              <w:ind w:firstLine="25"/>
              <w:jc w:val="both"/>
              <w:rPr>
                <w:sz w:val="24"/>
                <w:szCs w:val="24"/>
              </w:rPr>
            </w:pPr>
            <w:r w:rsidRPr="00264557">
              <w:rPr>
                <w:sz w:val="24"/>
                <w:szCs w:val="24"/>
              </w:rPr>
              <w:t>220.00</w:t>
            </w:r>
          </w:p>
        </w:tc>
      </w:tr>
      <w:tr w:rsidR="004F269F" w:rsidRPr="00264557" w14:paraId="5B4EE157" w14:textId="77777777" w:rsidTr="008603E5">
        <w:tc>
          <w:tcPr>
            <w:tcW w:w="3842" w:type="dxa"/>
            <w:hideMark/>
          </w:tcPr>
          <w:p w14:paraId="3914B507" w14:textId="1ADEEB0C" w:rsidR="004F269F" w:rsidRPr="00264557" w:rsidRDefault="004F269F" w:rsidP="006F58F3">
            <w:pPr>
              <w:ind w:firstLine="25"/>
              <w:jc w:val="both"/>
              <w:rPr>
                <w:sz w:val="24"/>
                <w:szCs w:val="24"/>
                <w:lang w:val="kk-KZ"/>
              </w:rPr>
            </w:pPr>
            <w:r w:rsidRPr="00264557">
              <w:rPr>
                <w:sz w:val="24"/>
                <w:szCs w:val="24"/>
                <w:lang w:val="kk-KZ"/>
              </w:rPr>
              <w:t>Жаздық бидайдың өнімділігі</w:t>
            </w:r>
          </w:p>
        </w:tc>
        <w:tc>
          <w:tcPr>
            <w:tcW w:w="1418" w:type="dxa"/>
            <w:hideMark/>
          </w:tcPr>
          <w:p w14:paraId="6A71A103" w14:textId="77777777" w:rsidR="004F269F" w:rsidRPr="00264557" w:rsidRDefault="004F269F" w:rsidP="006F58F3">
            <w:pPr>
              <w:ind w:firstLine="25"/>
              <w:jc w:val="both"/>
              <w:rPr>
                <w:sz w:val="24"/>
                <w:szCs w:val="24"/>
              </w:rPr>
            </w:pPr>
            <w:r w:rsidRPr="00264557">
              <w:rPr>
                <w:sz w:val="24"/>
                <w:szCs w:val="24"/>
              </w:rPr>
              <w:t>24.61</w:t>
            </w:r>
          </w:p>
        </w:tc>
        <w:tc>
          <w:tcPr>
            <w:tcW w:w="1814" w:type="dxa"/>
            <w:hideMark/>
          </w:tcPr>
          <w:p w14:paraId="243AD745" w14:textId="77777777" w:rsidR="004F269F" w:rsidRPr="00264557" w:rsidRDefault="004F269F" w:rsidP="006F58F3">
            <w:pPr>
              <w:ind w:firstLine="25"/>
              <w:jc w:val="both"/>
              <w:rPr>
                <w:sz w:val="24"/>
                <w:szCs w:val="24"/>
              </w:rPr>
            </w:pPr>
            <w:r w:rsidRPr="00264557">
              <w:rPr>
                <w:sz w:val="24"/>
                <w:szCs w:val="24"/>
              </w:rPr>
              <w:t>8.71</w:t>
            </w:r>
          </w:p>
        </w:tc>
        <w:tc>
          <w:tcPr>
            <w:tcW w:w="1286" w:type="dxa"/>
            <w:hideMark/>
          </w:tcPr>
          <w:p w14:paraId="00612A1E" w14:textId="77777777" w:rsidR="004F269F" w:rsidRPr="00264557" w:rsidRDefault="004F269F" w:rsidP="006F58F3">
            <w:pPr>
              <w:ind w:firstLine="25"/>
              <w:jc w:val="both"/>
              <w:rPr>
                <w:sz w:val="24"/>
                <w:szCs w:val="24"/>
              </w:rPr>
            </w:pPr>
            <w:r w:rsidRPr="00264557">
              <w:rPr>
                <w:sz w:val="24"/>
                <w:szCs w:val="24"/>
              </w:rPr>
              <w:t>13.24</w:t>
            </w:r>
          </w:p>
        </w:tc>
        <w:tc>
          <w:tcPr>
            <w:tcW w:w="1229" w:type="dxa"/>
            <w:hideMark/>
          </w:tcPr>
          <w:p w14:paraId="2A996F48" w14:textId="77777777" w:rsidR="004F269F" w:rsidRPr="00264557" w:rsidRDefault="004F269F" w:rsidP="006F58F3">
            <w:pPr>
              <w:ind w:firstLine="25"/>
              <w:jc w:val="both"/>
              <w:rPr>
                <w:sz w:val="24"/>
                <w:szCs w:val="24"/>
              </w:rPr>
            </w:pPr>
            <w:r w:rsidRPr="00264557">
              <w:rPr>
                <w:sz w:val="24"/>
                <w:szCs w:val="24"/>
              </w:rPr>
              <w:t>37.15</w:t>
            </w:r>
          </w:p>
        </w:tc>
      </w:tr>
    </w:tbl>
    <w:p w14:paraId="24B57620" w14:textId="77777777" w:rsidR="00FA6CAF" w:rsidRDefault="00FA6CAF">
      <w:pPr>
        <w:rPr>
          <w:sz w:val="28"/>
          <w:szCs w:val="28"/>
          <w:lang w:val="kk-KZ"/>
        </w:rPr>
      </w:pPr>
    </w:p>
    <w:p w14:paraId="1684EBB5" w14:textId="76987A4C" w:rsidR="00787BDC" w:rsidRDefault="001012BA" w:rsidP="008603E5">
      <w:pPr>
        <w:ind w:firstLine="709"/>
        <w:jc w:val="both"/>
        <w:rPr>
          <w:sz w:val="28"/>
          <w:szCs w:val="28"/>
          <w:lang w:val="kk-KZ"/>
        </w:rPr>
      </w:pPr>
      <w:r w:rsidRPr="5CADC746">
        <w:rPr>
          <w:sz w:val="28"/>
          <w:szCs w:val="28"/>
          <w:lang w:val="kk-KZ"/>
        </w:rPr>
        <w:t>Кіріс айнымалылары мен өнімділіктің корреляциялық матрицасы 12-суретте көрсетілген [1</w:t>
      </w:r>
      <w:r w:rsidR="734FA828" w:rsidRPr="5CADC746">
        <w:rPr>
          <w:sz w:val="28"/>
          <w:szCs w:val="28"/>
          <w:lang w:val="kk-KZ"/>
        </w:rPr>
        <w:t>31</w:t>
      </w:r>
      <w:r w:rsidRPr="5CADC746">
        <w:rPr>
          <w:sz w:val="28"/>
          <w:szCs w:val="28"/>
          <w:lang w:val="kk-KZ"/>
        </w:rPr>
        <w:t>]. Фосфордың енгізілуі жаздық бидайдың өнімділігімен оң корреляцияланады (r = 0,39, p &lt; 0,001). Топырақ бетінің температурасы мен жауын-шашын жаздық бидайдың өнімділігімен әлсіз теріс байланыста, ал ылғалдылық әлсіз оң байланыста.</w:t>
      </w:r>
    </w:p>
    <w:p w14:paraId="7C8F8DAF" w14:textId="77777777" w:rsidR="001012BA" w:rsidRPr="006B49B0" w:rsidRDefault="001012BA" w:rsidP="001012BA">
      <w:pPr>
        <w:ind w:firstLine="567"/>
        <w:jc w:val="both"/>
        <w:rPr>
          <w:sz w:val="28"/>
          <w:szCs w:val="28"/>
          <w:lang w:val="kk-KZ"/>
        </w:rPr>
      </w:pPr>
    </w:p>
    <w:p w14:paraId="2A3B7447" w14:textId="77777777" w:rsidR="001012BA" w:rsidRPr="00A82CE8" w:rsidRDefault="001012BA" w:rsidP="001012BA">
      <w:pPr>
        <w:jc w:val="center"/>
        <w:rPr>
          <w:sz w:val="28"/>
          <w:szCs w:val="28"/>
        </w:rPr>
      </w:pPr>
      <w:r w:rsidRPr="00A82CE8">
        <w:rPr>
          <w:noProof/>
        </w:rPr>
        <w:drawing>
          <wp:inline distT="0" distB="0" distL="0" distR="0" wp14:anchorId="39439F6F" wp14:editId="6E5C7467">
            <wp:extent cx="5419725" cy="3185211"/>
            <wp:effectExtent l="0" t="0" r="0" b="0"/>
            <wp:docPr id="2106303485" name="Рисунок 1" descr="Изображение выглядит как текст, снимок экрана, шаблон,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03485" name="Рисунок 1" descr="Изображение выглядит как текст, снимок экрана, шаблон, линия&#10;&#10;Автоматически созданное описание"/>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65361" cy="3212031"/>
                    </a:xfrm>
                    <a:prstGeom prst="rect">
                      <a:avLst/>
                    </a:prstGeom>
                  </pic:spPr>
                </pic:pic>
              </a:graphicData>
            </a:graphic>
          </wp:inline>
        </w:drawing>
      </w:r>
    </w:p>
    <w:p w14:paraId="45E88B74" w14:textId="77777777" w:rsidR="001012BA" w:rsidRPr="008603E5" w:rsidRDefault="001012BA" w:rsidP="001012BA">
      <w:pPr>
        <w:ind w:firstLine="567"/>
        <w:jc w:val="both"/>
        <w:rPr>
          <w:sz w:val="16"/>
          <w:szCs w:val="16"/>
        </w:rPr>
      </w:pPr>
    </w:p>
    <w:p w14:paraId="053ABBCF" w14:textId="654E2EC7" w:rsidR="001012BA" w:rsidRPr="00A82CE8" w:rsidRDefault="001012BA" w:rsidP="001012BA">
      <w:pPr>
        <w:jc w:val="center"/>
        <w:rPr>
          <w:sz w:val="28"/>
          <w:szCs w:val="28"/>
        </w:rPr>
      </w:pPr>
      <w:r>
        <w:rPr>
          <w:sz w:val="28"/>
          <w:szCs w:val="28"/>
          <w:lang w:val="kk-KZ"/>
        </w:rPr>
        <w:t>Сурет</w:t>
      </w:r>
      <w:r w:rsidRPr="00A82CE8">
        <w:rPr>
          <w:sz w:val="28"/>
          <w:szCs w:val="28"/>
        </w:rPr>
        <w:t xml:space="preserve"> </w:t>
      </w:r>
      <w:r>
        <w:rPr>
          <w:sz w:val="28"/>
          <w:szCs w:val="28"/>
        </w:rPr>
        <w:t>12</w:t>
      </w:r>
      <w:r w:rsidRPr="00A82CE8">
        <w:rPr>
          <w:sz w:val="28"/>
          <w:szCs w:val="28"/>
          <w:lang w:val="kk-KZ"/>
        </w:rPr>
        <w:t xml:space="preserve"> –</w:t>
      </w:r>
      <w:r w:rsidRPr="00A82CE8">
        <w:rPr>
          <w:sz w:val="28"/>
          <w:szCs w:val="28"/>
        </w:rPr>
        <w:t xml:space="preserve"> </w:t>
      </w:r>
      <w:r w:rsidRPr="001012BA">
        <w:rPr>
          <w:sz w:val="28"/>
          <w:szCs w:val="28"/>
        </w:rPr>
        <w:t>Кіріс айнымалыларының жаздық бидай өнімділігі</w:t>
      </w:r>
      <w:r>
        <w:rPr>
          <w:sz w:val="28"/>
          <w:szCs w:val="28"/>
          <w:lang w:val="kk-KZ"/>
        </w:rPr>
        <w:t>мен</w:t>
      </w:r>
      <w:r w:rsidRPr="001012BA">
        <w:rPr>
          <w:sz w:val="28"/>
          <w:szCs w:val="28"/>
        </w:rPr>
        <w:t xml:space="preserve"> корреляция матрицасы</w:t>
      </w:r>
    </w:p>
    <w:p w14:paraId="608EF9AE" w14:textId="55A95815" w:rsidR="001012BA" w:rsidRDefault="001012BA" w:rsidP="008603E5">
      <w:pPr>
        <w:ind w:firstLine="709"/>
        <w:jc w:val="both"/>
        <w:rPr>
          <w:sz w:val="28"/>
          <w:szCs w:val="28"/>
          <w:lang w:val="kk-KZ"/>
        </w:rPr>
      </w:pPr>
      <w:r w:rsidRPr="001012BA">
        <w:rPr>
          <w:sz w:val="28"/>
          <w:szCs w:val="28"/>
          <w:lang w:val="kk-KZ"/>
        </w:rPr>
        <w:t xml:space="preserve">Деректерді визуализациялау әдістері кіріс айнымалылары мен шығыс арасындағы байланысты зерттеу үшін қолданылады. Фосфор мен өнімділіктің шашырау диаграммасы 13-суретте көрсетілген. График бірнеше </w:t>
      </w:r>
      <w:r>
        <w:rPr>
          <w:sz w:val="28"/>
          <w:szCs w:val="28"/>
          <w:lang w:val="kk-KZ"/>
        </w:rPr>
        <w:t>ше</w:t>
      </w:r>
      <w:r w:rsidR="00270AD6">
        <w:rPr>
          <w:sz w:val="28"/>
          <w:szCs w:val="28"/>
          <w:lang w:val="kk-KZ"/>
        </w:rPr>
        <w:t>к</w:t>
      </w:r>
      <w:r>
        <w:rPr>
          <w:sz w:val="28"/>
          <w:szCs w:val="28"/>
          <w:lang w:val="kk-KZ"/>
        </w:rPr>
        <w:t>тен тыс мәндері</w:t>
      </w:r>
      <w:r w:rsidRPr="001012BA">
        <w:rPr>
          <w:sz w:val="28"/>
          <w:szCs w:val="28"/>
          <w:lang w:val="kk-KZ"/>
        </w:rPr>
        <w:t xml:space="preserve"> бар екі айнымалы арасындағы оң сызықтық байланысты көрсетеді.</w:t>
      </w:r>
    </w:p>
    <w:p w14:paraId="298C4113" w14:textId="77777777" w:rsidR="001012BA" w:rsidRPr="00270AD6" w:rsidRDefault="001012BA" w:rsidP="001012BA">
      <w:pPr>
        <w:ind w:firstLine="567"/>
        <w:jc w:val="both"/>
        <w:rPr>
          <w:sz w:val="28"/>
          <w:szCs w:val="28"/>
          <w:lang w:val="kk-KZ"/>
        </w:rPr>
      </w:pPr>
    </w:p>
    <w:p w14:paraId="04A933A6" w14:textId="77777777" w:rsidR="001012BA" w:rsidRPr="00A82CE8" w:rsidRDefault="001012BA" w:rsidP="001012BA">
      <w:pPr>
        <w:tabs>
          <w:tab w:val="left" w:pos="3047"/>
        </w:tabs>
        <w:jc w:val="center"/>
        <w:rPr>
          <w:noProof/>
          <w:sz w:val="28"/>
          <w:szCs w:val="28"/>
        </w:rPr>
      </w:pPr>
      <w:r w:rsidRPr="00A82CE8">
        <w:rPr>
          <w:noProof/>
          <w:sz w:val="28"/>
          <w:szCs w:val="28"/>
        </w:rPr>
        <w:drawing>
          <wp:inline distT="0" distB="0" distL="0" distR="0" wp14:anchorId="734C8DB0" wp14:editId="6B670E7E">
            <wp:extent cx="4695825" cy="2692775"/>
            <wp:effectExtent l="0" t="0" r="0" b="0"/>
            <wp:docPr id="113212947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129477" name="Рисунок 1132129477"/>
                    <pic:cNvPicPr/>
                  </pic:nvPicPr>
                  <pic:blipFill rotWithShape="1">
                    <a:blip r:embed="rId22" cstate="print">
                      <a:extLst>
                        <a:ext uri="{28A0092B-C50C-407E-A947-70E740481C1C}">
                          <a14:useLocalDpi xmlns:a14="http://schemas.microsoft.com/office/drawing/2010/main" val="0"/>
                        </a:ext>
                      </a:extLst>
                    </a:blip>
                    <a:srcRect l="24252" t="29472" r="17021" b="18504"/>
                    <a:stretch/>
                  </pic:blipFill>
                  <pic:spPr bwMode="auto">
                    <a:xfrm>
                      <a:off x="0" y="0"/>
                      <a:ext cx="4874497" cy="2795233"/>
                    </a:xfrm>
                    <a:prstGeom prst="rect">
                      <a:avLst/>
                    </a:prstGeom>
                    <a:ln>
                      <a:noFill/>
                    </a:ln>
                    <a:extLst>
                      <a:ext uri="{53640926-AAD7-44D8-BBD7-CCE9431645EC}">
                        <a14:shadowObscured xmlns:a14="http://schemas.microsoft.com/office/drawing/2010/main"/>
                      </a:ext>
                    </a:extLst>
                  </pic:spPr>
                </pic:pic>
              </a:graphicData>
            </a:graphic>
          </wp:inline>
        </w:drawing>
      </w:r>
    </w:p>
    <w:p w14:paraId="6A2F2531" w14:textId="77777777" w:rsidR="001012BA" w:rsidRPr="008603E5" w:rsidRDefault="001012BA" w:rsidP="001012BA">
      <w:pPr>
        <w:tabs>
          <w:tab w:val="left" w:pos="3047"/>
        </w:tabs>
        <w:ind w:firstLine="567"/>
        <w:jc w:val="center"/>
        <w:rPr>
          <w:sz w:val="16"/>
          <w:szCs w:val="16"/>
          <w:lang w:val="en-US"/>
        </w:rPr>
      </w:pPr>
    </w:p>
    <w:p w14:paraId="2DB2CA5A" w14:textId="70D4CC3A" w:rsidR="001012BA" w:rsidRPr="001012BA" w:rsidRDefault="001012BA" w:rsidP="001012BA">
      <w:pPr>
        <w:tabs>
          <w:tab w:val="left" w:pos="3047"/>
        </w:tabs>
        <w:jc w:val="center"/>
        <w:rPr>
          <w:sz w:val="28"/>
          <w:szCs w:val="28"/>
          <w:lang w:val="en-US"/>
        </w:rPr>
      </w:pPr>
      <w:r>
        <w:rPr>
          <w:sz w:val="28"/>
          <w:szCs w:val="28"/>
          <w:lang w:val="kk-KZ"/>
        </w:rPr>
        <w:t>Сурет</w:t>
      </w:r>
      <w:r w:rsidRPr="001012BA">
        <w:rPr>
          <w:sz w:val="28"/>
          <w:szCs w:val="28"/>
          <w:lang w:val="en-US"/>
        </w:rPr>
        <w:t xml:space="preserve"> 13</w:t>
      </w:r>
      <w:r w:rsidRPr="00A82CE8">
        <w:rPr>
          <w:sz w:val="28"/>
          <w:szCs w:val="28"/>
          <w:lang w:val="kk-KZ"/>
        </w:rPr>
        <w:t xml:space="preserve"> –</w:t>
      </w:r>
      <w:r w:rsidRPr="001012BA">
        <w:rPr>
          <w:sz w:val="28"/>
          <w:szCs w:val="28"/>
          <w:lang w:val="en-US"/>
        </w:rPr>
        <w:t xml:space="preserve"> </w:t>
      </w:r>
      <w:r>
        <w:rPr>
          <w:sz w:val="28"/>
          <w:szCs w:val="28"/>
          <w:lang w:val="kk-KZ"/>
        </w:rPr>
        <w:t>Фосфор к</w:t>
      </w:r>
      <w:r w:rsidRPr="001012BA">
        <w:rPr>
          <w:sz w:val="28"/>
          <w:szCs w:val="28"/>
          <w:lang w:val="kk-KZ"/>
        </w:rPr>
        <w:t>іріс айнымалы</w:t>
      </w:r>
      <w:r>
        <w:rPr>
          <w:sz w:val="28"/>
          <w:szCs w:val="28"/>
          <w:lang w:val="kk-KZ"/>
        </w:rPr>
        <w:t>с</w:t>
      </w:r>
      <w:r w:rsidRPr="001012BA">
        <w:rPr>
          <w:sz w:val="28"/>
          <w:szCs w:val="28"/>
          <w:lang w:val="kk-KZ"/>
        </w:rPr>
        <w:t>ы мен шығыс арасындағы байланыс</w:t>
      </w:r>
    </w:p>
    <w:p w14:paraId="3F09BAB5" w14:textId="77777777" w:rsidR="001012BA" w:rsidRPr="001012BA" w:rsidRDefault="001012BA" w:rsidP="001012BA">
      <w:pPr>
        <w:tabs>
          <w:tab w:val="left" w:pos="3047"/>
        </w:tabs>
        <w:ind w:firstLine="567"/>
        <w:jc w:val="both"/>
        <w:rPr>
          <w:sz w:val="28"/>
          <w:szCs w:val="28"/>
          <w:lang w:val="en-US"/>
        </w:rPr>
      </w:pPr>
    </w:p>
    <w:p w14:paraId="7C96BD89" w14:textId="5630808E" w:rsidR="00270AD6" w:rsidRPr="00D04F93" w:rsidRDefault="00270AD6" w:rsidP="008603E5">
      <w:pPr>
        <w:ind w:firstLine="709"/>
        <w:jc w:val="both"/>
        <w:rPr>
          <w:sz w:val="28"/>
          <w:szCs w:val="28"/>
          <w:lang w:val="kk-KZ"/>
        </w:rPr>
      </w:pPr>
      <w:r w:rsidRPr="00270AD6">
        <w:rPr>
          <w:sz w:val="28"/>
          <w:szCs w:val="28"/>
          <w:lang w:val="en-US"/>
        </w:rPr>
        <w:t xml:space="preserve">Нүктелік диаграмма </w:t>
      </w:r>
      <w:r w:rsidR="00AA3491" w:rsidRPr="00270AD6">
        <w:rPr>
          <w:sz w:val="28"/>
          <w:szCs w:val="28"/>
          <w:lang w:val="en-US"/>
        </w:rPr>
        <w:t xml:space="preserve">бірнеше </w:t>
      </w:r>
      <w:r w:rsidR="00AA3491">
        <w:rPr>
          <w:sz w:val="28"/>
          <w:szCs w:val="28"/>
          <w:lang w:val="kk-KZ"/>
        </w:rPr>
        <w:t>шектен тыс мәндері</w:t>
      </w:r>
      <w:r w:rsidR="00AA3491" w:rsidRPr="00270AD6">
        <w:rPr>
          <w:sz w:val="28"/>
          <w:szCs w:val="28"/>
          <w:lang w:val="en-US"/>
        </w:rPr>
        <w:t xml:space="preserve"> бар </w:t>
      </w:r>
      <w:r w:rsidRPr="00270AD6">
        <w:rPr>
          <w:sz w:val="28"/>
          <w:szCs w:val="28"/>
          <w:lang w:val="en-US"/>
        </w:rPr>
        <w:t xml:space="preserve">фосфордың </w:t>
      </w:r>
      <w:r>
        <w:rPr>
          <w:sz w:val="28"/>
          <w:szCs w:val="28"/>
          <w:lang w:val="kk-KZ"/>
        </w:rPr>
        <w:t>енгізілуі</w:t>
      </w:r>
      <w:r w:rsidRPr="00270AD6">
        <w:rPr>
          <w:sz w:val="28"/>
          <w:szCs w:val="28"/>
          <w:lang w:val="en-US"/>
        </w:rPr>
        <w:t xml:space="preserve"> мен өнімділік арасындағы оң сызықтық байланысты</w:t>
      </w:r>
      <w:r w:rsidR="00AA3491" w:rsidRPr="00AA3491">
        <w:rPr>
          <w:sz w:val="28"/>
          <w:szCs w:val="28"/>
          <w:lang w:val="en-US"/>
        </w:rPr>
        <w:t xml:space="preserve"> </w:t>
      </w:r>
      <w:r w:rsidRPr="00270AD6">
        <w:rPr>
          <w:sz w:val="28"/>
          <w:szCs w:val="28"/>
          <w:lang w:val="en-US"/>
        </w:rPr>
        <w:t xml:space="preserve">көрсетеді. </w:t>
      </w:r>
      <w:r>
        <w:rPr>
          <w:sz w:val="28"/>
          <w:szCs w:val="28"/>
          <w:lang w:val="kk-KZ"/>
        </w:rPr>
        <w:t>Шектен тыс мәндер</w:t>
      </w:r>
      <w:r w:rsidRPr="00270AD6">
        <w:rPr>
          <w:sz w:val="28"/>
          <w:szCs w:val="28"/>
          <w:lang w:val="en-US"/>
        </w:rPr>
        <w:t xml:space="preserve"> осы зерттеуде ескерілмеген басқа факторларға байланысты болуы мүмкін.</w:t>
      </w:r>
      <w:r w:rsidR="00AA3491" w:rsidRPr="00AA3491">
        <w:rPr>
          <w:sz w:val="28"/>
          <w:szCs w:val="28"/>
          <w:lang w:val="en-US"/>
        </w:rPr>
        <w:t xml:space="preserve"> </w:t>
      </w:r>
      <w:r w:rsidR="00D04F93">
        <w:rPr>
          <w:sz w:val="28"/>
          <w:szCs w:val="28"/>
        </w:rPr>
        <w:t>Осындай</w:t>
      </w:r>
      <w:r w:rsidR="00D04F93" w:rsidRPr="00D04F93">
        <w:rPr>
          <w:sz w:val="28"/>
          <w:szCs w:val="28"/>
          <w:lang w:val="en-US"/>
        </w:rPr>
        <w:t xml:space="preserve"> </w:t>
      </w:r>
      <w:r w:rsidR="00D04F93">
        <w:rPr>
          <w:sz w:val="28"/>
          <w:szCs w:val="28"/>
        </w:rPr>
        <w:t>м</w:t>
      </w:r>
      <w:r w:rsidR="00D04F93">
        <w:rPr>
          <w:sz w:val="28"/>
          <w:szCs w:val="28"/>
          <w:lang w:val="kk-KZ"/>
        </w:rPr>
        <w:t>әндер болғандықтан, эксперименттер жасау кезінде кіріс деректердің арасындағы бос мәндерді медианамен алмастыру тиімді болуы мүмкін. Себебі медиана</w:t>
      </w:r>
      <w:r w:rsidR="002F1F7E">
        <w:rPr>
          <w:sz w:val="28"/>
          <w:szCs w:val="28"/>
          <w:lang w:val="kk-KZ"/>
        </w:rPr>
        <w:t xml:space="preserve"> шектен тыс мәндер</w:t>
      </w:r>
      <w:r w:rsidR="002F1F7E" w:rsidRPr="00A824BD">
        <w:rPr>
          <w:sz w:val="28"/>
          <w:szCs w:val="28"/>
          <w:lang w:val="kk-KZ"/>
        </w:rPr>
        <w:t xml:space="preserve"> мен</w:t>
      </w:r>
      <w:r w:rsidR="00D04F93">
        <w:rPr>
          <w:sz w:val="28"/>
          <w:szCs w:val="28"/>
          <w:lang w:val="kk-KZ"/>
        </w:rPr>
        <w:t xml:space="preserve"> ауытқулар болғанға орнықты болып келеді, сонымен бірге </w:t>
      </w:r>
      <w:r w:rsidR="002F1F7E">
        <w:rPr>
          <w:sz w:val="28"/>
          <w:szCs w:val="28"/>
          <w:lang w:val="kk-KZ"/>
        </w:rPr>
        <w:t xml:space="preserve">орташа мәнмен салыстырғанда ол деректердің таралуын жақсырақ сақтайды. Бос мәндерді орташа мәнмен алмастыру деректерді тым бұрмалап тастуы әбден мүмкін. </w:t>
      </w:r>
    </w:p>
    <w:p w14:paraId="3DF23219" w14:textId="67DE04F3" w:rsidR="00270AD6" w:rsidRPr="002F1F7E" w:rsidRDefault="00270AD6" w:rsidP="008603E5">
      <w:pPr>
        <w:ind w:firstLine="709"/>
        <w:jc w:val="both"/>
        <w:rPr>
          <w:sz w:val="28"/>
          <w:szCs w:val="28"/>
          <w:lang w:val="kk-KZ"/>
        </w:rPr>
      </w:pPr>
      <w:r w:rsidRPr="5CADC746">
        <w:rPr>
          <w:sz w:val="28"/>
          <w:szCs w:val="28"/>
          <w:lang w:val="kk-KZ"/>
        </w:rPr>
        <w:t>Сондай-ақ, әрбір атрибут пен мақсатты айнымалыға талдау жасалды.</w:t>
      </w:r>
      <w:r w:rsidR="002F1F7E" w:rsidRPr="5CADC746">
        <w:rPr>
          <w:sz w:val="28"/>
          <w:szCs w:val="28"/>
          <w:lang w:val="kk-KZ"/>
        </w:rPr>
        <w:t xml:space="preserve"> Ол үшін әрбір белгінің жекелеме графиктері мен мақсатты айнымалымен байланысын көрсететін графиктер құрылды. Сонымен бірге, әрбір белгі мен мақсатты айнымалы арасындағы корреляция коэффициенті есептелінді.                         </w:t>
      </w:r>
      <w:r w:rsidRPr="5CADC746">
        <w:rPr>
          <w:sz w:val="28"/>
          <w:szCs w:val="28"/>
          <w:lang w:val="kk-KZ"/>
        </w:rPr>
        <w:t>3-кестеде белгілер мен мақсатты айнымалы арасындағы тәуелділіктер (корреляция коэффициенті) және олардың сипаттамалары көрсетілген</w:t>
      </w:r>
      <w:r w:rsidR="00C4782E" w:rsidRPr="5CADC746">
        <w:rPr>
          <w:sz w:val="28"/>
          <w:szCs w:val="28"/>
          <w:lang w:val="kk-KZ"/>
        </w:rPr>
        <w:t xml:space="preserve"> [13</w:t>
      </w:r>
      <w:r w:rsidR="7F474E5D" w:rsidRPr="5CADC746">
        <w:rPr>
          <w:sz w:val="28"/>
          <w:szCs w:val="28"/>
          <w:lang w:val="kk-KZ"/>
        </w:rPr>
        <w:t>2</w:t>
      </w:r>
      <w:r w:rsidR="00C4782E" w:rsidRPr="5CADC746">
        <w:rPr>
          <w:sz w:val="28"/>
          <w:szCs w:val="28"/>
          <w:lang w:val="kk-KZ"/>
        </w:rPr>
        <w:t>]</w:t>
      </w:r>
      <w:r w:rsidRPr="5CADC746">
        <w:rPr>
          <w:sz w:val="28"/>
          <w:szCs w:val="28"/>
          <w:lang w:val="kk-KZ"/>
        </w:rPr>
        <w:t>.</w:t>
      </w:r>
    </w:p>
    <w:p w14:paraId="61F3AEA0" w14:textId="0DB0910A" w:rsidR="00264557" w:rsidRPr="00A824BD" w:rsidRDefault="00264557" w:rsidP="008603E5">
      <w:pPr>
        <w:ind w:firstLine="709"/>
        <w:jc w:val="both"/>
        <w:rPr>
          <w:sz w:val="28"/>
          <w:szCs w:val="28"/>
          <w:lang w:val="kk-KZ"/>
        </w:rPr>
      </w:pPr>
      <w:r w:rsidRPr="009710E3">
        <w:rPr>
          <w:sz w:val="28"/>
          <w:szCs w:val="28"/>
          <w:lang w:val="kk-KZ"/>
        </w:rPr>
        <w:t>3</w:t>
      </w:r>
      <w:r w:rsidRPr="00A824BD">
        <w:rPr>
          <w:sz w:val="28"/>
          <w:szCs w:val="28"/>
          <w:lang w:val="kk-KZ"/>
        </w:rPr>
        <w:t xml:space="preserve">-кестеден маңызды бақылауды бөліп көрсетуге болады: бидай өнімділігіне әсер ететін барлық факторлардың ішінде топыраққа фосфор енгізілген жағдайда ең үлкен корреляция коэффициенті (0,43) байқалады. Бұл фосфорды топыраққа енгізу мен бидай өнімділігі арасындағы айқын байланысты көрсетеді, </w:t>
      </w:r>
      <w:r w:rsidR="002F1F7E">
        <w:rPr>
          <w:sz w:val="28"/>
          <w:szCs w:val="28"/>
          <w:lang w:val="kk-KZ"/>
        </w:rPr>
        <w:t>мұны</w:t>
      </w:r>
      <w:r w:rsidRPr="00A824BD">
        <w:rPr>
          <w:sz w:val="28"/>
          <w:szCs w:val="28"/>
          <w:lang w:val="kk-KZ"/>
        </w:rPr>
        <w:t xml:space="preserve"> өнімділікті арттырудың негізгі факторы деп санауға болады.</w:t>
      </w:r>
    </w:p>
    <w:p w14:paraId="63E8C5B9" w14:textId="3F20BF43" w:rsidR="002F1F7E" w:rsidRDefault="002F1F7E" w:rsidP="00270AD6">
      <w:pPr>
        <w:ind w:firstLine="567"/>
        <w:jc w:val="both"/>
        <w:rPr>
          <w:sz w:val="28"/>
          <w:szCs w:val="28"/>
          <w:lang w:val="kk-KZ"/>
        </w:rPr>
      </w:pPr>
      <w:r>
        <w:rPr>
          <w:sz w:val="28"/>
          <w:szCs w:val="28"/>
          <w:lang w:val="kk-KZ"/>
        </w:rPr>
        <w:t xml:space="preserve">Белгілер мен мақсатты айнымалының арасындағы корреляцияны білу өте маңызды болып табылады. Бұл деректердегі қандай да бір заңдылықтарды анықтауға мүмкіндік береді. </w:t>
      </w:r>
    </w:p>
    <w:p w14:paraId="67DB85B9" w14:textId="380B1A42" w:rsidR="001012BA" w:rsidRDefault="003B3841" w:rsidP="00270AD6">
      <w:pPr>
        <w:jc w:val="both"/>
        <w:rPr>
          <w:sz w:val="28"/>
          <w:szCs w:val="28"/>
          <w:lang w:val="kk-KZ"/>
        </w:rPr>
      </w:pPr>
      <w:r w:rsidRPr="002F1F7E">
        <w:rPr>
          <w:sz w:val="28"/>
          <w:szCs w:val="28"/>
          <w:lang w:val="kk-KZ"/>
        </w:rPr>
        <w:t xml:space="preserve">Кесте </w:t>
      </w:r>
      <w:r>
        <w:rPr>
          <w:sz w:val="28"/>
          <w:szCs w:val="28"/>
          <w:lang w:val="kk-KZ"/>
        </w:rPr>
        <w:t xml:space="preserve">3 </w:t>
      </w:r>
      <w:r w:rsidR="00270AD6" w:rsidRPr="002F1F7E">
        <w:rPr>
          <w:sz w:val="28"/>
          <w:szCs w:val="28"/>
          <w:lang w:val="kk-KZ"/>
        </w:rPr>
        <w:t xml:space="preserve">– Белгілердің </w:t>
      </w:r>
      <w:r w:rsidR="00435304" w:rsidRPr="002F1F7E">
        <w:rPr>
          <w:sz w:val="28"/>
          <w:szCs w:val="28"/>
          <w:lang w:val="kk-KZ"/>
        </w:rPr>
        <w:t>мақсатты айнымалымен корреляция коэффициенті</w:t>
      </w:r>
    </w:p>
    <w:p w14:paraId="6C6880CB" w14:textId="77777777" w:rsidR="00270AD6" w:rsidRPr="00435304" w:rsidRDefault="00270AD6" w:rsidP="008603E5">
      <w:pPr>
        <w:jc w:val="right"/>
        <w:rPr>
          <w:sz w:val="16"/>
          <w:szCs w:val="16"/>
          <w:lang w:val="kk-KZ"/>
        </w:rPr>
      </w:pPr>
    </w:p>
    <w:tbl>
      <w:tblPr>
        <w:tblStyle w:val="-11"/>
        <w:tblW w:w="48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1"/>
        <w:gridCol w:w="3341"/>
        <w:gridCol w:w="3180"/>
      </w:tblGrid>
      <w:tr w:rsidR="009C463C" w:rsidRPr="008603E5" w14:paraId="0D5E70A2" w14:textId="77777777" w:rsidTr="00AE232C">
        <w:trPr>
          <w:cnfStyle w:val="100000000000" w:firstRow="1" w:lastRow="0" w:firstColumn="0" w:lastColumn="0" w:oddVBand="0" w:evenVBand="0" w:oddHBand="0"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1604" w:type="pct"/>
            <w:tcBorders>
              <w:top w:val="single" w:sz="4" w:space="0" w:color="auto"/>
              <w:left w:val="single" w:sz="4" w:space="0" w:color="auto"/>
              <w:bottom w:val="single" w:sz="4" w:space="0" w:color="auto"/>
              <w:right w:val="single" w:sz="4" w:space="0" w:color="auto"/>
            </w:tcBorders>
            <w:vAlign w:val="center"/>
          </w:tcPr>
          <w:p w14:paraId="2F123F9E" w14:textId="250F6ADC" w:rsidR="009C463C" w:rsidRPr="008603E5" w:rsidRDefault="009C463C" w:rsidP="008603E5">
            <w:pPr>
              <w:widowControl w:val="0"/>
              <w:jc w:val="center"/>
              <w:rPr>
                <w:b w:val="0"/>
                <w:bCs w:val="0"/>
                <w:color w:val="000000" w:themeColor="text1"/>
                <w:sz w:val="24"/>
                <w:szCs w:val="24"/>
                <w:lang w:val="kk-KZ"/>
              </w:rPr>
            </w:pPr>
            <w:r w:rsidRPr="008603E5">
              <w:rPr>
                <w:b w:val="0"/>
                <w:bCs w:val="0"/>
                <w:color w:val="000000" w:themeColor="text1"/>
                <w:sz w:val="24"/>
                <w:szCs w:val="24"/>
                <w:lang w:val="kk-KZ"/>
              </w:rPr>
              <w:t>Белгілер</w:t>
            </w:r>
          </w:p>
        </w:tc>
        <w:tc>
          <w:tcPr>
            <w:tcW w:w="1740" w:type="pct"/>
            <w:tcBorders>
              <w:top w:val="single" w:sz="4" w:space="0" w:color="auto"/>
              <w:left w:val="single" w:sz="4" w:space="0" w:color="auto"/>
              <w:bottom w:val="single" w:sz="4" w:space="0" w:color="auto"/>
              <w:right w:val="single" w:sz="4" w:space="0" w:color="auto"/>
            </w:tcBorders>
            <w:vAlign w:val="center"/>
          </w:tcPr>
          <w:p w14:paraId="6A1F6DC2" w14:textId="602069C1" w:rsidR="009C463C" w:rsidRPr="008603E5" w:rsidRDefault="009C463C" w:rsidP="008603E5">
            <w:pPr>
              <w:widowControl w:val="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4"/>
                <w:szCs w:val="24"/>
                <w:lang w:val="kk-KZ"/>
              </w:rPr>
            </w:pPr>
            <w:r w:rsidRPr="008603E5">
              <w:rPr>
                <w:b w:val="0"/>
                <w:bCs w:val="0"/>
                <w:color w:val="000000" w:themeColor="text1"/>
                <w:sz w:val="24"/>
                <w:szCs w:val="24"/>
                <w:lang w:val="kk-KZ"/>
              </w:rPr>
              <w:t>Сипаттамасы</w:t>
            </w:r>
          </w:p>
        </w:tc>
        <w:tc>
          <w:tcPr>
            <w:tcW w:w="1656" w:type="pct"/>
            <w:tcBorders>
              <w:top w:val="single" w:sz="4" w:space="0" w:color="auto"/>
              <w:left w:val="single" w:sz="4" w:space="0" w:color="auto"/>
              <w:bottom w:val="single" w:sz="4" w:space="0" w:color="auto"/>
              <w:right w:val="single" w:sz="4" w:space="0" w:color="auto"/>
            </w:tcBorders>
            <w:vAlign w:val="center"/>
          </w:tcPr>
          <w:p w14:paraId="52C291C1" w14:textId="05242CEF" w:rsidR="009C463C" w:rsidRPr="008603E5" w:rsidRDefault="00435304" w:rsidP="008603E5">
            <w:pPr>
              <w:widowControl w:val="0"/>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4"/>
                <w:szCs w:val="24"/>
                <w:lang w:val="kk-KZ"/>
              </w:rPr>
            </w:pPr>
            <w:r w:rsidRPr="008603E5">
              <w:rPr>
                <w:b w:val="0"/>
                <w:bCs w:val="0"/>
                <w:color w:val="000000" w:themeColor="text1"/>
                <w:sz w:val="24"/>
                <w:szCs w:val="24"/>
                <w:lang w:val="kk-KZ"/>
              </w:rPr>
              <w:t xml:space="preserve">Корреляция </w:t>
            </w:r>
            <w:r w:rsidR="009C463C" w:rsidRPr="008603E5">
              <w:rPr>
                <w:b w:val="0"/>
                <w:bCs w:val="0"/>
                <w:color w:val="000000" w:themeColor="text1"/>
                <w:sz w:val="24"/>
                <w:szCs w:val="24"/>
                <w:lang w:val="kk-KZ"/>
              </w:rPr>
              <w:t>коэффициенті</w:t>
            </w:r>
          </w:p>
        </w:tc>
      </w:tr>
      <w:tr w:rsidR="009C463C" w:rsidRPr="008603E5" w14:paraId="75B63F76"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tcBorders>
              <w:top w:val="single" w:sz="4" w:space="0" w:color="auto"/>
              <w:left w:val="single" w:sz="4" w:space="0" w:color="auto"/>
              <w:bottom w:val="single" w:sz="4" w:space="0" w:color="auto"/>
              <w:right w:val="single" w:sz="4" w:space="0" w:color="auto"/>
            </w:tcBorders>
            <w:vAlign w:val="center"/>
          </w:tcPr>
          <w:p w14:paraId="7B13B051" w14:textId="77777777" w:rsidR="009C463C" w:rsidRPr="008603E5" w:rsidRDefault="009C463C" w:rsidP="006F58F3">
            <w:pPr>
              <w:widowControl w:val="0"/>
              <w:jc w:val="both"/>
              <w:rPr>
                <w:b w:val="0"/>
                <w:bCs w:val="0"/>
                <w:color w:val="000000" w:themeColor="text1"/>
                <w:sz w:val="24"/>
                <w:szCs w:val="24"/>
                <w:lang w:val="en-US"/>
              </w:rPr>
            </w:pPr>
            <w:r w:rsidRPr="008603E5">
              <w:rPr>
                <w:b w:val="0"/>
                <w:bCs w:val="0"/>
                <w:color w:val="000000" w:themeColor="text1"/>
                <w:sz w:val="24"/>
                <w:szCs w:val="24"/>
                <w:lang w:val="en-US"/>
              </w:rPr>
              <w:t>year</w:t>
            </w:r>
          </w:p>
        </w:tc>
        <w:tc>
          <w:tcPr>
            <w:tcW w:w="1740" w:type="pct"/>
            <w:tcBorders>
              <w:top w:val="single" w:sz="4" w:space="0" w:color="auto"/>
              <w:left w:val="single" w:sz="4" w:space="0" w:color="auto"/>
              <w:bottom w:val="single" w:sz="4" w:space="0" w:color="auto"/>
              <w:right w:val="single" w:sz="4" w:space="0" w:color="auto"/>
            </w:tcBorders>
            <w:vAlign w:val="center"/>
          </w:tcPr>
          <w:p w14:paraId="3D601FD8" w14:textId="0DB807B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603E5">
              <w:rPr>
                <w:color w:val="000000" w:themeColor="text1"/>
                <w:sz w:val="24"/>
                <w:szCs w:val="24"/>
                <w:lang w:val="kk-KZ"/>
              </w:rPr>
              <w:t>Егу жылы</w:t>
            </w:r>
          </w:p>
        </w:tc>
        <w:tc>
          <w:tcPr>
            <w:tcW w:w="1656" w:type="pct"/>
            <w:tcBorders>
              <w:top w:val="single" w:sz="4" w:space="0" w:color="auto"/>
              <w:left w:val="single" w:sz="4" w:space="0" w:color="auto"/>
              <w:bottom w:val="single" w:sz="4" w:space="0" w:color="auto"/>
              <w:right w:val="single" w:sz="4" w:space="0" w:color="auto"/>
            </w:tcBorders>
            <w:vAlign w:val="bottom"/>
          </w:tcPr>
          <w:p w14:paraId="2BB26415"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603E5">
              <w:rPr>
                <w:color w:val="000000" w:themeColor="text1"/>
                <w:sz w:val="24"/>
                <w:szCs w:val="24"/>
              </w:rPr>
              <w:t>0.203773</w:t>
            </w:r>
          </w:p>
        </w:tc>
      </w:tr>
      <w:tr w:rsidR="009C463C" w:rsidRPr="008603E5" w14:paraId="054C65FC"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tcBorders>
              <w:top w:val="single" w:sz="4" w:space="0" w:color="auto"/>
            </w:tcBorders>
            <w:vAlign w:val="center"/>
          </w:tcPr>
          <w:p w14:paraId="6BAD76CB" w14:textId="77777777" w:rsidR="009C463C" w:rsidRPr="008603E5" w:rsidRDefault="009C463C" w:rsidP="006F58F3">
            <w:pPr>
              <w:widowControl w:val="0"/>
              <w:jc w:val="both"/>
              <w:rPr>
                <w:b w:val="0"/>
                <w:bCs w:val="0"/>
                <w:color w:val="000000" w:themeColor="text1"/>
                <w:sz w:val="24"/>
                <w:szCs w:val="24"/>
                <w:lang w:val="en-US"/>
              </w:rPr>
            </w:pPr>
            <w:r w:rsidRPr="008603E5">
              <w:rPr>
                <w:b w:val="0"/>
                <w:bCs w:val="0"/>
                <w:color w:val="000000" w:themeColor="text1"/>
                <w:sz w:val="24"/>
                <w:szCs w:val="24"/>
                <w:lang w:val="en-US"/>
              </w:rPr>
              <w:t>location</w:t>
            </w:r>
          </w:p>
        </w:tc>
        <w:tc>
          <w:tcPr>
            <w:tcW w:w="1740" w:type="pct"/>
            <w:tcBorders>
              <w:top w:val="single" w:sz="4" w:space="0" w:color="auto"/>
            </w:tcBorders>
            <w:vAlign w:val="center"/>
          </w:tcPr>
          <w:p w14:paraId="78B33D5B" w14:textId="40E8F019"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603E5">
              <w:rPr>
                <w:color w:val="000000" w:themeColor="text1"/>
                <w:sz w:val="24"/>
                <w:szCs w:val="24"/>
                <w:lang w:val="kk-KZ"/>
              </w:rPr>
              <w:t>Егу мекені (аудан)</w:t>
            </w:r>
          </w:p>
        </w:tc>
        <w:tc>
          <w:tcPr>
            <w:tcW w:w="1656" w:type="pct"/>
            <w:tcBorders>
              <w:top w:val="single" w:sz="4" w:space="0" w:color="auto"/>
            </w:tcBorders>
            <w:vAlign w:val="bottom"/>
          </w:tcPr>
          <w:p w14:paraId="0F45D6C1"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603E5">
              <w:rPr>
                <w:color w:val="000000" w:themeColor="text1"/>
                <w:sz w:val="24"/>
                <w:szCs w:val="24"/>
              </w:rPr>
              <w:t>–0.032777</w:t>
            </w:r>
          </w:p>
        </w:tc>
      </w:tr>
      <w:tr w:rsidR="009C463C" w:rsidRPr="008603E5" w14:paraId="3A12B14E" w14:textId="77777777" w:rsidTr="008603E5">
        <w:trPr>
          <w:trHeight w:val="215"/>
          <w:jc w:val="center"/>
        </w:trPr>
        <w:tc>
          <w:tcPr>
            <w:cnfStyle w:val="001000000000" w:firstRow="0" w:lastRow="0" w:firstColumn="1" w:lastColumn="0" w:oddVBand="0" w:evenVBand="0" w:oddHBand="0" w:evenHBand="0" w:firstRowFirstColumn="0" w:firstRowLastColumn="0" w:lastRowFirstColumn="0" w:lastRowLastColumn="0"/>
            <w:tcW w:w="1604" w:type="pct"/>
            <w:vMerge w:val="restart"/>
            <w:vAlign w:val="center"/>
          </w:tcPr>
          <w:p w14:paraId="5EF12D0B" w14:textId="77777777" w:rsidR="009C463C" w:rsidRPr="008603E5" w:rsidRDefault="009C463C" w:rsidP="006F58F3">
            <w:pPr>
              <w:widowControl w:val="0"/>
              <w:jc w:val="both"/>
              <w:rPr>
                <w:b w:val="0"/>
                <w:bCs w:val="0"/>
                <w:color w:val="000000" w:themeColor="text1"/>
                <w:sz w:val="24"/>
                <w:szCs w:val="24"/>
                <w:lang w:val="en-US"/>
              </w:rPr>
            </w:pPr>
            <w:r w:rsidRPr="008603E5">
              <w:rPr>
                <w:b w:val="0"/>
                <w:bCs w:val="0"/>
                <w:color w:val="000000" w:themeColor="text1"/>
                <w:sz w:val="24"/>
                <w:szCs w:val="24"/>
                <w:lang w:val="en-US"/>
              </w:rPr>
              <w:t>T_april, T_may, T_june, T_july, T_august, T_september</w:t>
            </w:r>
          </w:p>
        </w:tc>
        <w:tc>
          <w:tcPr>
            <w:tcW w:w="1740" w:type="pct"/>
            <w:vMerge w:val="restart"/>
            <w:vAlign w:val="center"/>
          </w:tcPr>
          <w:p w14:paraId="6559D72F" w14:textId="16C6719C"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603E5">
              <w:rPr>
                <w:color w:val="000000" w:themeColor="text1"/>
                <w:sz w:val="24"/>
                <w:szCs w:val="24"/>
                <w:lang w:val="kk-KZ"/>
              </w:rPr>
              <w:t>Берілген жылдың сәуірінен қыркүйегіне дейін топырақ бетінің температурасының орташа мәні</w:t>
            </w:r>
          </w:p>
        </w:tc>
        <w:tc>
          <w:tcPr>
            <w:tcW w:w="1656" w:type="pct"/>
            <w:vAlign w:val="bottom"/>
          </w:tcPr>
          <w:p w14:paraId="42A11E42"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–0.021887</w:t>
            </w:r>
          </w:p>
        </w:tc>
      </w:tr>
      <w:tr w:rsidR="009C463C" w:rsidRPr="008603E5" w14:paraId="2D2F719E" w14:textId="77777777" w:rsidTr="008603E5">
        <w:trPr>
          <w:trHeight w:val="215"/>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7A28C351"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08D9ED4B"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2B711B42"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–0.098259</w:t>
            </w:r>
          </w:p>
        </w:tc>
      </w:tr>
      <w:tr w:rsidR="009C463C" w:rsidRPr="008603E5" w14:paraId="5A5CF961" w14:textId="77777777" w:rsidTr="008603E5">
        <w:trPr>
          <w:trHeight w:val="215"/>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10268E8C"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323743A9"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0D2B8A15"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–0.114572</w:t>
            </w:r>
          </w:p>
        </w:tc>
      </w:tr>
      <w:tr w:rsidR="009C463C" w:rsidRPr="008603E5" w14:paraId="2FB1D341" w14:textId="77777777" w:rsidTr="008603E5">
        <w:trPr>
          <w:trHeight w:val="215"/>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3BD7EF75"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660A2096"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2D910677"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–0.084751</w:t>
            </w:r>
          </w:p>
        </w:tc>
      </w:tr>
      <w:tr w:rsidR="009C463C" w:rsidRPr="008603E5" w14:paraId="176DD322" w14:textId="77777777" w:rsidTr="008603E5">
        <w:trPr>
          <w:trHeight w:val="215"/>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54023E27"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75173A54"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17259264"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–0.058412</w:t>
            </w:r>
          </w:p>
        </w:tc>
      </w:tr>
      <w:tr w:rsidR="009C463C" w:rsidRPr="008603E5" w14:paraId="17CA1C8C" w14:textId="77777777" w:rsidTr="008603E5">
        <w:trPr>
          <w:trHeight w:val="215"/>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6B4979CB"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7CD254A8"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2C06B13C"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–0.038178</w:t>
            </w:r>
          </w:p>
        </w:tc>
      </w:tr>
      <w:tr w:rsidR="009C463C" w:rsidRPr="008603E5" w14:paraId="431EF0EC"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restart"/>
            <w:vAlign w:val="center"/>
          </w:tcPr>
          <w:p w14:paraId="3FB5E0DB" w14:textId="77777777" w:rsidR="009C463C" w:rsidRPr="008603E5" w:rsidRDefault="009C463C" w:rsidP="006F58F3">
            <w:pPr>
              <w:widowControl w:val="0"/>
              <w:jc w:val="both"/>
              <w:rPr>
                <w:b w:val="0"/>
                <w:bCs w:val="0"/>
                <w:color w:val="000000" w:themeColor="text1"/>
                <w:sz w:val="24"/>
                <w:szCs w:val="24"/>
                <w:lang w:val="en-US"/>
              </w:rPr>
            </w:pPr>
            <w:r w:rsidRPr="008603E5">
              <w:rPr>
                <w:b w:val="0"/>
                <w:bCs w:val="0"/>
                <w:color w:val="000000" w:themeColor="text1"/>
                <w:sz w:val="24"/>
                <w:szCs w:val="24"/>
                <w:lang w:val="en-US"/>
              </w:rPr>
              <w:t>humidity_april, humidity_may, humidity_june, humidity_july, humidity_august, humidity_september</w:t>
            </w:r>
          </w:p>
        </w:tc>
        <w:tc>
          <w:tcPr>
            <w:tcW w:w="1740" w:type="pct"/>
            <w:vMerge w:val="restart"/>
            <w:vAlign w:val="center"/>
          </w:tcPr>
          <w:p w14:paraId="3F7FFBAA" w14:textId="072BECA2"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603E5">
              <w:rPr>
                <w:color w:val="000000" w:themeColor="text1"/>
                <w:sz w:val="24"/>
                <w:szCs w:val="24"/>
                <w:lang w:val="kk-KZ"/>
              </w:rPr>
              <w:t>Берілген жылдың сәуірінен қыркүйегіне дейін ауа ылғалдылығының орташа мәні</w:t>
            </w:r>
          </w:p>
        </w:tc>
        <w:tc>
          <w:tcPr>
            <w:tcW w:w="1656" w:type="pct"/>
            <w:vAlign w:val="bottom"/>
          </w:tcPr>
          <w:p w14:paraId="2BE674E3"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0.084636</w:t>
            </w:r>
          </w:p>
        </w:tc>
      </w:tr>
      <w:tr w:rsidR="009C463C" w:rsidRPr="008603E5" w14:paraId="258F64C6"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150D5A04"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3C42FB7C"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70B68814"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0.083512</w:t>
            </w:r>
          </w:p>
        </w:tc>
      </w:tr>
      <w:tr w:rsidR="009C463C" w:rsidRPr="008603E5" w14:paraId="7CB71695"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0919BD00"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3B745DE6"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7A432388"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0.112556</w:t>
            </w:r>
          </w:p>
        </w:tc>
      </w:tr>
      <w:tr w:rsidR="009C463C" w:rsidRPr="008603E5" w14:paraId="5985DCFC"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16EA4DD7"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35B8E063"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1085010C"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0.098496</w:t>
            </w:r>
          </w:p>
        </w:tc>
      </w:tr>
      <w:tr w:rsidR="009C463C" w:rsidRPr="008603E5" w14:paraId="357C4205"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7F7B8F27"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422FC2AE"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3D4C5C43"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0.083570</w:t>
            </w:r>
          </w:p>
        </w:tc>
      </w:tr>
      <w:tr w:rsidR="009C463C" w:rsidRPr="008603E5" w14:paraId="57154583"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7AFD7ED2"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69F749A7"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4ED1862D"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0.074636</w:t>
            </w:r>
          </w:p>
        </w:tc>
      </w:tr>
      <w:tr w:rsidR="009C463C" w:rsidRPr="008603E5" w14:paraId="6A485990"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restart"/>
            <w:vAlign w:val="center"/>
          </w:tcPr>
          <w:p w14:paraId="66189245" w14:textId="77777777" w:rsidR="009C463C" w:rsidRPr="008603E5" w:rsidRDefault="009C463C" w:rsidP="006F58F3">
            <w:pPr>
              <w:widowControl w:val="0"/>
              <w:jc w:val="both"/>
              <w:rPr>
                <w:b w:val="0"/>
                <w:bCs w:val="0"/>
                <w:color w:val="000000" w:themeColor="text1"/>
                <w:sz w:val="24"/>
                <w:szCs w:val="24"/>
                <w:lang w:val="kk-KZ"/>
              </w:rPr>
            </w:pPr>
            <w:r w:rsidRPr="008603E5">
              <w:rPr>
                <w:b w:val="0"/>
                <w:bCs w:val="0"/>
                <w:color w:val="000000" w:themeColor="text1"/>
                <w:sz w:val="24"/>
                <w:szCs w:val="24"/>
                <w:lang w:val="en-US"/>
              </w:rPr>
              <w:t>precipitation_april, precipitation_may, precipitation_june, precipitation_july, precipitation_august, precipitation_september</w:t>
            </w:r>
          </w:p>
        </w:tc>
        <w:tc>
          <w:tcPr>
            <w:tcW w:w="1740" w:type="pct"/>
            <w:vMerge w:val="restart"/>
            <w:vAlign w:val="center"/>
          </w:tcPr>
          <w:p w14:paraId="57B05F8B" w14:textId="48F58359"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603E5">
              <w:rPr>
                <w:color w:val="000000" w:themeColor="text1"/>
                <w:sz w:val="24"/>
                <w:szCs w:val="24"/>
                <w:lang w:val="kk-KZ"/>
              </w:rPr>
              <w:t>Берілген жылдың сәуірінен қыркүйегіне дейін жауын-шашынның орташа мәні</w:t>
            </w:r>
          </w:p>
        </w:tc>
        <w:tc>
          <w:tcPr>
            <w:tcW w:w="1656" w:type="pct"/>
            <w:vAlign w:val="bottom"/>
          </w:tcPr>
          <w:p w14:paraId="244E48B7"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–0.021887</w:t>
            </w:r>
          </w:p>
        </w:tc>
      </w:tr>
      <w:tr w:rsidR="009C463C" w:rsidRPr="008603E5" w14:paraId="0110546F"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74A0D548"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5923218B"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33CAAB09"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–0.098259</w:t>
            </w:r>
          </w:p>
        </w:tc>
      </w:tr>
      <w:tr w:rsidR="009C463C" w:rsidRPr="008603E5" w14:paraId="50627C35"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6A83E9D5"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61AE8378"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7EF677E5"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–0.114572</w:t>
            </w:r>
          </w:p>
        </w:tc>
      </w:tr>
      <w:tr w:rsidR="009C463C" w:rsidRPr="008603E5" w14:paraId="09FC28A8"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6D43EC5F"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61CFE0A9"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7EEA9FAA"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–0.084751</w:t>
            </w:r>
          </w:p>
        </w:tc>
      </w:tr>
      <w:tr w:rsidR="009C463C" w:rsidRPr="008603E5" w14:paraId="6945109C"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29B07E17"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72E1EFA6"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60B3B574"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–0.058412</w:t>
            </w:r>
          </w:p>
        </w:tc>
      </w:tr>
      <w:tr w:rsidR="009C463C" w:rsidRPr="008603E5" w14:paraId="40EC3F4B"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Merge/>
            <w:vAlign w:val="center"/>
          </w:tcPr>
          <w:p w14:paraId="199B18FA" w14:textId="77777777" w:rsidR="009C463C" w:rsidRPr="008603E5" w:rsidRDefault="009C463C" w:rsidP="006F58F3">
            <w:pPr>
              <w:widowControl w:val="0"/>
              <w:jc w:val="both"/>
              <w:rPr>
                <w:b w:val="0"/>
                <w:bCs w:val="0"/>
                <w:color w:val="000000" w:themeColor="text1"/>
                <w:sz w:val="24"/>
                <w:szCs w:val="24"/>
                <w:lang w:val="kk-KZ"/>
              </w:rPr>
            </w:pPr>
          </w:p>
        </w:tc>
        <w:tc>
          <w:tcPr>
            <w:tcW w:w="1740" w:type="pct"/>
            <w:vMerge/>
            <w:vAlign w:val="center"/>
          </w:tcPr>
          <w:p w14:paraId="6E19DC4D"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c>
          <w:tcPr>
            <w:tcW w:w="1656" w:type="pct"/>
            <w:vAlign w:val="bottom"/>
          </w:tcPr>
          <w:p w14:paraId="712559A0"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603E5">
              <w:rPr>
                <w:color w:val="000000" w:themeColor="text1"/>
                <w:sz w:val="24"/>
                <w:szCs w:val="24"/>
              </w:rPr>
              <w:t>–0.038178</w:t>
            </w:r>
          </w:p>
        </w:tc>
      </w:tr>
      <w:tr w:rsidR="009C463C" w:rsidRPr="008603E5" w14:paraId="22842584" w14:textId="77777777" w:rsidTr="008603E5">
        <w:trPr>
          <w:trHeight w:val="276"/>
          <w:jc w:val="center"/>
        </w:trPr>
        <w:tc>
          <w:tcPr>
            <w:cnfStyle w:val="001000000000" w:firstRow="0" w:lastRow="0" w:firstColumn="1" w:lastColumn="0" w:oddVBand="0" w:evenVBand="0" w:oddHBand="0" w:evenHBand="0" w:firstRowFirstColumn="0" w:firstRowLastColumn="0" w:lastRowFirstColumn="0" w:lastRowLastColumn="0"/>
            <w:tcW w:w="1604" w:type="pct"/>
            <w:vAlign w:val="center"/>
          </w:tcPr>
          <w:p w14:paraId="4244F6F0" w14:textId="77777777" w:rsidR="009C463C" w:rsidRPr="008603E5" w:rsidRDefault="009C463C" w:rsidP="006F58F3">
            <w:pPr>
              <w:widowControl w:val="0"/>
              <w:jc w:val="both"/>
              <w:rPr>
                <w:b w:val="0"/>
                <w:bCs w:val="0"/>
                <w:color w:val="000000" w:themeColor="text1"/>
                <w:sz w:val="24"/>
                <w:szCs w:val="24"/>
                <w:lang w:val="en-US"/>
              </w:rPr>
            </w:pPr>
            <w:r w:rsidRPr="008603E5">
              <w:rPr>
                <w:b w:val="0"/>
                <w:bCs w:val="0"/>
                <w:color w:val="000000" w:themeColor="text1"/>
                <w:sz w:val="24"/>
                <w:szCs w:val="24"/>
                <w:lang w:val="en-US"/>
              </w:rPr>
              <w:t>phosphorus</w:t>
            </w:r>
          </w:p>
        </w:tc>
        <w:tc>
          <w:tcPr>
            <w:tcW w:w="1740" w:type="pct"/>
            <w:vAlign w:val="center"/>
          </w:tcPr>
          <w:p w14:paraId="6AC23518" w14:textId="1C139F39"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603E5">
              <w:rPr>
                <w:color w:val="000000" w:themeColor="text1"/>
                <w:sz w:val="24"/>
                <w:szCs w:val="24"/>
                <w:lang w:val="kk-KZ"/>
              </w:rPr>
              <w:t>Берілген жылда фосфорды енгізу</w:t>
            </w:r>
          </w:p>
        </w:tc>
        <w:tc>
          <w:tcPr>
            <w:tcW w:w="1656" w:type="pct"/>
            <w:vAlign w:val="center"/>
          </w:tcPr>
          <w:p w14:paraId="377BC6BE" w14:textId="77777777" w:rsidR="009C463C" w:rsidRPr="008603E5" w:rsidRDefault="009C463C" w:rsidP="006F58F3">
            <w:pPr>
              <w:widowControl w:val="0"/>
              <w:jc w:val="both"/>
              <w:cnfStyle w:val="000000000000" w:firstRow="0" w:lastRow="0" w:firstColumn="0" w:lastColumn="0" w:oddVBand="0" w:evenVBand="0" w:oddHBand="0" w:evenHBand="0" w:firstRowFirstColumn="0" w:firstRowLastColumn="0" w:lastRowFirstColumn="0" w:lastRowLastColumn="0"/>
              <w:rPr>
                <w:bCs/>
                <w:color w:val="000000" w:themeColor="text1"/>
                <w:sz w:val="24"/>
                <w:szCs w:val="24"/>
              </w:rPr>
            </w:pPr>
            <w:r w:rsidRPr="008603E5">
              <w:rPr>
                <w:bCs/>
                <w:color w:val="000000" w:themeColor="text1"/>
                <w:sz w:val="24"/>
                <w:szCs w:val="24"/>
              </w:rPr>
              <w:t>0.4</w:t>
            </w:r>
            <w:r w:rsidRPr="008603E5">
              <w:rPr>
                <w:bCs/>
                <w:color w:val="000000" w:themeColor="text1"/>
                <w:sz w:val="24"/>
                <w:szCs w:val="24"/>
                <w:lang w:val="en-US"/>
              </w:rPr>
              <w:t>3</w:t>
            </w:r>
            <w:r w:rsidRPr="008603E5">
              <w:rPr>
                <w:bCs/>
                <w:color w:val="000000" w:themeColor="text1"/>
                <w:sz w:val="24"/>
                <w:szCs w:val="24"/>
              </w:rPr>
              <w:t>2935</w:t>
            </w:r>
          </w:p>
        </w:tc>
      </w:tr>
    </w:tbl>
    <w:p w14:paraId="59A5636E" w14:textId="77777777" w:rsidR="009C463C" w:rsidRDefault="009C463C">
      <w:pPr>
        <w:rPr>
          <w:sz w:val="28"/>
          <w:szCs w:val="28"/>
          <w:lang w:val="kk-KZ"/>
        </w:rPr>
      </w:pPr>
    </w:p>
    <w:p w14:paraId="29626955" w14:textId="77777777" w:rsidR="008603E5" w:rsidRPr="00A82CE8" w:rsidRDefault="008603E5" w:rsidP="008603E5">
      <w:pPr>
        <w:widowControl w:val="0"/>
        <w:jc w:val="center"/>
        <w:rPr>
          <w:color w:val="000000" w:themeColor="text1"/>
          <w:sz w:val="28"/>
          <w:szCs w:val="28"/>
          <w:lang w:val="kk-KZ"/>
        </w:rPr>
      </w:pPr>
      <w:r w:rsidRPr="00A82CE8">
        <w:rPr>
          <w:noProof/>
        </w:rPr>
        <w:drawing>
          <wp:inline distT="0" distB="0" distL="0" distR="0" wp14:anchorId="43359094" wp14:editId="338B9309">
            <wp:extent cx="5865466" cy="3762375"/>
            <wp:effectExtent l="0" t="0" r="2540" b="0"/>
            <wp:docPr id="16923774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1188" cy="3759631"/>
                    </a:xfrm>
                    <a:prstGeom prst="rect">
                      <a:avLst/>
                    </a:prstGeom>
                    <a:noFill/>
                    <a:ln>
                      <a:noFill/>
                    </a:ln>
                  </pic:spPr>
                </pic:pic>
              </a:graphicData>
            </a:graphic>
          </wp:inline>
        </w:drawing>
      </w:r>
    </w:p>
    <w:p w14:paraId="3F6FA025" w14:textId="77777777" w:rsidR="008603E5" w:rsidRPr="008603E5" w:rsidRDefault="008603E5" w:rsidP="008603E5">
      <w:pPr>
        <w:widowControl w:val="0"/>
        <w:jc w:val="center"/>
        <w:rPr>
          <w:color w:val="000000" w:themeColor="text1"/>
          <w:sz w:val="16"/>
          <w:szCs w:val="16"/>
          <w:lang w:val="kk-KZ"/>
        </w:rPr>
      </w:pPr>
    </w:p>
    <w:p w14:paraId="385F831C" w14:textId="77777777" w:rsidR="008603E5" w:rsidRPr="00A82CE8" w:rsidRDefault="008603E5" w:rsidP="008603E5">
      <w:pPr>
        <w:jc w:val="center"/>
        <w:rPr>
          <w:color w:val="000000" w:themeColor="text1"/>
          <w:sz w:val="28"/>
          <w:szCs w:val="28"/>
          <w:lang w:val="kk-KZ"/>
        </w:rPr>
      </w:pPr>
      <w:r>
        <w:rPr>
          <w:color w:val="000000" w:themeColor="text1"/>
          <w:sz w:val="28"/>
          <w:szCs w:val="28"/>
          <w:lang w:val="kk-KZ"/>
        </w:rPr>
        <w:t>Сурет</w:t>
      </w:r>
      <w:r w:rsidRPr="00A82CE8">
        <w:rPr>
          <w:color w:val="000000" w:themeColor="text1"/>
          <w:sz w:val="28"/>
          <w:szCs w:val="28"/>
          <w:lang w:val="kk-KZ"/>
        </w:rPr>
        <w:t xml:space="preserve"> </w:t>
      </w:r>
      <w:r w:rsidRPr="00A824BD">
        <w:rPr>
          <w:color w:val="000000" w:themeColor="text1"/>
          <w:sz w:val="28"/>
          <w:szCs w:val="28"/>
          <w:lang w:val="kk-KZ"/>
        </w:rPr>
        <w:t>14</w:t>
      </w:r>
      <w:r w:rsidRPr="00A82CE8">
        <w:rPr>
          <w:color w:val="000000" w:themeColor="text1"/>
          <w:sz w:val="28"/>
          <w:szCs w:val="28"/>
          <w:lang w:val="kk-KZ"/>
        </w:rPr>
        <w:t xml:space="preserve"> – </w:t>
      </w:r>
      <w:r>
        <w:rPr>
          <w:color w:val="000000" w:themeColor="text1"/>
          <w:sz w:val="28"/>
          <w:szCs w:val="28"/>
          <w:lang w:val="kk-KZ"/>
        </w:rPr>
        <w:t>Барлық белгілер бойынша мұртты қорап диаграммасы</w:t>
      </w:r>
    </w:p>
    <w:p w14:paraId="44E494EA" w14:textId="02A47500" w:rsidR="00A824BD" w:rsidRDefault="007B4A1C" w:rsidP="00AE232C">
      <w:pPr>
        <w:ind w:firstLine="709"/>
        <w:jc w:val="both"/>
        <w:rPr>
          <w:sz w:val="28"/>
          <w:szCs w:val="28"/>
          <w:lang w:val="kk-KZ"/>
        </w:rPr>
      </w:pPr>
      <w:r w:rsidRPr="00A824BD">
        <w:rPr>
          <w:sz w:val="28"/>
          <w:szCs w:val="28"/>
          <w:lang w:val="kk-KZ"/>
        </w:rPr>
        <w:t>Деректерді өңдеу</w:t>
      </w:r>
      <w:r>
        <w:rPr>
          <w:sz w:val="28"/>
          <w:szCs w:val="28"/>
          <w:lang w:val="kk-KZ"/>
        </w:rPr>
        <w:t>дің к</w:t>
      </w:r>
      <w:r w:rsidR="00A824BD" w:rsidRPr="00A824BD">
        <w:rPr>
          <w:sz w:val="28"/>
          <w:szCs w:val="28"/>
          <w:lang w:val="kk-KZ"/>
        </w:rPr>
        <w:t>елесі қадам</w:t>
      </w:r>
      <w:r>
        <w:rPr>
          <w:sz w:val="28"/>
          <w:szCs w:val="28"/>
          <w:lang w:val="kk-KZ"/>
        </w:rPr>
        <w:t>ы</w:t>
      </w:r>
      <w:r w:rsidR="00A824BD" w:rsidRPr="00A824BD">
        <w:rPr>
          <w:sz w:val="28"/>
          <w:szCs w:val="28"/>
          <w:lang w:val="kk-KZ"/>
        </w:rPr>
        <w:t xml:space="preserve"> </w:t>
      </w:r>
      <w:r w:rsidR="00A824BD">
        <w:rPr>
          <w:sz w:val="28"/>
          <w:szCs w:val="28"/>
          <w:lang w:val="kk-KZ"/>
        </w:rPr>
        <w:t>шектен тыс мәндер</w:t>
      </w:r>
      <w:r w:rsidR="00A824BD" w:rsidRPr="00A824BD">
        <w:rPr>
          <w:sz w:val="28"/>
          <w:szCs w:val="28"/>
          <w:lang w:val="kk-KZ"/>
        </w:rPr>
        <w:t xml:space="preserve"> мен ауытқуларды талда</w:t>
      </w:r>
      <w:r w:rsidR="00A824BD">
        <w:rPr>
          <w:sz w:val="28"/>
          <w:szCs w:val="28"/>
          <w:lang w:val="kk-KZ"/>
        </w:rPr>
        <w:t>у болды</w:t>
      </w:r>
      <w:r w:rsidR="00A824BD" w:rsidRPr="00A824BD">
        <w:rPr>
          <w:sz w:val="28"/>
          <w:szCs w:val="28"/>
          <w:lang w:val="kk-KZ"/>
        </w:rPr>
        <w:t xml:space="preserve">. 14-суретте көрсетілгендей кейбір белгілер бойынша </w:t>
      </w:r>
      <w:r w:rsidR="00A824BD">
        <w:rPr>
          <w:sz w:val="28"/>
          <w:szCs w:val="28"/>
          <w:lang w:val="kk-KZ"/>
        </w:rPr>
        <w:t>шектен тыс мәндер</w:t>
      </w:r>
      <w:r w:rsidR="00A824BD" w:rsidRPr="00A824BD">
        <w:rPr>
          <w:sz w:val="28"/>
          <w:szCs w:val="28"/>
          <w:lang w:val="kk-KZ"/>
        </w:rPr>
        <w:t xml:space="preserve"> бар. Бірақ осы зерттеу аясында топыраққа фосфор енгізу сияқты белгінің салмағы көп.</w:t>
      </w:r>
      <w:r w:rsidR="00A824BD" w:rsidRPr="00A824BD">
        <w:rPr>
          <w:lang w:val="kk-KZ"/>
        </w:rPr>
        <w:t xml:space="preserve"> </w:t>
      </w:r>
      <w:r w:rsidR="00A824BD" w:rsidRPr="00A824BD">
        <w:rPr>
          <w:sz w:val="28"/>
          <w:szCs w:val="28"/>
          <w:lang w:val="kk-KZ"/>
        </w:rPr>
        <w:t xml:space="preserve">Бұл </w:t>
      </w:r>
      <w:r w:rsidR="00A824BD">
        <w:rPr>
          <w:sz w:val="28"/>
          <w:szCs w:val="28"/>
          <w:lang w:val="kk-KZ"/>
        </w:rPr>
        <w:t>шектен тыс мәндер</w:t>
      </w:r>
      <w:r w:rsidR="00A824BD" w:rsidRPr="00A824BD">
        <w:rPr>
          <w:sz w:val="28"/>
          <w:szCs w:val="28"/>
          <w:lang w:val="kk-KZ"/>
        </w:rPr>
        <w:t xml:space="preserve"> деректердегі қателер емес, нақты ауытқулар болып табылады, осыған байланысты оларды қалдыру мүмкіндігі қарастырылды.</w:t>
      </w:r>
    </w:p>
    <w:p w14:paraId="3AB7C66F" w14:textId="3332DD40" w:rsidR="00A824BD" w:rsidRDefault="007B4A1C" w:rsidP="00AE232C">
      <w:pPr>
        <w:widowControl w:val="0"/>
        <w:ind w:firstLine="709"/>
        <w:jc w:val="both"/>
        <w:rPr>
          <w:color w:val="000000" w:themeColor="text1"/>
          <w:sz w:val="28"/>
          <w:szCs w:val="28"/>
          <w:lang w:val="kk-KZ"/>
        </w:rPr>
      </w:pPr>
      <w:r>
        <w:rPr>
          <w:color w:val="000000" w:themeColor="text1"/>
          <w:sz w:val="28"/>
          <w:szCs w:val="28"/>
          <w:lang w:val="kk-KZ"/>
        </w:rPr>
        <w:t>Ауа-райы туралы деректердің арасында шектен тыс мәндердің болуы қалыпты таралудың көрсеткіші болуы мүмкін. Алайда эксперименттер жасау кезеңінде шектен тыс мәндерді жою немесе медианамен алмастырып көру көзделді. Осы әрекеттердің нәтижесі болжамға қалайша әсер ететінін бағалау маңызды болып табылады.</w:t>
      </w:r>
    </w:p>
    <w:p w14:paraId="3727DECC" w14:textId="19EE55C2" w:rsidR="007B4A1C" w:rsidRDefault="007B4A1C" w:rsidP="00AE232C">
      <w:pPr>
        <w:widowControl w:val="0"/>
        <w:ind w:firstLine="709"/>
        <w:jc w:val="both"/>
        <w:rPr>
          <w:color w:val="000000" w:themeColor="text1"/>
          <w:sz w:val="28"/>
          <w:szCs w:val="28"/>
          <w:lang w:val="kk-KZ"/>
        </w:rPr>
      </w:pPr>
      <w:r>
        <w:rPr>
          <w:color w:val="000000" w:themeColor="text1"/>
          <w:sz w:val="28"/>
          <w:szCs w:val="28"/>
          <w:lang w:val="kk-KZ"/>
        </w:rPr>
        <w:t xml:space="preserve">Осылайша, 14-суретте көрініп тұрғандай жылдар мен аумақтарда шектен тыс мәндер мен ауытқулар мүлдем жоқ, ылғалдылық туралы деректерде олар аз, ал қалған белгілерде мұндай мәндер көп болды. </w:t>
      </w:r>
    </w:p>
    <w:p w14:paraId="117E8063" w14:textId="77777777" w:rsidR="00A824BD" w:rsidRDefault="00A824BD" w:rsidP="00AE232C">
      <w:pPr>
        <w:ind w:firstLine="709"/>
        <w:jc w:val="both"/>
        <w:rPr>
          <w:sz w:val="28"/>
          <w:szCs w:val="28"/>
          <w:lang w:val="kk-KZ"/>
        </w:rPr>
      </w:pPr>
      <w:r w:rsidRPr="00A824BD">
        <w:rPr>
          <w:sz w:val="28"/>
          <w:szCs w:val="28"/>
          <w:lang w:val="kk-KZ"/>
        </w:rPr>
        <w:t>Қорытындылай келе, зерттеудің бұл кезеңі фосфордың жаздық бидай өнімділігіне әсерін болжайтын нейрондық желі үшін кіріс</w:t>
      </w:r>
      <w:r>
        <w:rPr>
          <w:sz w:val="28"/>
          <w:szCs w:val="28"/>
          <w:lang w:val="kk-KZ"/>
        </w:rPr>
        <w:t xml:space="preserve"> деректерді</w:t>
      </w:r>
      <w:r w:rsidRPr="00A824BD">
        <w:rPr>
          <w:sz w:val="28"/>
          <w:szCs w:val="28"/>
          <w:lang w:val="kk-KZ"/>
        </w:rPr>
        <w:t xml:space="preserve"> EDA</w:t>
      </w:r>
      <w:r>
        <w:rPr>
          <w:sz w:val="28"/>
          <w:szCs w:val="28"/>
          <w:lang w:val="kk-KZ"/>
        </w:rPr>
        <w:t>-</w:t>
      </w:r>
      <w:r w:rsidRPr="00A824BD">
        <w:rPr>
          <w:sz w:val="28"/>
          <w:szCs w:val="28"/>
          <w:lang w:val="kk-KZ"/>
        </w:rPr>
        <w:t>талдауға бағытталған. Нәтижелер фосфорды қолдану жаздық бидайдың өнімділігімен оң корреляция</w:t>
      </w:r>
      <w:r>
        <w:rPr>
          <w:sz w:val="28"/>
          <w:szCs w:val="28"/>
          <w:lang w:val="kk-KZ"/>
        </w:rPr>
        <w:t>да</w:t>
      </w:r>
      <w:r w:rsidRPr="00A824BD">
        <w:rPr>
          <w:sz w:val="28"/>
          <w:szCs w:val="28"/>
          <w:lang w:val="kk-KZ"/>
        </w:rPr>
        <w:t xml:space="preserve"> екенін көрсетті. Топырақ бетінің температурасы мен жауын</w:t>
      </w:r>
      <w:r>
        <w:rPr>
          <w:sz w:val="28"/>
          <w:szCs w:val="28"/>
          <w:lang w:val="kk-KZ"/>
        </w:rPr>
        <w:t>-</w:t>
      </w:r>
      <w:r w:rsidRPr="00A824BD">
        <w:rPr>
          <w:sz w:val="28"/>
          <w:szCs w:val="28"/>
          <w:lang w:val="kk-KZ"/>
        </w:rPr>
        <w:t>шашын өнімділікпен әлсіз теріс байланысқа ие, ал ылғалдылық әлсіз оң</w:t>
      </w:r>
      <w:r>
        <w:rPr>
          <w:sz w:val="28"/>
          <w:szCs w:val="28"/>
          <w:lang w:val="kk-KZ"/>
        </w:rPr>
        <w:t xml:space="preserve"> байланыста</w:t>
      </w:r>
      <w:r w:rsidRPr="00A824BD">
        <w:rPr>
          <w:sz w:val="28"/>
          <w:szCs w:val="28"/>
          <w:lang w:val="kk-KZ"/>
        </w:rPr>
        <w:t xml:space="preserve">. Нүктелік диаграмма фосфордың </w:t>
      </w:r>
      <w:r>
        <w:rPr>
          <w:sz w:val="28"/>
          <w:szCs w:val="28"/>
          <w:lang w:val="kk-KZ"/>
        </w:rPr>
        <w:t>енгізілуі</w:t>
      </w:r>
      <w:r w:rsidRPr="00A824BD">
        <w:rPr>
          <w:sz w:val="28"/>
          <w:szCs w:val="28"/>
          <w:lang w:val="kk-KZ"/>
        </w:rPr>
        <w:t xml:space="preserve"> мен бірнеше </w:t>
      </w:r>
      <w:r>
        <w:rPr>
          <w:sz w:val="28"/>
          <w:szCs w:val="28"/>
          <w:lang w:val="kk-KZ"/>
        </w:rPr>
        <w:t>шектен тыс мәндері</w:t>
      </w:r>
      <w:r w:rsidRPr="00A824BD">
        <w:rPr>
          <w:sz w:val="28"/>
          <w:szCs w:val="28"/>
          <w:lang w:val="kk-KZ"/>
        </w:rPr>
        <w:t xml:space="preserve"> бар өнімділік арасындағы оң сызықтық байланысты көрсетті. Деректердегі </w:t>
      </w:r>
      <w:r>
        <w:rPr>
          <w:sz w:val="28"/>
          <w:szCs w:val="28"/>
          <w:lang w:val="kk-KZ"/>
        </w:rPr>
        <w:t>шектен тыс мәндер</w:t>
      </w:r>
      <w:r w:rsidRPr="00A824BD">
        <w:rPr>
          <w:sz w:val="28"/>
          <w:szCs w:val="28"/>
          <w:lang w:val="kk-KZ"/>
        </w:rPr>
        <w:t xml:space="preserve"> мен ауытқуларды қателер емес, нақты ерекшеліктер ретінде сақтау мүмкіндігі қарастырылды.</w:t>
      </w:r>
    </w:p>
    <w:p w14:paraId="2F2C78D9" w14:textId="77777777" w:rsidR="00A824BD" w:rsidRDefault="00A824BD" w:rsidP="00AE232C">
      <w:pPr>
        <w:ind w:firstLine="709"/>
        <w:jc w:val="both"/>
        <w:rPr>
          <w:sz w:val="28"/>
          <w:szCs w:val="28"/>
          <w:lang w:val="kk-KZ"/>
        </w:rPr>
      </w:pPr>
    </w:p>
    <w:p w14:paraId="1B71692B" w14:textId="2B424AFB" w:rsidR="00A824BD" w:rsidRPr="00BF39C0" w:rsidRDefault="00A824BD" w:rsidP="00AE232C">
      <w:pPr>
        <w:ind w:firstLine="709"/>
        <w:jc w:val="both"/>
        <w:rPr>
          <w:b/>
          <w:bCs/>
          <w:sz w:val="28"/>
          <w:szCs w:val="28"/>
          <w:lang w:val="kk-KZ"/>
        </w:rPr>
      </w:pPr>
      <w:r w:rsidRPr="00BF39C0">
        <w:rPr>
          <w:b/>
          <w:bCs/>
          <w:sz w:val="28"/>
          <w:szCs w:val="28"/>
          <w:lang w:val="kk-KZ"/>
        </w:rPr>
        <w:t xml:space="preserve">2.2 </w:t>
      </w:r>
      <w:r w:rsidR="00BF39C0" w:rsidRPr="00BF39C0">
        <w:rPr>
          <w:b/>
          <w:bCs/>
          <w:sz w:val="28"/>
          <w:szCs w:val="28"/>
          <w:lang w:val="kk-KZ"/>
        </w:rPr>
        <w:t>Нейрондық желі деректерін алдын ала өңдеу</w:t>
      </w:r>
    </w:p>
    <w:p w14:paraId="0EF1CB39" w14:textId="1AA06A8D" w:rsidR="00E1691D" w:rsidRPr="00E1691D" w:rsidRDefault="00E1691D" w:rsidP="00AE232C">
      <w:pPr>
        <w:ind w:firstLine="709"/>
        <w:jc w:val="both"/>
        <w:rPr>
          <w:sz w:val="28"/>
          <w:szCs w:val="28"/>
          <w:lang w:val="kk-KZ"/>
        </w:rPr>
      </w:pPr>
      <w:r w:rsidRPr="5CADC746">
        <w:rPr>
          <w:sz w:val="28"/>
          <w:szCs w:val="28"/>
          <w:lang w:val="kk-KZ"/>
        </w:rPr>
        <w:t>Әлемдік ғылымда деректерді қалыпқа келтіру интеллектуалды ауылшаруашылық жүйесіндегі жылыжай үшін болжау моделін қалыпқа келтіру модулін бағалау және таңдау үшін қалыпқа келтіру және қайта құру деңгейін біріктіретін қайтымды автоматты таңдауды қалыпқа келтіру желісі</w:t>
      </w:r>
      <w:r w:rsidR="00442847" w:rsidRPr="5CADC746">
        <w:rPr>
          <w:sz w:val="28"/>
          <w:szCs w:val="28"/>
          <w:lang w:val="kk-KZ"/>
        </w:rPr>
        <w:t xml:space="preserve"> </w:t>
      </w:r>
      <w:r w:rsidRPr="5CADC746">
        <w:rPr>
          <w:sz w:val="28"/>
          <w:szCs w:val="28"/>
          <w:lang w:val="kk-KZ"/>
        </w:rPr>
        <w:t>ретінде зерттелді [13</w:t>
      </w:r>
      <w:r w:rsidR="6785485F" w:rsidRPr="5CADC746">
        <w:rPr>
          <w:sz w:val="28"/>
          <w:szCs w:val="28"/>
          <w:lang w:val="kk-KZ"/>
        </w:rPr>
        <w:t>3</w:t>
      </w:r>
      <w:r w:rsidRPr="5CADC746">
        <w:rPr>
          <w:sz w:val="28"/>
          <w:szCs w:val="28"/>
          <w:lang w:val="kk-KZ"/>
        </w:rPr>
        <w:t>].</w:t>
      </w:r>
    </w:p>
    <w:p w14:paraId="6D0E0460" w14:textId="6C44B7B4" w:rsidR="00E1691D" w:rsidRPr="00E1691D" w:rsidRDefault="00E1691D" w:rsidP="00AE232C">
      <w:pPr>
        <w:ind w:firstLine="709"/>
        <w:jc w:val="both"/>
        <w:rPr>
          <w:sz w:val="28"/>
          <w:szCs w:val="28"/>
          <w:lang w:val="kk-KZ"/>
        </w:rPr>
      </w:pPr>
      <w:r w:rsidRPr="5CADC746">
        <w:rPr>
          <w:sz w:val="28"/>
          <w:szCs w:val="28"/>
          <w:lang w:val="kk-KZ"/>
        </w:rPr>
        <w:t>Қор нарығының индекстерін болжау үшін деректерді қалыпқа келтірудің әртүрлі әдістерін қолдануды салыстырмалы талдау кезінде гибридті қалыпқа келтіру нәтижелері басқа әдістермен салыстырғанда айқынырақ болды. Гибридті қалыпқа келтіру әдісімен алынған шамамен дәлдік нейрондық желілердің әртүрлі архитектураларында 71, 60 және 71% болды [13</w:t>
      </w:r>
      <w:r w:rsidR="1A9CD040" w:rsidRPr="5CADC746">
        <w:rPr>
          <w:sz w:val="28"/>
          <w:szCs w:val="28"/>
          <w:lang w:val="kk-KZ"/>
        </w:rPr>
        <w:t>4</w:t>
      </w:r>
      <w:r w:rsidRPr="5CADC746">
        <w:rPr>
          <w:sz w:val="28"/>
          <w:szCs w:val="28"/>
          <w:lang w:val="kk-KZ"/>
        </w:rPr>
        <w:t>].</w:t>
      </w:r>
    </w:p>
    <w:p w14:paraId="4DCAB955" w14:textId="1B8C72D3" w:rsidR="00E1691D" w:rsidRPr="00E1691D" w:rsidRDefault="00C4782E" w:rsidP="00AE232C">
      <w:pPr>
        <w:ind w:firstLine="709"/>
        <w:jc w:val="both"/>
        <w:rPr>
          <w:sz w:val="28"/>
          <w:szCs w:val="28"/>
          <w:lang w:val="kk-KZ"/>
        </w:rPr>
      </w:pPr>
      <w:r w:rsidRPr="5CADC746">
        <w:rPr>
          <w:sz w:val="28"/>
          <w:szCs w:val="28"/>
          <w:lang w:val="kk-KZ"/>
        </w:rPr>
        <w:t xml:space="preserve">Деректерді </w:t>
      </w:r>
      <w:r w:rsidR="00E1691D" w:rsidRPr="5CADC746">
        <w:rPr>
          <w:sz w:val="28"/>
          <w:szCs w:val="28"/>
          <w:lang w:val="kk-KZ"/>
        </w:rPr>
        <w:t>зерттеу кезінде алдын ала өңдеу нейрондық желілерді пайдаланудағы маңызды қадам болып табыла</w:t>
      </w:r>
      <w:r w:rsidRPr="5CADC746">
        <w:rPr>
          <w:sz w:val="28"/>
          <w:szCs w:val="28"/>
          <w:lang w:val="kk-KZ"/>
        </w:rPr>
        <w:t>д</w:t>
      </w:r>
      <w:r w:rsidR="00E1691D" w:rsidRPr="5CADC746">
        <w:rPr>
          <w:sz w:val="28"/>
          <w:szCs w:val="28"/>
          <w:lang w:val="kk-KZ"/>
        </w:rPr>
        <w:t>ы</w:t>
      </w:r>
      <w:r w:rsidRPr="5CADC746">
        <w:rPr>
          <w:sz w:val="28"/>
          <w:szCs w:val="28"/>
          <w:lang w:val="kk-KZ"/>
        </w:rPr>
        <w:t xml:space="preserve"> [13</w:t>
      </w:r>
      <w:r w:rsidR="0ADB49EA" w:rsidRPr="5CADC746">
        <w:rPr>
          <w:sz w:val="28"/>
          <w:szCs w:val="28"/>
          <w:lang w:val="kk-KZ"/>
        </w:rPr>
        <w:t>5</w:t>
      </w:r>
      <w:r w:rsidRPr="5CADC746">
        <w:rPr>
          <w:sz w:val="28"/>
          <w:szCs w:val="28"/>
          <w:lang w:val="kk-KZ"/>
        </w:rPr>
        <w:t>, 13</w:t>
      </w:r>
      <w:r w:rsidR="4CB629FC" w:rsidRPr="5CADC746">
        <w:rPr>
          <w:sz w:val="28"/>
          <w:szCs w:val="28"/>
          <w:lang w:val="kk-KZ"/>
        </w:rPr>
        <w:t>6</w:t>
      </w:r>
      <w:r w:rsidRPr="5CADC746">
        <w:rPr>
          <w:sz w:val="28"/>
          <w:szCs w:val="28"/>
          <w:lang w:val="kk-KZ"/>
        </w:rPr>
        <w:t>]</w:t>
      </w:r>
      <w:r w:rsidR="00E1691D" w:rsidRPr="5CADC746">
        <w:rPr>
          <w:sz w:val="28"/>
          <w:szCs w:val="28"/>
          <w:lang w:val="kk-KZ"/>
        </w:rPr>
        <w:t>.</w:t>
      </w:r>
    </w:p>
    <w:p w14:paraId="7534BF47" w14:textId="33B7D072" w:rsidR="00E1691D" w:rsidRPr="00E1691D" w:rsidRDefault="00E1691D" w:rsidP="00AE232C">
      <w:pPr>
        <w:ind w:firstLine="709"/>
        <w:jc w:val="both"/>
        <w:rPr>
          <w:sz w:val="28"/>
          <w:szCs w:val="28"/>
          <w:lang w:val="kk-KZ"/>
        </w:rPr>
      </w:pPr>
      <w:r w:rsidRPr="5CADC746">
        <w:rPr>
          <w:sz w:val="28"/>
          <w:szCs w:val="28"/>
          <w:lang w:val="kk-KZ"/>
        </w:rPr>
        <w:t>Ғалымдар деректерді қалыпқа келтірудің әртүрлі дәрежелері оқу дәлдігінің әртүрлі мәндеріне әкелуі мүмкін екенін дәлелдеді [13</w:t>
      </w:r>
      <w:r w:rsidR="6CB2D502" w:rsidRPr="5CADC746">
        <w:rPr>
          <w:sz w:val="28"/>
          <w:szCs w:val="28"/>
          <w:lang w:val="kk-KZ"/>
        </w:rPr>
        <w:t>7</w:t>
      </w:r>
      <w:r w:rsidRPr="5CADC746">
        <w:rPr>
          <w:sz w:val="28"/>
          <w:szCs w:val="28"/>
          <w:lang w:val="kk-KZ"/>
        </w:rPr>
        <w:t xml:space="preserve">]. </w:t>
      </w:r>
      <w:r w:rsidR="00C4782E" w:rsidRPr="5CADC746">
        <w:rPr>
          <w:sz w:val="28"/>
          <w:szCs w:val="28"/>
          <w:lang w:val="kk-KZ"/>
        </w:rPr>
        <w:t xml:space="preserve">Зерттеушілер ендіруді </w:t>
      </w:r>
      <w:r w:rsidRPr="5CADC746">
        <w:rPr>
          <w:sz w:val="28"/>
          <w:szCs w:val="28"/>
          <w:lang w:val="kk-KZ"/>
        </w:rPr>
        <w:t>қалыпқа келтіру деп аталатын теорияны ұсын</w:t>
      </w:r>
      <w:r w:rsidR="00C4782E" w:rsidRPr="5CADC746">
        <w:rPr>
          <w:sz w:val="28"/>
          <w:szCs w:val="28"/>
          <w:lang w:val="kk-KZ"/>
        </w:rPr>
        <w:t>ған</w:t>
      </w:r>
      <w:r w:rsidRPr="5CADC746">
        <w:rPr>
          <w:sz w:val="28"/>
          <w:szCs w:val="28"/>
          <w:lang w:val="kk-KZ"/>
        </w:rPr>
        <w:t xml:space="preserve">, ол модельді оқытуды тұрақты етіп қана қоймайды, сонымен қатар </w:t>
      </w:r>
      <w:r w:rsidR="000A093E" w:rsidRPr="5CADC746">
        <w:rPr>
          <w:sz w:val="28"/>
          <w:szCs w:val="28"/>
          <w:lang w:val="kk-KZ"/>
        </w:rPr>
        <w:t>тінтуірмен шерту</w:t>
      </w:r>
      <w:r w:rsidRPr="5CADC746">
        <w:rPr>
          <w:sz w:val="28"/>
          <w:szCs w:val="28"/>
          <w:lang w:val="kk-KZ"/>
        </w:rPr>
        <w:t xml:space="preserve"> жылдамдығын болжау модельдерінің өнімділігін арттырады</w:t>
      </w:r>
      <w:r w:rsidR="00C4782E" w:rsidRPr="5CADC746">
        <w:rPr>
          <w:sz w:val="28"/>
          <w:szCs w:val="28"/>
          <w:lang w:val="kk-KZ"/>
        </w:rPr>
        <w:t xml:space="preserve"> [13</w:t>
      </w:r>
      <w:r w:rsidR="1DBCA298" w:rsidRPr="5CADC746">
        <w:rPr>
          <w:sz w:val="28"/>
          <w:szCs w:val="28"/>
          <w:lang w:val="kk-KZ"/>
        </w:rPr>
        <w:t>8</w:t>
      </w:r>
      <w:r w:rsidR="00C4782E" w:rsidRPr="5CADC746">
        <w:rPr>
          <w:sz w:val="28"/>
          <w:szCs w:val="28"/>
          <w:lang w:val="kk-KZ"/>
        </w:rPr>
        <w:t>]</w:t>
      </w:r>
      <w:r w:rsidRPr="5CADC746">
        <w:rPr>
          <w:sz w:val="28"/>
          <w:szCs w:val="28"/>
          <w:lang w:val="kk-KZ"/>
        </w:rPr>
        <w:t>.</w:t>
      </w:r>
    </w:p>
    <w:p w14:paraId="039AF8FD" w14:textId="4ABD216A" w:rsidR="00E1691D" w:rsidRPr="00E1691D" w:rsidRDefault="00C4782E" w:rsidP="00AE232C">
      <w:pPr>
        <w:ind w:firstLine="709"/>
        <w:jc w:val="both"/>
        <w:rPr>
          <w:sz w:val="28"/>
          <w:szCs w:val="28"/>
          <w:lang w:val="kk-KZ"/>
        </w:rPr>
      </w:pPr>
      <w:r w:rsidRPr="5CADC746">
        <w:rPr>
          <w:sz w:val="28"/>
          <w:szCs w:val="28"/>
          <w:lang w:val="kk-KZ"/>
        </w:rPr>
        <w:t>Зертеушілер</w:t>
      </w:r>
      <w:r w:rsidR="00E1691D" w:rsidRPr="5CADC746">
        <w:rPr>
          <w:sz w:val="28"/>
          <w:szCs w:val="28"/>
          <w:lang w:val="kk-KZ"/>
        </w:rPr>
        <w:t xml:space="preserve"> шектеулі динамикалық деректер диапазонының әсерін азайтуға арналған </w:t>
      </w:r>
      <w:r w:rsidR="000A093E" w:rsidRPr="5CADC746">
        <w:rPr>
          <w:sz w:val="28"/>
          <w:szCs w:val="28"/>
          <w:lang w:val="kk-KZ"/>
        </w:rPr>
        <w:t>ж</w:t>
      </w:r>
      <w:r w:rsidR="00E1691D" w:rsidRPr="5CADC746">
        <w:rPr>
          <w:sz w:val="28"/>
          <w:szCs w:val="28"/>
          <w:lang w:val="kk-KZ"/>
        </w:rPr>
        <w:t>аһандық бөлу биіктігін қалыпқа келтірудің алдын ала өңдеу әдісі</w:t>
      </w:r>
      <w:r w:rsidRPr="5CADC746">
        <w:rPr>
          <w:sz w:val="28"/>
          <w:szCs w:val="28"/>
          <w:lang w:val="kk-KZ"/>
        </w:rPr>
        <w:t>н</w:t>
      </w:r>
      <w:r w:rsidR="00E1691D" w:rsidRPr="5CADC746">
        <w:rPr>
          <w:sz w:val="28"/>
          <w:szCs w:val="28"/>
          <w:lang w:val="kk-KZ"/>
        </w:rPr>
        <w:t xml:space="preserve"> ұсынған. Эксперимент нәтижелері стандартты қалыпқа келтіруді алдын ала өңдеу әдістерімен салыстырғанда модельдің жылдам </w:t>
      </w:r>
      <w:r w:rsidR="000A093E" w:rsidRPr="5CADC746">
        <w:rPr>
          <w:sz w:val="28"/>
          <w:szCs w:val="28"/>
          <w:lang w:val="kk-KZ"/>
        </w:rPr>
        <w:t>жинақтылығын</w:t>
      </w:r>
      <w:r w:rsidR="00E1691D" w:rsidRPr="5CADC746">
        <w:rPr>
          <w:sz w:val="28"/>
          <w:szCs w:val="28"/>
          <w:lang w:val="kk-KZ"/>
        </w:rPr>
        <w:t>, аудандастыру қателерінің азаюын және жақсартылған жіктеу көрсеткіштерін көрсетеді</w:t>
      </w:r>
      <w:r w:rsidRPr="5CADC746">
        <w:rPr>
          <w:sz w:val="28"/>
          <w:szCs w:val="28"/>
          <w:lang w:val="kk-KZ"/>
        </w:rPr>
        <w:t xml:space="preserve"> [13</w:t>
      </w:r>
      <w:r w:rsidR="3270F5D7" w:rsidRPr="5CADC746">
        <w:rPr>
          <w:sz w:val="28"/>
          <w:szCs w:val="28"/>
          <w:lang w:val="kk-KZ"/>
        </w:rPr>
        <w:t>9</w:t>
      </w:r>
      <w:r w:rsidRPr="5CADC746">
        <w:rPr>
          <w:sz w:val="28"/>
          <w:szCs w:val="28"/>
          <w:lang w:val="kk-KZ"/>
        </w:rPr>
        <w:t>]</w:t>
      </w:r>
      <w:r w:rsidR="00E1691D" w:rsidRPr="5CADC746">
        <w:rPr>
          <w:sz w:val="28"/>
          <w:szCs w:val="28"/>
          <w:lang w:val="kk-KZ"/>
        </w:rPr>
        <w:t>.</w:t>
      </w:r>
    </w:p>
    <w:p w14:paraId="7D1ACCF9" w14:textId="798FB725" w:rsidR="00A824BD" w:rsidRDefault="00CC17F3" w:rsidP="00AE232C">
      <w:pPr>
        <w:ind w:firstLine="709"/>
        <w:jc w:val="both"/>
        <w:rPr>
          <w:sz w:val="28"/>
          <w:szCs w:val="28"/>
          <w:lang w:val="kk-KZ"/>
        </w:rPr>
      </w:pPr>
      <w:r w:rsidRPr="5CADC746">
        <w:rPr>
          <w:sz w:val="28"/>
          <w:szCs w:val="28"/>
          <w:lang w:val="kk-KZ"/>
        </w:rPr>
        <w:t xml:space="preserve">Кезекті </w:t>
      </w:r>
      <w:r w:rsidR="000A093E" w:rsidRPr="5CADC746">
        <w:rPr>
          <w:sz w:val="28"/>
          <w:szCs w:val="28"/>
          <w:lang w:val="kk-KZ"/>
        </w:rPr>
        <w:t xml:space="preserve">зерттеуде </w:t>
      </w:r>
      <w:r w:rsidR="00E1691D" w:rsidRPr="5CADC746">
        <w:rPr>
          <w:sz w:val="28"/>
          <w:szCs w:val="28"/>
          <w:lang w:val="kk-KZ"/>
        </w:rPr>
        <w:t>қалыпқа келтіру әдісінің оттегінің химиялық қажеттілігін болжауға әсерін, сондай-ақ қалыпқа келтіру әдістеріне дейін/кейін қатенің кері таралу дәлдігінің болжамын анықтауға арналған эксперименттерді қарастыр</w:t>
      </w:r>
      <w:r w:rsidR="000A093E" w:rsidRPr="5CADC746">
        <w:rPr>
          <w:sz w:val="28"/>
          <w:szCs w:val="28"/>
          <w:lang w:val="kk-KZ"/>
        </w:rPr>
        <w:t>ған</w:t>
      </w:r>
      <w:r w:rsidRPr="5CADC746">
        <w:rPr>
          <w:sz w:val="28"/>
          <w:szCs w:val="28"/>
          <w:lang w:val="kk-KZ"/>
        </w:rPr>
        <w:t> [1</w:t>
      </w:r>
      <w:r w:rsidR="358D0B4F" w:rsidRPr="5CADC746">
        <w:rPr>
          <w:sz w:val="28"/>
          <w:szCs w:val="28"/>
          <w:lang w:val="kk-KZ"/>
        </w:rPr>
        <w:t>40</w:t>
      </w:r>
      <w:r w:rsidRPr="5CADC746">
        <w:rPr>
          <w:sz w:val="28"/>
          <w:szCs w:val="28"/>
          <w:lang w:val="kk-KZ"/>
        </w:rPr>
        <w:t>]</w:t>
      </w:r>
      <w:r w:rsidR="00E1691D" w:rsidRPr="5CADC746">
        <w:rPr>
          <w:sz w:val="28"/>
          <w:szCs w:val="28"/>
          <w:lang w:val="kk-KZ"/>
        </w:rPr>
        <w:t>.</w:t>
      </w:r>
    </w:p>
    <w:p w14:paraId="56236A95" w14:textId="7619660B" w:rsidR="00F340CB" w:rsidRPr="00F340CB" w:rsidRDefault="00F340CB" w:rsidP="00AE232C">
      <w:pPr>
        <w:ind w:firstLine="709"/>
        <w:jc w:val="both"/>
        <w:rPr>
          <w:sz w:val="28"/>
          <w:szCs w:val="28"/>
          <w:lang w:val="kk-KZ"/>
        </w:rPr>
      </w:pPr>
      <w:r w:rsidRPr="5CADC746">
        <w:rPr>
          <w:sz w:val="28"/>
          <w:szCs w:val="28"/>
          <w:lang w:val="kk-KZ"/>
        </w:rPr>
        <w:t>Ғалымдар қалыпқа келтіру қабатын қосу арқылы 81,5% болжау дәлдігіне қол жеткізді, бұл сонымен қатар нейрондық желілерде деректерді қалыпқа келтіруді қолданудың оң әсерін растайды [1</w:t>
      </w:r>
      <w:r w:rsidR="2A5F7646" w:rsidRPr="5CADC746">
        <w:rPr>
          <w:sz w:val="28"/>
          <w:szCs w:val="28"/>
          <w:lang w:val="kk-KZ"/>
        </w:rPr>
        <w:t>41</w:t>
      </w:r>
      <w:r w:rsidRPr="5CADC746">
        <w:rPr>
          <w:sz w:val="28"/>
          <w:szCs w:val="28"/>
          <w:lang w:val="kk-KZ"/>
        </w:rPr>
        <w:t xml:space="preserve">]. Оқытудың дәлдігіне қалыпқа келтірудің дәл осындай әсері </w:t>
      </w:r>
      <w:r w:rsidR="00C444B4" w:rsidRPr="5CADC746">
        <w:rPr>
          <w:sz w:val="28"/>
          <w:szCs w:val="28"/>
          <w:lang w:val="kk-KZ"/>
        </w:rPr>
        <w:t xml:space="preserve">басқа жұмыста да </w:t>
      </w:r>
      <w:r w:rsidRPr="5CADC746">
        <w:rPr>
          <w:sz w:val="28"/>
          <w:szCs w:val="28"/>
          <w:lang w:val="kk-KZ"/>
        </w:rPr>
        <w:t>көрінеді: осы зерттеудің нәтижелері нейрондық желі түйінінің кіріс параметрлері Z-көрсеткішін қалыпқа келтіру әдісімен өңделетінін көрсетеді, бұл модельдің оқытылуын жақсартады, болжау әсерінің дәлдігін жақсартады және болжау қатесін азайтады</w:t>
      </w:r>
      <w:r w:rsidR="00C444B4" w:rsidRPr="5CADC746">
        <w:rPr>
          <w:sz w:val="28"/>
          <w:szCs w:val="28"/>
          <w:lang w:val="kk-KZ"/>
        </w:rPr>
        <w:t xml:space="preserve"> [14</w:t>
      </w:r>
      <w:r w:rsidR="7951E8EF" w:rsidRPr="5CADC746">
        <w:rPr>
          <w:sz w:val="28"/>
          <w:szCs w:val="28"/>
          <w:lang w:val="kk-KZ"/>
        </w:rPr>
        <w:t>2</w:t>
      </w:r>
      <w:r w:rsidR="00C444B4" w:rsidRPr="5CADC746">
        <w:rPr>
          <w:sz w:val="28"/>
          <w:szCs w:val="28"/>
          <w:lang w:val="kk-KZ"/>
        </w:rPr>
        <w:t>]</w:t>
      </w:r>
      <w:r w:rsidRPr="5CADC746">
        <w:rPr>
          <w:sz w:val="28"/>
          <w:szCs w:val="28"/>
          <w:lang w:val="kk-KZ"/>
        </w:rPr>
        <w:t>.</w:t>
      </w:r>
    </w:p>
    <w:p w14:paraId="27BCBAD6" w14:textId="7681ED76" w:rsidR="00F340CB" w:rsidRPr="00F340CB" w:rsidRDefault="00F340CB" w:rsidP="00AE232C">
      <w:pPr>
        <w:ind w:firstLine="709"/>
        <w:jc w:val="both"/>
        <w:rPr>
          <w:sz w:val="28"/>
          <w:szCs w:val="28"/>
          <w:lang w:val="kk-KZ"/>
        </w:rPr>
      </w:pPr>
      <w:r w:rsidRPr="00F340CB">
        <w:rPr>
          <w:sz w:val="28"/>
          <w:szCs w:val="28"/>
          <w:lang w:val="kk-KZ"/>
        </w:rPr>
        <w:t>Осылайша, деректерді қалыпқа келтіру саласындағы ғалымдар кіріс</w:t>
      </w:r>
      <w:r>
        <w:rPr>
          <w:sz w:val="28"/>
          <w:szCs w:val="28"/>
          <w:lang w:val="kk-KZ"/>
        </w:rPr>
        <w:t xml:space="preserve"> дерек</w:t>
      </w:r>
      <w:r w:rsidRPr="00F340CB">
        <w:rPr>
          <w:sz w:val="28"/>
          <w:szCs w:val="28"/>
          <w:lang w:val="kk-KZ"/>
        </w:rPr>
        <w:t xml:space="preserve">терді қалыпқа келтіру </w:t>
      </w:r>
      <w:r>
        <w:rPr>
          <w:sz w:val="28"/>
          <w:szCs w:val="28"/>
          <w:lang w:val="kk-KZ"/>
        </w:rPr>
        <w:t>оқыт</w:t>
      </w:r>
      <w:r w:rsidRPr="00F340CB">
        <w:rPr>
          <w:sz w:val="28"/>
          <w:szCs w:val="28"/>
          <w:lang w:val="kk-KZ"/>
        </w:rPr>
        <w:t xml:space="preserve">у дәлдігін айтарлықтай жақсартатынын және болжау қатесін азайтатынын дәлелдейтін жеткілікті зерттеулер жүргізді. </w:t>
      </w:r>
    </w:p>
    <w:p w14:paraId="0E585C04" w14:textId="717FCDE9" w:rsidR="00F340CB" w:rsidRPr="00F340CB" w:rsidRDefault="00F340CB" w:rsidP="00AE232C">
      <w:pPr>
        <w:ind w:firstLine="709"/>
        <w:jc w:val="both"/>
        <w:rPr>
          <w:sz w:val="28"/>
          <w:szCs w:val="28"/>
          <w:lang w:val="kk-KZ"/>
        </w:rPr>
      </w:pPr>
      <w:r w:rsidRPr="00F340CB">
        <w:rPr>
          <w:sz w:val="28"/>
          <w:szCs w:val="28"/>
          <w:lang w:val="kk-KZ"/>
        </w:rPr>
        <w:t>Деректерді қалыпқа келтіруді зерттеуде қалыпқа келтіру нәтижесіне айтарлықтай әсер ететін әртүрлі әдістер бар.</w:t>
      </w:r>
    </w:p>
    <w:p w14:paraId="6ECEC8BC" w14:textId="5F5F64B6" w:rsidR="00F340CB" w:rsidRDefault="00F340CB" w:rsidP="00AE232C">
      <w:pPr>
        <w:ind w:firstLine="709"/>
        <w:jc w:val="both"/>
        <w:rPr>
          <w:sz w:val="28"/>
          <w:szCs w:val="28"/>
          <w:lang w:val="kk-KZ"/>
        </w:rPr>
      </w:pPr>
      <w:r w:rsidRPr="5CADC746">
        <w:rPr>
          <w:sz w:val="28"/>
          <w:szCs w:val="28"/>
          <w:lang w:val="kk-KZ"/>
        </w:rPr>
        <w:t>Min-max қалыпқа келтіру. Бұл әдіс деректерді қалыпқа келтіруде кеңінен қолданылады. Осы әдістің ережелеріне сәйкес алдымен тізімнің минималды және максималды элементтері болады, содан кейін олар сәйкесінше 0 және 1-ге тең болады, ал қалған элементтер 0 мен 1 арасында болады. Бұл әдіс</w:t>
      </w:r>
      <w:r w:rsidR="00392009" w:rsidRPr="5CADC746">
        <w:rPr>
          <w:sz w:val="28"/>
          <w:szCs w:val="28"/>
          <w:lang w:val="kk-KZ"/>
        </w:rPr>
        <w:t xml:space="preserve"> (12) формула көмегімен есептелінеді</w:t>
      </w:r>
      <w:r w:rsidRPr="5CADC746">
        <w:rPr>
          <w:sz w:val="28"/>
          <w:szCs w:val="28"/>
          <w:lang w:val="kk-KZ"/>
        </w:rPr>
        <w:t xml:space="preserve"> [14</w:t>
      </w:r>
      <w:r w:rsidR="39279D2A" w:rsidRPr="5CADC746">
        <w:rPr>
          <w:sz w:val="28"/>
          <w:szCs w:val="28"/>
          <w:lang w:val="kk-KZ"/>
        </w:rPr>
        <w:t>3</w:t>
      </w:r>
      <w:r w:rsidRPr="5CADC746">
        <w:rPr>
          <w:sz w:val="28"/>
          <w:szCs w:val="28"/>
          <w:lang w:val="kk-KZ"/>
        </w:rPr>
        <w:t>].</w:t>
      </w:r>
    </w:p>
    <w:p w14:paraId="4A9EE507" w14:textId="77777777" w:rsidR="00392009" w:rsidRDefault="00392009" w:rsidP="00F340CB">
      <w:pPr>
        <w:ind w:firstLine="567"/>
        <w:jc w:val="both"/>
        <w:rPr>
          <w:sz w:val="28"/>
          <w:szCs w:val="28"/>
          <w:lang w:val="kk-KZ"/>
        </w:rPr>
      </w:pPr>
    </w:p>
    <w:p w14:paraId="3E69EFEE" w14:textId="58C22DFD" w:rsidR="00392009" w:rsidRPr="00392009" w:rsidRDefault="00E2239E" w:rsidP="00392009">
      <w:pPr>
        <w:ind w:firstLine="567"/>
        <w:jc w:val="right"/>
        <w:rPr>
          <w:sz w:val="28"/>
          <w:szCs w:val="28"/>
          <w:lang w:val="kk-KZ"/>
        </w:rPr>
      </w:pPr>
      <m:oMath>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-min</m:t>
            </m:r>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num>
          <m:den>
            <m:r>
              <w:rPr>
                <w:rFonts w:ascii="Cambria Math" w:eastAsia="Calibri" w:hAnsi="Cambria Math"/>
                <w:sz w:val="28"/>
                <w:szCs w:val="28"/>
                <w:lang w:val="kk-KZ"/>
              </w:rPr>
              <m:t>max</m:t>
            </m:r>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-min</m:t>
            </m:r>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den>
        </m:f>
      </m:oMath>
      <w:r w:rsidR="00392009">
        <w:rPr>
          <w:sz w:val="28"/>
          <w:szCs w:val="28"/>
          <w:lang w:val="kk-KZ"/>
        </w:rPr>
        <w:tab/>
      </w:r>
      <w:r w:rsidR="00392009">
        <w:rPr>
          <w:sz w:val="28"/>
          <w:szCs w:val="28"/>
          <w:lang w:val="kk-KZ"/>
        </w:rPr>
        <w:tab/>
      </w:r>
      <w:r w:rsidR="00392009">
        <w:rPr>
          <w:sz w:val="28"/>
          <w:szCs w:val="28"/>
          <w:lang w:val="kk-KZ"/>
        </w:rPr>
        <w:tab/>
      </w:r>
      <w:r w:rsidR="00392009">
        <w:rPr>
          <w:sz w:val="28"/>
          <w:szCs w:val="28"/>
          <w:lang w:val="kk-KZ"/>
        </w:rPr>
        <w:tab/>
      </w:r>
      <w:r w:rsidR="00392009">
        <w:rPr>
          <w:sz w:val="28"/>
          <w:szCs w:val="28"/>
          <w:lang w:val="kk-KZ"/>
        </w:rPr>
        <w:tab/>
        <w:t>(12)</w:t>
      </w:r>
    </w:p>
    <w:p w14:paraId="112261AC" w14:textId="77777777" w:rsidR="00AE232C" w:rsidRDefault="00AE232C" w:rsidP="00392009">
      <w:pPr>
        <w:jc w:val="both"/>
        <w:rPr>
          <w:sz w:val="28"/>
          <w:szCs w:val="28"/>
          <w:lang w:val="kk-KZ"/>
        </w:rPr>
      </w:pPr>
    </w:p>
    <w:p w14:paraId="204B5475" w14:textId="221EC2C2" w:rsidR="00392009" w:rsidRPr="00B734A8" w:rsidRDefault="00392009" w:rsidP="00392009">
      <w:pPr>
        <w:jc w:val="both"/>
        <w:rPr>
          <w:iCs/>
          <w:sz w:val="28"/>
          <w:szCs w:val="28"/>
          <w:lang w:val="kk-KZ"/>
        </w:rPr>
      </w:pPr>
      <w:r>
        <w:rPr>
          <w:sz w:val="28"/>
          <w:szCs w:val="28"/>
          <w:lang w:val="kk-KZ"/>
        </w:rPr>
        <w:t xml:space="preserve">мұнда </w:t>
      </w:r>
      <m:oMath>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-i</m:t>
        </m:r>
      </m:oMath>
      <w:r w:rsidRPr="00392009">
        <w:rPr>
          <w:sz w:val="28"/>
          <w:szCs w:val="28"/>
          <w:lang w:val="kk-KZ"/>
        </w:rPr>
        <w:t>-элемент</w:t>
      </w:r>
      <w:r>
        <w:rPr>
          <w:sz w:val="28"/>
          <w:szCs w:val="28"/>
          <w:lang w:val="kk-KZ"/>
        </w:rPr>
        <w:t>і</w:t>
      </w:r>
      <w:r>
        <w:rPr>
          <w:iCs/>
          <w:sz w:val="28"/>
          <w:szCs w:val="28"/>
          <w:lang w:val="kk-KZ"/>
        </w:rPr>
        <w:t>.</w:t>
      </w:r>
    </w:p>
    <w:p w14:paraId="5AE5571A" w14:textId="77777777" w:rsidR="007B4A1C" w:rsidRDefault="00F340CB" w:rsidP="00AE232C">
      <w:pPr>
        <w:ind w:firstLine="709"/>
        <w:jc w:val="both"/>
        <w:rPr>
          <w:sz w:val="28"/>
          <w:szCs w:val="28"/>
          <w:lang w:val="kk-KZ"/>
        </w:rPr>
      </w:pPr>
      <w:r w:rsidRPr="00F340CB">
        <w:rPr>
          <w:sz w:val="28"/>
          <w:szCs w:val="28"/>
          <w:lang w:val="kk-KZ"/>
        </w:rPr>
        <w:t xml:space="preserve">Минимаксты қалыпқа келтіру аномальды мәндерді ескермейді, бұл деректерді талдауға және жалпы нейрондық желіні кейінгі оқытуға теріс әсер етуі мүмкін. Z-қалыпқа келтіруде бұл жағдай орташа мәнді қолдану арқылы ескеріледі. </w:t>
      </w:r>
    </w:p>
    <w:p w14:paraId="1D30325D" w14:textId="2B4B6AEC" w:rsidR="000A093E" w:rsidRDefault="00F340CB" w:rsidP="00AE232C">
      <w:pPr>
        <w:ind w:firstLine="709"/>
        <w:jc w:val="both"/>
        <w:rPr>
          <w:sz w:val="28"/>
          <w:szCs w:val="28"/>
          <w:lang w:val="kk-KZ"/>
        </w:rPr>
      </w:pPr>
      <w:r w:rsidRPr="00F340CB">
        <w:rPr>
          <w:sz w:val="28"/>
          <w:szCs w:val="28"/>
          <w:lang w:val="kk-KZ"/>
        </w:rPr>
        <w:t>Бұл әдіс</w:t>
      </w:r>
      <w:r w:rsidR="00392009">
        <w:rPr>
          <w:sz w:val="28"/>
          <w:szCs w:val="28"/>
          <w:lang w:val="kk-KZ"/>
        </w:rPr>
        <w:t xml:space="preserve"> (13) формула көмегімен сипатталады</w:t>
      </w:r>
      <w:r w:rsidRPr="00F340CB">
        <w:rPr>
          <w:sz w:val="28"/>
          <w:szCs w:val="28"/>
          <w:lang w:val="kk-KZ"/>
        </w:rPr>
        <w:t>.</w:t>
      </w:r>
    </w:p>
    <w:p w14:paraId="0392E51B" w14:textId="77777777" w:rsidR="00392009" w:rsidRDefault="00392009" w:rsidP="00F340CB">
      <w:pPr>
        <w:ind w:firstLine="567"/>
        <w:jc w:val="both"/>
        <w:rPr>
          <w:sz w:val="28"/>
          <w:szCs w:val="28"/>
          <w:lang w:val="kk-KZ"/>
        </w:rPr>
      </w:pPr>
    </w:p>
    <w:p w14:paraId="0B329812" w14:textId="3D3D3502" w:rsidR="00392009" w:rsidRPr="00392009" w:rsidRDefault="00E2239E" w:rsidP="00392009">
      <w:pPr>
        <w:ind w:firstLine="567"/>
        <w:jc w:val="right"/>
        <w:rPr>
          <w:sz w:val="28"/>
          <w:szCs w:val="28"/>
          <w:lang w:val="kk-KZ"/>
        </w:rPr>
      </w:pPr>
      <m:oMath>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-μ</m:t>
            </m:r>
          </m:num>
          <m:den>
            <m:r>
              <w:rPr>
                <w:rFonts w:ascii="Cambria Math" w:eastAsia="Calibri" w:hAnsi="Cambria Math"/>
                <w:sz w:val="28"/>
                <w:szCs w:val="28"/>
                <w:lang w:val="kk-KZ"/>
              </w:rPr>
              <m:t>σ</m:t>
            </m:r>
          </m:den>
        </m:f>
      </m:oMath>
      <w:r w:rsidR="00392009">
        <w:rPr>
          <w:sz w:val="28"/>
          <w:szCs w:val="28"/>
          <w:lang w:val="kk-KZ"/>
        </w:rPr>
        <w:tab/>
      </w:r>
      <w:r w:rsidR="00392009">
        <w:rPr>
          <w:sz w:val="28"/>
          <w:szCs w:val="28"/>
          <w:lang w:val="kk-KZ"/>
        </w:rPr>
        <w:tab/>
      </w:r>
      <w:r w:rsidR="00392009">
        <w:rPr>
          <w:sz w:val="28"/>
          <w:szCs w:val="28"/>
          <w:lang w:val="kk-KZ"/>
        </w:rPr>
        <w:tab/>
      </w:r>
      <w:r w:rsidR="00392009">
        <w:rPr>
          <w:sz w:val="28"/>
          <w:szCs w:val="28"/>
          <w:lang w:val="kk-KZ"/>
        </w:rPr>
        <w:tab/>
      </w:r>
      <w:r w:rsidR="00392009">
        <w:rPr>
          <w:sz w:val="28"/>
          <w:szCs w:val="28"/>
          <w:lang w:val="kk-KZ"/>
        </w:rPr>
        <w:tab/>
        <w:t xml:space="preserve">    (13)</w:t>
      </w:r>
    </w:p>
    <w:p w14:paraId="3850A6BA" w14:textId="77777777" w:rsidR="00392009" w:rsidRDefault="00392009" w:rsidP="00F340CB">
      <w:pPr>
        <w:ind w:firstLine="567"/>
        <w:jc w:val="both"/>
        <w:rPr>
          <w:sz w:val="28"/>
          <w:szCs w:val="28"/>
          <w:lang w:val="kk-KZ"/>
        </w:rPr>
      </w:pPr>
    </w:p>
    <w:p w14:paraId="6FBE9CE7" w14:textId="77777777" w:rsidR="00AE232C" w:rsidRDefault="00392009" w:rsidP="00392009">
      <w:pPr>
        <w:jc w:val="both"/>
        <w:rPr>
          <w:sz w:val="28"/>
          <w:szCs w:val="28"/>
          <w:lang w:val="kk-KZ"/>
        </w:rPr>
      </w:pPr>
      <w:r>
        <w:rPr>
          <w:sz w:val="28"/>
          <w:szCs w:val="28"/>
          <w:lang w:val="kk-KZ"/>
        </w:rPr>
        <w:t xml:space="preserve">мұнда </w:t>
      </w:r>
      <m:oMath>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-i</m:t>
        </m:r>
      </m:oMath>
      <w:r w:rsidRPr="00392009">
        <w:rPr>
          <w:sz w:val="28"/>
          <w:szCs w:val="28"/>
          <w:lang w:val="kk-KZ"/>
        </w:rPr>
        <w:t>-элемент</w:t>
      </w:r>
      <w:r>
        <w:rPr>
          <w:sz w:val="28"/>
          <w:szCs w:val="28"/>
          <w:lang w:val="kk-KZ"/>
        </w:rPr>
        <w:t>і</w:t>
      </w:r>
      <w:r w:rsidR="00AE232C">
        <w:rPr>
          <w:sz w:val="28"/>
          <w:szCs w:val="28"/>
          <w:lang w:val="kk-KZ"/>
        </w:rPr>
        <w:t>;</w:t>
      </w:r>
    </w:p>
    <w:p w14:paraId="0B09EF91" w14:textId="77777777" w:rsidR="00AE232C" w:rsidRPr="00AE232C" w:rsidRDefault="00392009" w:rsidP="00AE232C">
      <w:pPr>
        <w:ind w:firstLine="784"/>
        <w:jc w:val="both"/>
        <w:rPr>
          <w:iCs/>
          <w:sz w:val="28"/>
          <w:szCs w:val="28"/>
          <w:lang w:val="kk-KZ"/>
        </w:rPr>
      </w:pPr>
      <m:oMath>
        <m:r>
          <w:rPr>
            <w:rFonts w:ascii="Cambria Math" w:eastAsia="Calibri" w:hAnsi="Cambria Math"/>
            <w:sz w:val="28"/>
            <w:szCs w:val="28"/>
            <w:lang w:val="kk-KZ"/>
          </w:rPr>
          <m:t xml:space="preserve">μ- </m:t>
        </m:r>
      </m:oMath>
      <w:r>
        <w:rPr>
          <w:iCs/>
          <w:sz w:val="28"/>
          <w:szCs w:val="28"/>
          <w:lang w:val="kk-KZ"/>
        </w:rPr>
        <w:t>функцияның ми</w:t>
      </w:r>
      <w:r w:rsidRPr="00392009">
        <w:rPr>
          <w:iCs/>
          <w:sz w:val="28"/>
          <w:szCs w:val="28"/>
          <w:lang w:val="kk-KZ"/>
        </w:rPr>
        <w:t>нимал</w:t>
      </w:r>
      <w:r>
        <w:rPr>
          <w:iCs/>
          <w:sz w:val="28"/>
          <w:szCs w:val="28"/>
          <w:lang w:val="kk-KZ"/>
        </w:rPr>
        <w:t>ды мәні</w:t>
      </w:r>
      <w:r w:rsidR="00AE232C">
        <w:rPr>
          <w:iCs/>
          <w:sz w:val="28"/>
          <w:szCs w:val="28"/>
          <w:lang w:val="kk-KZ"/>
        </w:rPr>
        <w:t>;</w:t>
      </w:r>
      <w:r>
        <w:rPr>
          <w:iCs/>
          <w:sz w:val="28"/>
          <w:szCs w:val="28"/>
          <w:lang w:val="kk-KZ"/>
        </w:rPr>
        <w:t xml:space="preserve"> </w:t>
      </w:r>
    </w:p>
    <w:p w14:paraId="432CB68C" w14:textId="17383E88" w:rsidR="00392009" w:rsidRPr="00B734A8" w:rsidRDefault="00392009" w:rsidP="00AE232C">
      <w:pPr>
        <w:ind w:firstLine="784"/>
        <w:jc w:val="both"/>
        <w:rPr>
          <w:iCs/>
          <w:sz w:val="28"/>
          <w:szCs w:val="28"/>
          <w:lang w:val="kk-KZ"/>
        </w:rPr>
      </w:pPr>
      <m:oMath>
        <m:r>
          <m:rPr>
            <m:sty m:val="p"/>
          </m:rPr>
          <w:rPr>
            <w:rFonts w:ascii="Cambria Math" w:eastAsia="Calibri" w:hAnsi="Cambria Math"/>
            <w:sz w:val="28"/>
            <w:szCs w:val="28"/>
            <w:lang w:val="kk-KZ"/>
          </w:rPr>
          <m:t xml:space="preserve">σ- </m:t>
        </m:r>
      </m:oMath>
      <w:r w:rsidRPr="00B71200">
        <w:rPr>
          <w:iCs/>
          <w:sz w:val="28"/>
          <w:szCs w:val="28"/>
          <w:lang w:val="kk-KZ"/>
        </w:rPr>
        <w:t>функци</w:t>
      </w:r>
      <w:r>
        <w:rPr>
          <w:iCs/>
          <w:sz w:val="28"/>
          <w:szCs w:val="28"/>
          <w:lang w:val="kk-KZ"/>
        </w:rPr>
        <w:t>яның стандартты ауытқуы.</w:t>
      </w:r>
    </w:p>
    <w:p w14:paraId="0D38DE85" w14:textId="02232EF7" w:rsidR="003C4A2C" w:rsidRDefault="003C4A2C" w:rsidP="00AE232C">
      <w:pPr>
        <w:ind w:firstLine="709"/>
        <w:jc w:val="both"/>
        <w:rPr>
          <w:sz w:val="28"/>
          <w:szCs w:val="28"/>
          <w:lang w:val="kk-KZ"/>
        </w:rPr>
      </w:pPr>
      <w:r w:rsidRPr="003C4A2C">
        <w:rPr>
          <w:sz w:val="28"/>
          <w:szCs w:val="28"/>
          <w:lang w:val="kk-KZ"/>
        </w:rPr>
        <w:t>Робастық қалыпқа келтіру деректе</w:t>
      </w:r>
      <w:r>
        <w:rPr>
          <w:sz w:val="28"/>
          <w:szCs w:val="28"/>
          <w:lang w:val="kk-KZ"/>
        </w:rPr>
        <w:t>р</w:t>
      </w:r>
      <w:r w:rsidRPr="003C4A2C">
        <w:rPr>
          <w:sz w:val="28"/>
          <w:szCs w:val="28"/>
          <w:lang w:val="kk-KZ"/>
        </w:rPr>
        <w:t xml:space="preserve"> жиынты</w:t>
      </w:r>
      <w:r>
        <w:rPr>
          <w:sz w:val="28"/>
          <w:szCs w:val="28"/>
          <w:lang w:val="kk-KZ"/>
        </w:rPr>
        <w:t>ғының</w:t>
      </w:r>
      <w:r w:rsidRPr="003C4A2C">
        <w:rPr>
          <w:sz w:val="28"/>
          <w:szCs w:val="28"/>
          <w:lang w:val="kk-KZ"/>
        </w:rPr>
        <w:t xml:space="preserve"> </w:t>
      </w:r>
      <w:r>
        <w:rPr>
          <w:sz w:val="28"/>
          <w:szCs w:val="28"/>
          <w:lang w:val="kk-KZ"/>
        </w:rPr>
        <w:t>«</w:t>
      </w:r>
      <w:r w:rsidRPr="003C4A2C">
        <w:rPr>
          <w:sz w:val="28"/>
          <w:szCs w:val="28"/>
          <w:lang w:val="kk-KZ"/>
        </w:rPr>
        <w:t>орталық</w:t>
      </w:r>
      <w:r>
        <w:rPr>
          <w:sz w:val="28"/>
          <w:szCs w:val="28"/>
          <w:lang w:val="kk-KZ"/>
        </w:rPr>
        <w:t xml:space="preserve">» </w:t>
      </w:r>
      <w:r w:rsidRPr="003C4A2C">
        <w:rPr>
          <w:sz w:val="28"/>
          <w:szCs w:val="28"/>
          <w:lang w:val="kk-KZ"/>
        </w:rPr>
        <w:t>50% болатын мәннің квартиларал</w:t>
      </w:r>
      <w:r>
        <w:rPr>
          <w:sz w:val="28"/>
          <w:szCs w:val="28"/>
          <w:lang w:val="kk-KZ"/>
        </w:rPr>
        <w:t>ы</w:t>
      </w:r>
      <w:r w:rsidRPr="003C4A2C">
        <w:rPr>
          <w:sz w:val="28"/>
          <w:szCs w:val="28"/>
          <w:lang w:val="kk-KZ"/>
        </w:rPr>
        <w:t xml:space="preserve">қ интервалдарын қарастырады. Бұл шама асимметрияның болуы/болмауының таралуының </w:t>
      </w:r>
      <w:r>
        <w:rPr>
          <w:sz w:val="28"/>
          <w:szCs w:val="28"/>
          <w:lang w:val="kk-KZ"/>
        </w:rPr>
        <w:t>«</w:t>
      </w:r>
      <w:r w:rsidRPr="003C4A2C">
        <w:rPr>
          <w:sz w:val="28"/>
          <w:szCs w:val="28"/>
          <w:lang w:val="kk-KZ"/>
        </w:rPr>
        <w:t>қалыптылығына</w:t>
      </w:r>
      <w:r>
        <w:rPr>
          <w:sz w:val="28"/>
          <w:szCs w:val="28"/>
          <w:lang w:val="kk-KZ"/>
        </w:rPr>
        <w:t>»</w:t>
      </w:r>
      <w:r w:rsidRPr="003C4A2C">
        <w:rPr>
          <w:sz w:val="28"/>
          <w:szCs w:val="28"/>
          <w:lang w:val="kk-KZ"/>
        </w:rPr>
        <w:t xml:space="preserve"> тәуелді емес және қазірдің өзінде </w:t>
      </w:r>
      <w:r>
        <w:rPr>
          <w:sz w:val="28"/>
          <w:szCs w:val="28"/>
          <w:lang w:val="kk-KZ"/>
        </w:rPr>
        <w:t>шектен тыс мәндерге</w:t>
      </w:r>
      <w:r w:rsidRPr="003C4A2C">
        <w:rPr>
          <w:sz w:val="28"/>
          <w:szCs w:val="28"/>
          <w:lang w:val="kk-KZ"/>
        </w:rPr>
        <w:t xml:space="preserve"> төзімді.</w:t>
      </w:r>
      <w:r w:rsidR="00392009">
        <w:rPr>
          <w:sz w:val="28"/>
          <w:szCs w:val="28"/>
          <w:lang w:val="kk-KZ"/>
        </w:rPr>
        <w:t xml:space="preserve"> Бұл әдіс (14) формуланың көмегімен есептелінеді.</w:t>
      </w:r>
    </w:p>
    <w:p w14:paraId="536AF861" w14:textId="77777777" w:rsidR="00392009" w:rsidRDefault="00392009" w:rsidP="003C4A2C">
      <w:pPr>
        <w:ind w:firstLine="567"/>
        <w:jc w:val="both"/>
        <w:rPr>
          <w:sz w:val="28"/>
          <w:szCs w:val="28"/>
          <w:lang w:val="kk-KZ"/>
        </w:rPr>
      </w:pPr>
    </w:p>
    <w:p w14:paraId="060E5154" w14:textId="2EEE823D" w:rsidR="00392009" w:rsidRPr="00392009" w:rsidRDefault="00E2239E" w:rsidP="00392009">
      <w:pPr>
        <w:ind w:firstLine="567"/>
        <w:jc w:val="right"/>
        <w:rPr>
          <w:sz w:val="28"/>
          <w:szCs w:val="28"/>
          <w:lang w:val="kk-KZ"/>
        </w:rPr>
      </w:pPr>
      <m:oMath>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-медиана</m:t>
            </m:r>
          </m:num>
          <m:den>
            <m:r>
              <w:rPr>
                <w:rFonts w:ascii="Cambria Math" w:eastAsia="Calibri" w:hAnsi="Cambria Math"/>
                <w:sz w:val="28"/>
                <w:szCs w:val="28"/>
                <w:lang w:val="kk-KZ"/>
              </w:rPr>
              <m:t>75 перцентиль-25 перцентиль</m:t>
            </m:r>
          </m:den>
        </m:f>
      </m:oMath>
      <w:r w:rsidR="00392009">
        <w:rPr>
          <w:sz w:val="28"/>
          <w:szCs w:val="28"/>
          <w:lang w:val="kk-KZ"/>
        </w:rPr>
        <w:tab/>
      </w:r>
      <w:r w:rsidR="00392009">
        <w:rPr>
          <w:sz w:val="28"/>
          <w:szCs w:val="28"/>
          <w:lang w:val="kk-KZ"/>
        </w:rPr>
        <w:tab/>
      </w:r>
      <w:r w:rsidR="00392009">
        <w:rPr>
          <w:sz w:val="28"/>
          <w:szCs w:val="28"/>
          <w:lang w:val="kk-KZ"/>
        </w:rPr>
        <w:tab/>
      </w:r>
      <w:r w:rsidR="00392009">
        <w:rPr>
          <w:sz w:val="28"/>
          <w:szCs w:val="28"/>
          <w:lang w:val="kk-KZ"/>
        </w:rPr>
        <w:tab/>
        <w:t>(14)</w:t>
      </w:r>
    </w:p>
    <w:p w14:paraId="59BD46D1" w14:textId="77777777" w:rsidR="003C4A2C" w:rsidRDefault="003C4A2C" w:rsidP="003C4A2C">
      <w:pPr>
        <w:ind w:firstLine="567"/>
        <w:jc w:val="both"/>
        <w:rPr>
          <w:sz w:val="28"/>
          <w:szCs w:val="28"/>
          <w:lang w:val="kk-KZ"/>
        </w:rPr>
      </w:pPr>
    </w:p>
    <w:p w14:paraId="52564057" w14:textId="64920552" w:rsidR="00A61F37" w:rsidRPr="007E0784" w:rsidRDefault="00392009" w:rsidP="007E0784">
      <w:pPr>
        <w:jc w:val="both"/>
        <w:rPr>
          <w:iCs/>
          <w:sz w:val="28"/>
          <w:szCs w:val="28"/>
          <w:lang w:val="kk-KZ"/>
        </w:rPr>
      </w:pPr>
      <w:r>
        <w:rPr>
          <w:sz w:val="28"/>
          <w:szCs w:val="28"/>
          <w:lang w:val="kk-KZ"/>
        </w:rPr>
        <w:t xml:space="preserve">мұнда </w:t>
      </w:r>
      <m:oMath>
        <m:sSub>
          <m:sSubPr>
            <m:ctrlPr>
              <w:rPr>
                <w:rFonts w:ascii="Cambria Math" w:eastAsia="Calibri" w:hAnsi="Cambria Math"/>
                <w:i/>
                <w:sz w:val="28"/>
                <w:szCs w:val="28"/>
              </w:rPr>
            </m:ctrlPr>
          </m:sSubPr>
          <m:e>
            <m:r>
              <w:rPr>
                <w:rFonts w:ascii="Cambria Math" w:eastAsia="Calibri" w:hAnsi="Cambria Math"/>
                <w:sz w:val="28"/>
                <w:szCs w:val="28"/>
                <w:lang w:val="kk-KZ"/>
              </w:rPr>
              <m:t>A</m:t>
            </m:r>
          </m:e>
          <m:sub>
            <m:r>
              <w:rPr>
                <w:rFonts w:ascii="Cambria Math" w:eastAsia="Calibri" w:hAnsi="Cambria Math"/>
                <w:sz w:val="28"/>
                <w:szCs w:val="28"/>
                <w:lang w:val="kk-KZ"/>
              </w:rPr>
              <m:t>i</m:t>
            </m:r>
          </m:sub>
        </m:sSub>
        <m:r>
          <w:rPr>
            <w:rFonts w:ascii="Cambria Math" w:eastAsia="Calibri" w:hAnsi="Cambria Math"/>
            <w:sz w:val="28"/>
            <w:szCs w:val="28"/>
            <w:lang w:val="kk-KZ"/>
          </w:rPr>
          <m:t>-i</m:t>
        </m:r>
      </m:oMath>
      <w:r w:rsidRPr="00392009">
        <w:rPr>
          <w:sz w:val="28"/>
          <w:szCs w:val="28"/>
          <w:lang w:val="kk-KZ"/>
        </w:rPr>
        <w:t>-элемент</w:t>
      </w:r>
      <w:r>
        <w:rPr>
          <w:sz w:val="28"/>
          <w:szCs w:val="28"/>
          <w:lang w:val="kk-KZ"/>
        </w:rPr>
        <w:t>і</w:t>
      </w:r>
      <w:r>
        <w:rPr>
          <w:iCs/>
          <w:sz w:val="28"/>
          <w:szCs w:val="28"/>
          <w:lang w:val="kk-KZ"/>
        </w:rPr>
        <w:t>.</w:t>
      </w:r>
    </w:p>
    <w:p w14:paraId="343911A3" w14:textId="373E2DAD" w:rsidR="00B71200" w:rsidRPr="00B71200" w:rsidRDefault="00B71200" w:rsidP="00AE232C">
      <w:pPr>
        <w:ind w:firstLine="709"/>
        <w:jc w:val="both"/>
        <w:rPr>
          <w:sz w:val="28"/>
          <w:szCs w:val="28"/>
          <w:lang w:val="kk-KZ"/>
        </w:rPr>
      </w:pPr>
      <w:r w:rsidRPr="00B71200">
        <w:rPr>
          <w:sz w:val="28"/>
          <w:szCs w:val="28"/>
          <w:lang w:val="kk-KZ"/>
        </w:rPr>
        <w:t>Төменде жоғарыда аталған формулаларды алудың толық сипаттамасы берілген [14</w:t>
      </w:r>
      <w:r w:rsidR="193B29F1" w:rsidRPr="00B71200">
        <w:rPr>
          <w:sz w:val="28"/>
          <w:szCs w:val="28"/>
          <w:lang w:val="kk-KZ"/>
        </w:rPr>
        <w:t>4</w:t>
      </w:r>
      <w:r w:rsidRPr="00B71200">
        <w:rPr>
          <w:sz w:val="28"/>
          <w:szCs w:val="28"/>
          <w:lang w:val="kk-KZ"/>
        </w:rPr>
        <w:t xml:space="preserve">]. Минимакс әдісі айнымалылардың мәндерін бір аралыққа келтіруге мүмкіндік береді, олардың арасындағы салыстыруды қамтамасыз етеді және олардың интерпретациясын жақсартады. Минимаксты қалыпқа келтіру формуласын жасау процесі әртүрлі айнымалылардың масштабтарын теңестіру қажеттілігін түсінуден басталады. Осы қажеттілікке сүйене отырып, бізде </w:t>
      </w:r>
      <m:oMath>
        <m:r>
          <w:rPr>
            <w:rFonts w:ascii="Cambria Math" w:hAnsi="Cambria Math"/>
            <w:sz w:val="28"/>
            <w:szCs w:val="28"/>
            <w:lang w:val="kk-KZ"/>
          </w:rPr>
          <m:t>n</m:t>
        </m:r>
      </m:oMath>
      <w:r w:rsidRPr="00B71200">
        <w:rPr>
          <w:sz w:val="28"/>
          <w:szCs w:val="28"/>
          <w:lang w:val="kk-KZ"/>
        </w:rPr>
        <w:t xml:space="preserve"> бақылаулар мен </w:t>
      </w:r>
      <m:oMath>
        <m:r>
          <w:rPr>
            <w:rFonts w:ascii="Cambria Math" w:hAnsi="Cambria Math"/>
            <w:sz w:val="28"/>
            <w:szCs w:val="28"/>
            <w:lang w:val="kk-KZ"/>
          </w:rPr>
          <m:t>m</m:t>
        </m:r>
      </m:oMath>
      <w:r w:rsidRPr="00B71200">
        <w:rPr>
          <w:sz w:val="28"/>
          <w:szCs w:val="28"/>
          <w:lang w:val="kk-KZ"/>
        </w:rPr>
        <w:t xml:space="preserve"> белгілерді қамтитын мәліметтер жиынтығы бар делік. Әрбір белгі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oMath>
      <w:r w:rsidR="006A3531" w:rsidRPr="006A3531">
        <w:rPr>
          <w:color w:val="000000" w:themeColor="text1"/>
          <w:sz w:val="28"/>
          <w:szCs w:val="28"/>
          <w:lang w:val="kk-KZ"/>
        </w:rPr>
        <w:t xml:space="preserve"> </w:t>
      </w:r>
      <w:r w:rsidRPr="00B71200">
        <w:rPr>
          <w:sz w:val="28"/>
          <w:szCs w:val="28"/>
          <w:lang w:val="kk-KZ"/>
        </w:rPr>
        <w:t xml:space="preserve">мәндерінің жиынтығымен сипатталады, мұндағы </w:t>
      </w:r>
      <m:oMath>
        <m:r>
          <w:rPr>
            <w:rFonts w:ascii="Cambria Math" w:hAnsi="Cambria Math"/>
            <w:color w:val="000000" w:themeColor="text1"/>
            <w:sz w:val="28"/>
            <w:szCs w:val="28"/>
            <w:lang w:val="kk-KZ"/>
          </w:rPr>
          <m:t>i=1,2,…,m</m:t>
        </m:r>
      </m:oMath>
      <w:r w:rsidRPr="00B71200">
        <w:rPr>
          <w:sz w:val="28"/>
          <w:szCs w:val="28"/>
          <w:lang w:val="kk-KZ"/>
        </w:rPr>
        <w:t xml:space="preserve">. Қалыпқа келтіруді қолданар алдында мақсат </w:t>
      </w:r>
      <w:r w:rsidR="006A3531" w:rsidRPr="006A3531">
        <w:rPr>
          <w:sz w:val="28"/>
          <w:szCs w:val="28"/>
          <w:lang w:val="kk-KZ"/>
        </w:rPr>
        <w:t>–</w:t>
      </w:r>
      <w:r w:rsidRPr="00B71200">
        <w:rPr>
          <w:sz w:val="28"/>
          <w:szCs w:val="28"/>
          <w:lang w:val="kk-KZ"/>
        </w:rPr>
        <w:t xml:space="preserve"> әр белгінің мәндерінің таралуын талдау, атап айтқанда минималды </w:t>
      </w:r>
      <m:oMath>
        <m:r>
          <w:rPr>
            <w:rFonts w:ascii="Cambria Math" w:hAnsi="Cambria Math"/>
            <w:color w:val="000000" w:themeColor="text1"/>
            <w:sz w:val="28"/>
            <w:szCs w:val="28"/>
            <w:lang w:val="kk-KZ"/>
          </w:rPr>
          <m:t>min</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B71200">
        <w:rPr>
          <w:sz w:val="28"/>
          <w:szCs w:val="28"/>
          <w:lang w:val="kk-KZ"/>
        </w:rPr>
        <w:t xml:space="preserve">және максималды </w:t>
      </w:r>
      <m:oMath>
        <m:r>
          <w:rPr>
            <w:rFonts w:ascii="Cambria Math" w:hAnsi="Cambria Math"/>
            <w:color w:val="000000" w:themeColor="text1"/>
            <w:sz w:val="28"/>
            <w:szCs w:val="28"/>
            <w:lang w:val="kk-KZ"/>
          </w:rPr>
          <m:t>max</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oMath>
      <w:r w:rsidR="006A3531">
        <w:rPr>
          <w:color w:val="000000" w:themeColor="text1"/>
          <w:sz w:val="28"/>
          <w:szCs w:val="28"/>
          <w:lang w:val="kk-KZ"/>
        </w:rPr>
        <w:t xml:space="preserve"> </w:t>
      </w:r>
      <w:r w:rsidRPr="00B71200">
        <w:rPr>
          <w:sz w:val="28"/>
          <w:szCs w:val="28"/>
          <w:lang w:val="kk-KZ"/>
        </w:rPr>
        <w:t>мәндерін анықтау.</w:t>
      </w:r>
    </w:p>
    <w:p w14:paraId="0C6675EE" w14:textId="1E410A07" w:rsidR="00B71200" w:rsidRPr="00B71200" w:rsidRDefault="00B71200" w:rsidP="00AE232C">
      <w:pPr>
        <w:ind w:firstLine="709"/>
        <w:jc w:val="both"/>
        <w:rPr>
          <w:sz w:val="28"/>
          <w:szCs w:val="28"/>
          <w:lang w:val="kk-KZ"/>
        </w:rPr>
      </w:pPr>
      <w:r w:rsidRPr="00B71200">
        <w:rPr>
          <w:sz w:val="28"/>
          <w:szCs w:val="28"/>
          <w:lang w:val="kk-KZ"/>
        </w:rPr>
        <w:t xml:space="preserve">Осы минималды және максималды мәндерге сүйене отырып, минималды қалыпқа келтіру формуласы белгілердің мәндерін 0 мен 1 арасындағы аралыққа келтіретіндей етіп құрылады. Берілген формула олардың ауқымын нөлге жылжыту үшін әрбір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B71200">
        <w:rPr>
          <w:sz w:val="28"/>
          <w:szCs w:val="28"/>
          <w:lang w:val="kk-KZ"/>
        </w:rPr>
        <w:t xml:space="preserve">белгісінің мәнінен минималды </w:t>
      </w:r>
      <m:oMath>
        <m:r>
          <w:rPr>
            <w:rFonts w:ascii="Cambria Math" w:hAnsi="Cambria Math"/>
            <w:color w:val="000000" w:themeColor="text1"/>
            <w:sz w:val="28"/>
            <w:szCs w:val="28"/>
            <w:lang w:val="kk-KZ"/>
          </w:rPr>
          <m:t>min</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B71200">
        <w:rPr>
          <w:sz w:val="28"/>
          <w:szCs w:val="28"/>
          <w:lang w:val="kk-KZ"/>
        </w:rPr>
        <w:t xml:space="preserve">мәнін алып тастайды. Содан кейін ол бұл айырмашылықты максималды </w:t>
      </w:r>
      <m:oMath>
        <m:r>
          <w:rPr>
            <w:rFonts w:ascii="Cambria Math" w:hAnsi="Cambria Math"/>
            <w:color w:val="000000" w:themeColor="text1"/>
            <w:sz w:val="28"/>
            <w:szCs w:val="28"/>
            <w:lang w:val="kk-KZ"/>
          </w:rPr>
          <m:t>max</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B71200">
        <w:rPr>
          <w:sz w:val="28"/>
          <w:szCs w:val="28"/>
          <w:lang w:val="kk-KZ"/>
        </w:rPr>
        <w:t xml:space="preserve">мен минималды </w:t>
      </w:r>
      <m:oMath>
        <m:r>
          <w:rPr>
            <w:rFonts w:ascii="Cambria Math" w:hAnsi="Cambria Math"/>
            <w:color w:val="000000" w:themeColor="text1"/>
            <w:sz w:val="28"/>
            <w:szCs w:val="28"/>
            <w:lang w:val="kk-KZ"/>
          </w:rPr>
          <m:t>min</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B71200">
        <w:rPr>
          <w:sz w:val="28"/>
          <w:szCs w:val="28"/>
          <w:lang w:val="kk-KZ"/>
        </w:rPr>
        <w:t xml:space="preserve">арасындағы диапазонға бөледі. Осылайша,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oMath>
      <w:r w:rsidRPr="00B71200">
        <w:rPr>
          <w:sz w:val="28"/>
          <w:szCs w:val="28"/>
          <w:lang w:val="kk-KZ"/>
        </w:rPr>
        <w:t xml:space="preserve"> нормаланған мәндері </w:t>
      </w:r>
      <w:r w:rsidR="006A3531">
        <w:rPr>
          <w:sz w:val="28"/>
          <w:szCs w:val="28"/>
          <w:lang w:val="kk-KZ"/>
        </w:rPr>
        <w:t>4</w:t>
      </w:r>
      <w:r w:rsidRPr="00B71200">
        <w:rPr>
          <w:sz w:val="28"/>
          <w:szCs w:val="28"/>
          <w:lang w:val="kk-KZ"/>
        </w:rPr>
        <w:t>-кестедегі тиісті формула бойынша көрсетіледі.</w:t>
      </w:r>
    </w:p>
    <w:p w14:paraId="51C6EB86" w14:textId="7B8781B1" w:rsidR="00B71200" w:rsidRPr="00B71200" w:rsidRDefault="00B71200" w:rsidP="00AE232C">
      <w:pPr>
        <w:ind w:firstLine="709"/>
        <w:jc w:val="both"/>
        <w:rPr>
          <w:sz w:val="28"/>
          <w:szCs w:val="28"/>
          <w:lang w:val="kk-KZ"/>
        </w:rPr>
      </w:pPr>
      <w:r w:rsidRPr="00B71200">
        <w:rPr>
          <w:sz w:val="28"/>
          <w:szCs w:val="28"/>
          <w:lang w:val="kk-KZ"/>
        </w:rPr>
        <w:t>Стандарттау деп те аталатын Z-қалыпқа келтіруді қолданған кезде мақсат</w:t>
      </w:r>
      <w:r w:rsidR="006A3531">
        <w:rPr>
          <w:sz w:val="28"/>
          <w:szCs w:val="28"/>
          <w:lang w:val="kk-KZ"/>
        </w:rPr>
        <w:t xml:space="preserve"> </w:t>
      </w:r>
      <w:r w:rsidR="006A3531" w:rsidRPr="006A3531">
        <w:rPr>
          <w:sz w:val="28"/>
          <w:szCs w:val="28"/>
          <w:lang w:val="kk-KZ"/>
        </w:rPr>
        <w:t>–</w:t>
      </w:r>
      <w:r w:rsidR="006A3531">
        <w:rPr>
          <w:sz w:val="28"/>
          <w:szCs w:val="28"/>
          <w:lang w:val="kk-KZ"/>
        </w:rPr>
        <w:t xml:space="preserve"> </w:t>
      </w:r>
      <w:r w:rsidRPr="00B71200">
        <w:rPr>
          <w:sz w:val="28"/>
          <w:szCs w:val="28"/>
          <w:lang w:val="kk-KZ"/>
        </w:rPr>
        <w:t>белгілердің мәндерін олардың орташа мәні 0 және стандартты ауытқуы 1</w:t>
      </w:r>
      <w:r w:rsidR="001636D3">
        <w:rPr>
          <w:sz w:val="28"/>
          <w:szCs w:val="28"/>
          <w:lang w:val="kk-KZ"/>
        </w:rPr>
        <w:t> </w:t>
      </w:r>
      <w:r w:rsidRPr="00B71200">
        <w:rPr>
          <w:sz w:val="28"/>
          <w:szCs w:val="28"/>
          <w:lang w:val="kk-KZ"/>
        </w:rPr>
        <w:t xml:space="preserve">болатындай етіп түрлендіру. Бұл әдіс деректерді талдауда, әсіресе </w:t>
      </w:r>
      <w:r w:rsidR="006A3531">
        <w:rPr>
          <w:sz w:val="28"/>
          <w:szCs w:val="28"/>
          <w:lang w:val="kk-KZ"/>
        </w:rPr>
        <w:t>а</w:t>
      </w:r>
      <w:r w:rsidRPr="00B71200">
        <w:rPr>
          <w:sz w:val="28"/>
          <w:szCs w:val="28"/>
          <w:lang w:val="kk-KZ"/>
        </w:rPr>
        <w:t xml:space="preserve">лгоритмдер белгілердің масштабына сезімтал болатын </w:t>
      </w:r>
      <w:r w:rsidR="006A3531">
        <w:rPr>
          <w:sz w:val="28"/>
          <w:szCs w:val="28"/>
          <w:lang w:val="kk-KZ"/>
        </w:rPr>
        <w:t>м</w:t>
      </w:r>
      <w:r w:rsidRPr="00B71200">
        <w:rPr>
          <w:sz w:val="28"/>
          <w:szCs w:val="28"/>
          <w:lang w:val="kk-KZ"/>
        </w:rPr>
        <w:t>ашиналық оқыту контекстінде пайдалы.</w:t>
      </w:r>
    </w:p>
    <w:p w14:paraId="3C3C87AF" w14:textId="1CAAE17E" w:rsidR="00B734A8" w:rsidRDefault="00B71200" w:rsidP="00AE232C">
      <w:pPr>
        <w:ind w:firstLine="709"/>
        <w:jc w:val="both"/>
        <w:rPr>
          <w:sz w:val="28"/>
          <w:szCs w:val="28"/>
          <w:lang w:val="kk-KZ"/>
        </w:rPr>
      </w:pPr>
      <w:r w:rsidRPr="00B71200">
        <w:rPr>
          <w:sz w:val="28"/>
          <w:szCs w:val="28"/>
          <w:lang w:val="kk-KZ"/>
        </w:rPr>
        <w:t xml:space="preserve">Z-қалыпқа келтіру формуласын жасау үшін деректер жиынындағы әрбір белгінің мәндерінің таралуын талдаудан бастау керек. Әрбір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B71200">
        <w:rPr>
          <w:sz w:val="28"/>
          <w:szCs w:val="28"/>
          <w:lang w:val="kk-KZ"/>
        </w:rPr>
        <w:t xml:space="preserve">белгісінің </w:t>
      </w:r>
      <m:oMath>
        <m:r>
          <w:rPr>
            <w:rFonts w:ascii="Cambria Math" w:hAnsi="Cambria Math"/>
            <w:sz w:val="28"/>
            <w:szCs w:val="28"/>
            <w:lang w:val="kk-KZ"/>
          </w:rPr>
          <m:t>μ</m:t>
        </m:r>
      </m:oMath>
      <w:r w:rsidR="001636D3">
        <w:rPr>
          <w:sz w:val="28"/>
          <w:szCs w:val="28"/>
          <w:lang w:val="kk-KZ"/>
        </w:rPr>
        <w:t> </w:t>
      </w:r>
      <w:r w:rsidRPr="00B71200">
        <w:rPr>
          <w:sz w:val="28"/>
          <w:szCs w:val="28"/>
          <w:lang w:val="kk-KZ"/>
        </w:rPr>
        <w:t xml:space="preserve">орташа мәні мен </w:t>
      </w:r>
      <m:oMath>
        <m:r>
          <w:rPr>
            <w:rFonts w:ascii="Cambria Math" w:hAnsi="Cambria Math"/>
            <w:sz w:val="28"/>
            <w:szCs w:val="28"/>
            <w:lang w:val="kk-KZ"/>
          </w:rPr>
          <m:t>σ</m:t>
        </m:r>
      </m:oMath>
      <w:r w:rsidRPr="00B71200">
        <w:rPr>
          <w:sz w:val="28"/>
          <w:szCs w:val="28"/>
          <w:lang w:val="kk-KZ"/>
        </w:rPr>
        <w:t xml:space="preserve"> стандартты ауытқуын анықтағаннан кейін Z-қалыпқа келтіру формуласы келесідей құрылады.</w:t>
      </w:r>
    </w:p>
    <w:p w14:paraId="782C4570" w14:textId="52AF466B" w:rsidR="006A3531" w:rsidRPr="006A3531" w:rsidRDefault="006A3531" w:rsidP="00AE232C">
      <w:pPr>
        <w:ind w:firstLine="709"/>
        <w:jc w:val="both"/>
        <w:rPr>
          <w:sz w:val="28"/>
          <w:szCs w:val="28"/>
          <w:lang w:val="kk-KZ"/>
        </w:rPr>
      </w:pPr>
      <w:r w:rsidRPr="006A3531">
        <w:rPr>
          <w:sz w:val="28"/>
          <w:szCs w:val="28"/>
          <w:lang w:val="kk-KZ"/>
        </w:rPr>
        <w:t xml:space="preserve">Бұл </w:t>
      </w:r>
      <w:r>
        <w:rPr>
          <w:sz w:val="28"/>
          <w:szCs w:val="28"/>
          <w:lang w:val="kk-KZ"/>
        </w:rPr>
        <w:t>әдіс те</w:t>
      </w:r>
      <w:r w:rsidRPr="006A3531">
        <w:rPr>
          <w:sz w:val="28"/>
          <w:szCs w:val="28"/>
          <w:lang w:val="kk-KZ"/>
        </w:rPr>
        <w:t xml:space="preserve"> </w:t>
      </w:r>
      <m:oMath>
        <m:r>
          <w:rPr>
            <w:rFonts w:ascii="Cambria Math" w:hAnsi="Cambria Math"/>
            <w:sz w:val="28"/>
            <w:szCs w:val="28"/>
            <w:lang w:val="kk-KZ"/>
          </w:rPr>
          <m:t>n</m:t>
        </m:r>
      </m:oMath>
      <w:r w:rsidRPr="006A3531">
        <w:rPr>
          <w:sz w:val="28"/>
          <w:szCs w:val="28"/>
          <w:lang w:val="kk-KZ"/>
        </w:rPr>
        <w:t xml:space="preserve"> бақылаулар мен </w:t>
      </w:r>
      <m:oMath>
        <m:r>
          <w:rPr>
            <w:rFonts w:ascii="Cambria Math" w:hAnsi="Cambria Math"/>
            <w:sz w:val="28"/>
            <w:szCs w:val="28"/>
            <w:lang w:val="kk-KZ"/>
          </w:rPr>
          <m:t>m</m:t>
        </m:r>
      </m:oMath>
      <w:r w:rsidRPr="006A3531">
        <w:rPr>
          <w:sz w:val="28"/>
          <w:szCs w:val="28"/>
          <w:lang w:val="kk-KZ"/>
        </w:rPr>
        <w:t xml:space="preserve"> белгілері бар деректер жиынтығы үшін орын алады. Әрбір белгі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6A3531">
        <w:rPr>
          <w:sz w:val="28"/>
          <w:szCs w:val="28"/>
          <w:lang w:val="kk-KZ"/>
        </w:rPr>
        <w:t>мәндерінің жиынтығымен сипатталады</w:t>
      </w:r>
      <w:r>
        <w:rPr>
          <w:sz w:val="28"/>
          <w:szCs w:val="28"/>
          <w:lang w:val="kk-KZ"/>
        </w:rPr>
        <w:t xml:space="preserve"> және</w:t>
      </w:r>
      <w:r w:rsidRPr="006A3531">
        <w:rPr>
          <w:sz w:val="28"/>
          <w:szCs w:val="28"/>
          <w:lang w:val="kk-KZ"/>
        </w:rPr>
        <w:t xml:space="preserve"> мұндағы</w:t>
      </w:r>
      <w:r w:rsidRPr="006A3531">
        <w:rPr>
          <w:rFonts w:ascii="Cambria Math" w:hAnsi="Cambria Math"/>
          <w:i/>
          <w:color w:val="000000" w:themeColor="text1"/>
          <w:sz w:val="28"/>
          <w:szCs w:val="28"/>
          <w:lang w:val="kk-KZ"/>
        </w:rPr>
        <w:t xml:space="preserve"> </w:t>
      </w:r>
      <m:oMath>
        <m:r>
          <w:rPr>
            <w:rFonts w:ascii="Cambria Math" w:hAnsi="Cambria Math"/>
            <w:color w:val="000000" w:themeColor="text1"/>
            <w:sz w:val="28"/>
            <w:szCs w:val="28"/>
            <w:lang w:val="kk-KZ"/>
          </w:rPr>
          <m:t>i=1,2,…,m</m:t>
        </m:r>
      </m:oMath>
      <w:r w:rsidRPr="006A3531">
        <w:rPr>
          <w:sz w:val="28"/>
          <w:szCs w:val="28"/>
          <w:lang w:val="kk-KZ"/>
        </w:rPr>
        <w:t>.</w:t>
      </w:r>
    </w:p>
    <w:p w14:paraId="5570D398" w14:textId="7E9EF71A" w:rsidR="006A3531" w:rsidRPr="006A3531" w:rsidRDefault="006A3531" w:rsidP="00AE232C">
      <w:pPr>
        <w:ind w:firstLine="709"/>
        <w:jc w:val="both"/>
        <w:rPr>
          <w:sz w:val="28"/>
          <w:szCs w:val="28"/>
          <w:lang w:val="kk-KZ"/>
        </w:rPr>
      </w:pPr>
      <w:r w:rsidRPr="006A3531">
        <w:rPr>
          <w:sz w:val="28"/>
          <w:szCs w:val="28"/>
          <w:lang w:val="kk-KZ"/>
        </w:rPr>
        <w:t xml:space="preserve">Z-қалыпқа келтіру 4-кестедегі сәйкес формула бойынша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6A3531">
        <w:rPr>
          <w:sz w:val="28"/>
          <w:szCs w:val="28"/>
          <w:lang w:val="kk-KZ"/>
        </w:rPr>
        <w:t>белгісінің әрбір мәнін түрлендіреді.</w:t>
      </w:r>
    </w:p>
    <w:p w14:paraId="64725C70" w14:textId="57DFDA2B" w:rsidR="006A3531" w:rsidRPr="006A3531" w:rsidRDefault="006A3531" w:rsidP="00AE232C">
      <w:pPr>
        <w:ind w:firstLine="709"/>
        <w:jc w:val="both"/>
        <w:rPr>
          <w:sz w:val="28"/>
          <w:szCs w:val="28"/>
          <w:lang w:val="kk-KZ"/>
        </w:rPr>
      </w:pPr>
      <w:r w:rsidRPr="006A3531">
        <w:rPr>
          <w:sz w:val="28"/>
          <w:szCs w:val="28"/>
          <w:lang w:val="kk-KZ"/>
        </w:rPr>
        <w:t xml:space="preserve">Орташа квартильді перцентильді қалыпқа келтіру деп те аталатын робастық қалыпқа келтіруді пайдаланған кезде, деректер </w:t>
      </w:r>
      <w:r>
        <w:rPr>
          <w:sz w:val="28"/>
          <w:szCs w:val="28"/>
          <w:lang w:val="kk-KZ"/>
        </w:rPr>
        <w:t>шектен тыс мәндер</w:t>
      </w:r>
      <w:r w:rsidRPr="006A3531">
        <w:rPr>
          <w:sz w:val="28"/>
          <w:szCs w:val="28"/>
          <w:lang w:val="kk-KZ"/>
        </w:rPr>
        <w:t xml:space="preserve"> мен ауытқулардың болуына төзімді болатындай етіп түрлендіріледі. Бұл әдіс әсіресе деректердің таралуы қалыпты емес жағдайларда немесе деректерде айтарлықтай </w:t>
      </w:r>
      <w:r>
        <w:rPr>
          <w:sz w:val="28"/>
          <w:szCs w:val="28"/>
          <w:lang w:val="kk-KZ"/>
        </w:rPr>
        <w:t>шектен тыс мәндер</w:t>
      </w:r>
      <w:r w:rsidRPr="006A3531">
        <w:rPr>
          <w:sz w:val="28"/>
          <w:szCs w:val="28"/>
          <w:lang w:val="kk-KZ"/>
        </w:rPr>
        <w:t xml:space="preserve"> болған жағдайда пайдалы.</w:t>
      </w:r>
    </w:p>
    <w:p w14:paraId="125115F3" w14:textId="13624BBC" w:rsidR="006A3531" w:rsidRPr="006A3531" w:rsidRDefault="006A3531" w:rsidP="00AE232C">
      <w:pPr>
        <w:ind w:firstLine="709"/>
        <w:jc w:val="both"/>
        <w:rPr>
          <w:sz w:val="28"/>
          <w:szCs w:val="28"/>
          <w:lang w:val="kk-KZ"/>
        </w:rPr>
      </w:pPr>
      <w:r w:rsidRPr="006A3531">
        <w:rPr>
          <w:sz w:val="28"/>
          <w:szCs w:val="28"/>
          <w:lang w:val="kk-KZ"/>
        </w:rPr>
        <w:t xml:space="preserve">Робастық қалыпқа келтіру формуласын жасау үшін деректер жиынындағы әрбір белгінің мәндерінің таралуын талдаудан бастау керек. Әрбір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6A3531">
        <w:rPr>
          <w:sz w:val="28"/>
          <w:szCs w:val="28"/>
          <w:lang w:val="kk-KZ"/>
        </w:rPr>
        <w:t xml:space="preserve">белгісінің медианасы, 75-ші және 25-ші квартильдік перцентильдері анықталғаннан кейін, робастық қалыпқа келтіру формуласы </w:t>
      </w:r>
      <m:oMath>
        <m:r>
          <w:rPr>
            <w:rFonts w:ascii="Cambria Math" w:hAnsi="Cambria Math"/>
            <w:sz w:val="28"/>
            <w:szCs w:val="28"/>
            <w:lang w:val="kk-KZ"/>
          </w:rPr>
          <m:t>n</m:t>
        </m:r>
      </m:oMath>
      <w:r w:rsidRPr="006A3531">
        <w:rPr>
          <w:sz w:val="28"/>
          <w:szCs w:val="28"/>
          <w:lang w:val="kk-KZ"/>
        </w:rPr>
        <w:t xml:space="preserve"> бақылаулары мен </w:t>
      </w:r>
      <m:oMath>
        <m:r>
          <w:rPr>
            <w:rFonts w:ascii="Cambria Math" w:hAnsi="Cambria Math"/>
            <w:sz w:val="28"/>
            <w:szCs w:val="28"/>
            <w:lang w:val="kk-KZ"/>
          </w:rPr>
          <m:t>m</m:t>
        </m:r>
      </m:oMath>
      <w:r w:rsidRPr="006A3531">
        <w:rPr>
          <w:sz w:val="28"/>
          <w:szCs w:val="28"/>
          <w:lang w:val="kk-KZ"/>
        </w:rPr>
        <w:t xml:space="preserve"> белгілері бар мәліметтер жиынтығы үшін де құрылады. Әрбір белгі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 xml:space="preserve"> </m:t>
        </m:r>
      </m:oMath>
      <w:r w:rsidRPr="006A3531">
        <w:rPr>
          <w:sz w:val="28"/>
          <w:szCs w:val="28"/>
          <w:lang w:val="kk-KZ"/>
        </w:rPr>
        <w:t xml:space="preserve">мәндерінің жиынтығымен сипатталады, мұндағы </w:t>
      </w:r>
      <m:oMath>
        <m:r>
          <w:rPr>
            <w:rFonts w:ascii="Cambria Math" w:hAnsi="Cambria Math"/>
            <w:color w:val="000000" w:themeColor="text1"/>
            <w:sz w:val="28"/>
            <w:szCs w:val="28"/>
            <w:lang w:val="kk-KZ"/>
          </w:rPr>
          <m:t>i=1,2,…,m</m:t>
        </m:r>
      </m:oMath>
      <w:r w:rsidRPr="006A3531">
        <w:rPr>
          <w:sz w:val="28"/>
          <w:szCs w:val="28"/>
          <w:lang w:val="kk-KZ"/>
        </w:rPr>
        <w:t>.</w:t>
      </w:r>
    </w:p>
    <w:p w14:paraId="4BC3B5E9" w14:textId="0F1D29FF" w:rsidR="006A3531" w:rsidRPr="006A3531" w:rsidRDefault="006A3531" w:rsidP="00AE232C">
      <w:pPr>
        <w:ind w:firstLine="709"/>
        <w:jc w:val="both"/>
        <w:rPr>
          <w:sz w:val="28"/>
          <w:szCs w:val="28"/>
          <w:lang w:val="kk-KZ"/>
        </w:rPr>
      </w:pPr>
      <w:r w:rsidRPr="006A3531">
        <w:rPr>
          <w:sz w:val="28"/>
          <w:szCs w:val="28"/>
          <w:lang w:val="kk-KZ"/>
        </w:rPr>
        <w:t xml:space="preserve">Робастық қалыпқа келтіру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A</m:t>
            </m:r>
          </m:e>
          <m:sub>
            <m:r>
              <w:rPr>
                <w:rFonts w:ascii="Cambria Math" w:hAnsi="Cambria Math"/>
                <w:color w:val="000000" w:themeColor="text1"/>
                <w:sz w:val="28"/>
                <w:szCs w:val="28"/>
                <w:lang w:val="kk-KZ"/>
              </w:rPr>
              <m:t>i</m:t>
            </m:r>
          </m:sub>
        </m:sSub>
      </m:oMath>
      <w:r w:rsidRPr="006A3531">
        <w:rPr>
          <w:sz w:val="28"/>
          <w:szCs w:val="28"/>
          <w:lang w:val="kk-KZ"/>
        </w:rPr>
        <w:t xml:space="preserve"> белгісінің әрбір мәнін 4-кестедегі сәйкес формула бойынша түрлендіреді.</w:t>
      </w:r>
    </w:p>
    <w:p w14:paraId="35D05B34" w14:textId="1AD2CFFA" w:rsidR="006A3531" w:rsidRDefault="006A3531" w:rsidP="00AE232C">
      <w:pPr>
        <w:ind w:firstLine="709"/>
        <w:jc w:val="both"/>
        <w:rPr>
          <w:sz w:val="28"/>
          <w:szCs w:val="28"/>
          <w:lang w:val="kk-KZ"/>
        </w:rPr>
      </w:pPr>
      <w:r w:rsidRPr="006A3531">
        <w:rPr>
          <w:sz w:val="28"/>
          <w:szCs w:val="28"/>
          <w:lang w:val="kk-KZ"/>
        </w:rPr>
        <w:t xml:space="preserve">Болжауда дәлдікке жету үшін белгілерді стандарттау қажет. </w:t>
      </w:r>
      <w:r>
        <w:rPr>
          <w:sz w:val="28"/>
          <w:szCs w:val="28"/>
          <w:lang w:val="kk-KZ"/>
        </w:rPr>
        <w:t>Бұл зерттеу аясында белгілерді</w:t>
      </w:r>
      <w:r w:rsidRPr="006A3531">
        <w:rPr>
          <w:sz w:val="28"/>
          <w:szCs w:val="28"/>
          <w:lang w:val="kk-KZ"/>
        </w:rPr>
        <w:t xml:space="preserve"> стандарттау процедурасы Python-дағы sklearn кітапханасының StandardScaler көмегімен жүзеге асырылды. Бұл процедура </w:t>
      </w:r>
      <w:r w:rsidR="001636D3">
        <w:rPr>
          <w:sz w:val="28"/>
          <w:szCs w:val="28"/>
          <w:lang w:val="kk-KZ"/>
        </w:rPr>
        <w:t xml:space="preserve">                </w:t>
      </w:r>
      <w:r w:rsidRPr="006A3531">
        <w:rPr>
          <w:sz w:val="28"/>
          <w:szCs w:val="28"/>
          <w:lang w:val="kk-KZ"/>
        </w:rPr>
        <w:t>Z-орташа әдісіне негізделген. 15-суретте стандарттауға дейінгі және кейінгі мәліметтер келтірілген.</w:t>
      </w:r>
    </w:p>
    <w:p w14:paraId="7186D9FC" w14:textId="77777777" w:rsidR="003A6123" w:rsidRPr="006B49B0" w:rsidRDefault="003A6123" w:rsidP="003A6123">
      <w:pPr>
        <w:widowControl w:val="0"/>
        <w:ind w:firstLine="567"/>
        <w:jc w:val="both"/>
        <w:rPr>
          <w:color w:val="000000" w:themeColor="text1"/>
          <w:sz w:val="28"/>
          <w:szCs w:val="28"/>
          <w:lang w:val="kk-KZ"/>
        </w:rPr>
      </w:pPr>
    </w:p>
    <w:p w14:paraId="5D658C3C" w14:textId="77777777" w:rsidR="003A6123" w:rsidRPr="00A82CE8" w:rsidRDefault="003A6123" w:rsidP="003A6123">
      <w:pPr>
        <w:widowControl w:val="0"/>
        <w:jc w:val="center"/>
        <w:rPr>
          <w:color w:val="000000" w:themeColor="text1"/>
          <w:sz w:val="28"/>
          <w:szCs w:val="28"/>
          <w:lang w:val="kk-KZ"/>
        </w:rPr>
      </w:pPr>
      <w:r w:rsidRPr="00A82CE8">
        <w:rPr>
          <w:noProof/>
          <w:color w:val="000000" w:themeColor="text1"/>
          <w:sz w:val="28"/>
          <w:szCs w:val="28"/>
        </w:rPr>
        <w:drawing>
          <wp:inline distT="0" distB="0" distL="0" distR="0" wp14:anchorId="48649940" wp14:editId="56580317">
            <wp:extent cx="2163600" cy="1386000"/>
            <wp:effectExtent l="0" t="0" r="8255" b="5080"/>
            <wp:docPr id="1398192796" name="Рисунок 1398192796" descr="Изображение выглядит как текст, Шриф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192796" name="Рисунок 1" descr="Изображение выглядит как текст, Шрифт, снимок экрана, число&#10;&#10;Автоматически созданное описание"/>
                    <pic:cNvPicPr/>
                  </pic:nvPicPr>
                  <pic:blipFill rotWithShape="1">
                    <a:blip r:embed="rId24"/>
                    <a:srcRect l="17156" r="46446"/>
                    <a:stretch/>
                  </pic:blipFill>
                  <pic:spPr bwMode="auto">
                    <a:xfrm>
                      <a:off x="0" y="0"/>
                      <a:ext cx="2163600" cy="1386000"/>
                    </a:xfrm>
                    <a:prstGeom prst="rect">
                      <a:avLst/>
                    </a:prstGeom>
                    <a:ln>
                      <a:noFill/>
                    </a:ln>
                    <a:extLst>
                      <a:ext uri="{53640926-AAD7-44D8-BBD7-CCE9431645EC}">
                        <a14:shadowObscured xmlns:a14="http://schemas.microsoft.com/office/drawing/2010/main"/>
                      </a:ext>
                    </a:extLst>
                  </pic:spPr>
                </pic:pic>
              </a:graphicData>
            </a:graphic>
          </wp:inline>
        </w:drawing>
      </w:r>
    </w:p>
    <w:p w14:paraId="73B027E1" w14:textId="77777777" w:rsidR="003A6123" w:rsidRPr="00A82CE8" w:rsidRDefault="003A6123" w:rsidP="003A6123">
      <w:pPr>
        <w:widowControl w:val="0"/>
        <w:jc w:val="center"/>
        <w:rPr>
          <w:color w:val="000000" w:themeColor="text1"/>
          <w:sz w:val="28"/>
          <w:szCs w:val="28"/>
          <w:lang w:val="kk-KZ"/>
        </w:rPr>
      </w:pPr>
      <w:r w:rsidRPr="00A82CE8">
        <w:rPr>
          <w:noProof/>
          <w:color w:val="000000" w:themeColor="text1"/>
          <w:sz w:val="28"/>
          <w:szCs w:val="28"/>
        </w:rPr>
        <w:drawing>
          <wp:inline distT="0" distB="0" distL="0" distR="0" wp14:anchorId="097B7734" wp14:editId="6098C44E">
            <wp:extent cx="2389414" cy="788035"/>
            <wp:effectExtent l="0" t="0" r="0" b="0"/>
            <wp:docPr id="729954016" name="Рисунок 729954016" descr="Изображение выглядит как текст, Шрифт, чек,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54016" name="Рисунок 1" descr="Изображение выглядит как текст, Шрифт, чек, белый&#10;&#10;Автоматически созданное описание"/>
                    <pic:cNvPicPr/>
                  </pic:nvPicPr>
                  <pic:blipFill rotWithShape="1">
                    <a:blip r:embed="rId25"/>
                    <a:srcRect l="32623" r="5238"/>
                    <a:stretch/>
                  </pic:blipFill>
                  <pic:spPr bwMode="auto">
                    <a:xfrm>
                      <a:off x="0" y="0"/>
                      <a:ext cx="2390521" cy="788400"/>
                    </a:xfrm>
                    <a:prstGeom prst="rect">
                      <a:avLst/>
                    </a:prstGeom>
                    <a:ln>
                      <a:noFill/>
                    </a:ln>
                    <a:extLst>
                      <a:ext uri="{53640926-AAD7-44D8-BBD7-CCE9431645EC}">
                        <a14:shadowObscured xmlns:a14="http://schemas.microsoft.com/office/drawing/2010/main"/>
                      </a:ext>
                    </a:extLst>
                  </pic:spPr>
                </pic:pic>
              </a:graphicData>
            </a:graphic>
          </wp:inline>
        </w:drawing>
      </w:r>
    </w:p>
    <w:p w14:paraId="47F6E57D" w14:textId="77777777" w:rsidR="003A6123" w:rsidRPr="00AE232C" w:rsidRDefault="003A6123" w:rsidP="003A6123">
      <w:pPr>
        <w:widowControl w:val="0"/>
        <w:ind w:firstLine="567"/>
        <w:jc w:val="center"/>
        <w:rPr>
          <w:color w:val="000000" w:themeColor="text1"/>
          <w:sz w:val="16"/>
          <w:szCs w:val="16"/>
        </w:rPr>
      </w:pPr>
    </w:p>
    <w:p w14:paraId="65CEC4E6" w14:textId="72614DD1" w:rsidR="003A6123" w:rsidRPr="00A82CE8" w:rsidRDefault="003A6123" w:rsidP="00AE232C">
      <w:pPr>
        <w:widowControl w:val="0"/>
        <w:jc w:val="center"/>
        <w:rPr>
          <w:color w:val="000000" w:themeColor="text1"/>
          <w:sz w:val="28"/>
          <w:szCs w:val="28"/>
          <w:lang w:val="kk-KZ"/>
        </w:rPr>
      </w:pPr>
      <w:r>
        <w:rPr>
          <w:color w:val="000000" w:themeColor="text1"/>
          <w:sz w:val="28"/>
          <w:szCs w:val="28"/>
          <w:lang w:val="kk-KZ"/>
        </w:rPr>
        <w:t>Сурет</w:t>
      </w:r>
      <w:r w:rsidRPr="00A82CE8">
        <w:rPr>
          <w:color w:val="000000" w:themeColor="text1"/>
          <w:sz w:val="28"/>
          <w:szCs w:val="28"/>
        </w:rPr>
        <w:t xml:space="preserve"> </w:t>
      </w:r>
      <w:r>
        <w:rPr>
          <w:color w:val="000000" w:themeColor="text1"/>
          <w:sz w:val="28"/>
          <w:szCs w:val="28"/>
        </w:rPr>
        <w:t>15</w:t>
      </w:r>
      <w:r>
        <w:rPr>
          <w:color w:val="000000" w:themeColor="text1"/>
          <w:sz w:val="28"/>
          <w:szCs w:val="28"/>
          <w:lang w:val="kk-KZ"/>
        </w:rPr>
        <w:t xml:space="preserve"> </w:t>
      </w:r>
      <w:r w:rsidRPr="00A82CE8">
        <w:rPr>
          <w:color w:val="000000" w:themeColor="text1"/>
          <w:sz w:val="28"/>
          <w:szCs w:val="28"/>
        </w:rPr>
        <w:t>–</w:t>
      </w:r>
      <w:r>
        <w:rPr>
          <w:color w:val="000000" w:themeColor="text1"/>
          <w:sz w:val="28"/>
          <w:szCs w:val="28"/>
          <w:lang w:val="kk-KZ"/>
        </w:rPr>
        <w:t xml:space="preserve"> С</w:t>
      </w:r>
      <w:r w:rsidRPr="00A82CE8">
        <w:rPr>
          <w:color w:val="000000" w:themeColor="text1"/>
          <w:sz w:val="28"/>
          <w:szCs w:val="28"/>
          <w:lang w:val="kk-KZ"/>
        </w:rPr>
        <w:t>тандартизаци</w:t>
      </w:r>
      <w:r>
        <w:rPr>
          <w:color w:val="000000" w:themeColor="text1"/>
          <w:sz w:val="28"/>
          <w:szCs w:val="28"/>
          <w:lang w:val="kk-KZ"/>
        </w:rPr>
        <w:t>яға дейінгі және кейінгі деректер</w:t>
      </w:r>
    </w:p>
    <w:p w14:paraId="3F77747B" w14:textId="77777777" w:rsidR="006A3531" w:rsidRDefault="006A3531" w:rsidP="006A3531">
      <w:pPr>
        <w:ind w:firstLine="567"/>
        <w:jc w:val="both"/>
        <w:rPr>
          <w:sz w:val="28"/>
          <w:szCs w:val="28"/>
          <w:lang w:val="kk-KZ"/>
        </w:rPr>
      </w:pPr>
    </w:p>
    <w:p w14:paraId="2237A989" w14:textId="2D0319CA" w:rsidR="003A6123" w:rsidRDefault="00A706B1" w:rsidP="00AE232C">
      <w:pPr>
        <w:ind w:firstLine="709"/>
        <w:jc w:val="both"/>
        <w:rPr>
          <w:sz w:val="28"/>
          <w:szCs w:val="28"/>
          <w:lang w:val="kk-KZ"/>
        </w:rPr>
      </w:pPr>
      <w:r w:rsidRPr="00A706B1">
        <w:rPr>
          <w:sz w:val="28"/>
          <w:szCs w:val="28"/>
          <w:lang w:val="kk-KZ"/>
        </w:rPr>
        <w:t>Осылайша, қолда бар кіріс</w:t>
      </w:r>
      <w:r>
        <w:rPr>
          <w:sz w:val="28"/>
          <w:szCs w:val="28"/>
          <w:lang w:val="kk-KZ"/>
        </w:rPr>
        <w:t xml:space="preserve"> дерек</w:t>
      </w:r>
      <w:r w:rsidRPr="00A706B1">
        <w:rPr>
          <w:sz w:val="28"/>
          <w:szCs w:val="28"/>
          <w:lang w:val="kk-KZ"/>
        </w:rPr>
        <w:t xml:space="preserve">тер қалыпқа келтірілді және алдын-ала өңделген мәліметтер </w:t>
      </w:r>
      <w:r>
        <w:rPr>
          <w:sz w:val="28"/>
          <w:szCs w:val="28"/>
          <w:lang w:val="kk-KZ"/>
        </w:rPr>
        <w:t>әзірленген</w:t>
      </w:r>
      <w:r w:rsidRPr="00A706B1">
        <w:rPr>
          <w:sz w:val="28"/>
          <w:szCs w:val="28"/>
          <w:lang w:val="kk-KZ"/>
        </w:rPr>
        <w:t xml:space="preserve"> нейрондық желіге кір</w:t>
      </w:r>
      <w:r>
        <w:rPr>
          <w:sz w:val="28"/>
          <w:szCs w:val="28"/>
          <w:lang w:val="kk-KZ"/>
        </w:rPr>
        <w:t>іс ретінде берілуге</w:t>
      </w:r>
      <w:r w:rsidRPr="00A706B1">
        <w:rPr>
          <w:sz w:val="28"/>
          <w:szCs w:val="28"/>
          <w:lang w:val="kk-KZ"/>
        </w:rPr>
        <w:t xml:space="preserve"> дайын</w:t>
      </w:r>
      <w:r>
        <w:rPr>
          <w:sz w:val="28"/>
          <w:szCs w:val="28"/>
          <w:lang w:val="kk-KZ"/>
        </w:rPr>
        <w:t xml:space="preserve"> болды</w:t>
      </w:r>
      <w:r w:rsidRPr="00A706B1">
        <w:rPr>
          <w:sz w:val="28"/>
          <w:szCs w:val="28"/>
          <w:lang w:val="kk-KZ"/>
        </w:rPr>
        <w:t>.</w:t>
      </w:r>
    </w:p>
    <w:p w14:paraId="3F87940A" w14:textId="77777777" w:rsidR="007B4A1C" w:rsidRDefault="007B4A1C" w:rsidP="00AE232C">
      <w:pPr>
        <w:ind w:firstLine="709"/>
        <w:jc w:val="both"/>
        <w:rPr>
          <w:sz w:val="28"/>
          <w:szCs w:val="28"/>
          <w:lang w:val="kk-KZ"/>
        </w:rPr>
      </w:pPr>
    </w:p>
    <w:p w14:paraId="3970537B" w14:textId="2953BA72" w:rsidR="00A706B1" w:rsidRPr="00B4422A" w:rsidRDefault="00A706B1" w:rsidP="00AE232C">
      <w:pPr>
        <w:ind w:firstLine="709"/>
        <w:jc w:val="both"/>
        <w:rPr>
          <w:b/>
          <w:bCs/>
          <w:sz w:val="28"/>
          <w:szCs w:val="28"/>
          <w:lang w:val="kk-KZ"/>
        </w:rPr>
      </w:pPr>
      <w:r w:rsidRPr="00B4422A">
        <w:rPr>
          <w:b/>
          <w:bCs/>
          <w:sz w:val="28"/>
          <w:szCs w:val="28"/>
          <w:lang w:val="kk-KZ"/>
        </w:rPr>
        <w:t>2.3</w:t>
      </w:r>
      <w:r w:rsidR="00B4422A" w:rsidRPr="00B4422A">
        <w:rPr>
          <w:b/>
          <w:bCs/>
          <w:sz w:val="28"/>
          <w:szCs w:val="28"/>
          <w:lang w:val="kk-KZ"/>
        </w:rPr>
        <w:t> Жаздық бидай өнімділігіне фосфордың әсерін болжау үшін нейрондық желіні құру</w:t>
      </w:r>
    </w:p>
    <w:p w14:paraId="1B38B645" w14:textId="03012BC6" w:rsidR="00EE5426" w:rsidRPr="00EE5426" w:rsidRDefault="00EE5426" w:rsidP="00AE232C">
      <w:pPr>
        <w:ind w:firstLine="709"/>
        <w:jc w:val="both"/>
        <w:rPr>
          <w:sz w:val="28"/>
          <w:szCs w:val="28"/>
          <w:lang w:val="kk-KZ"/>
        </w:rPr>
      </w:pPr>
      <w:r w:rsidRPr="00EE5426">
        <w:rPr>
          <w:sz w:val="28"/>
          <w:szCs w:val="28"/>
          <w:lang w:val="kk-KZ"/>
        </w:rPr>
        <w:t>Жүргізілген зерттеу аясында болжаудың стандартты модельдері қолданыла</w:t>
      </w:r>
      <w:r>
        <w:rPr>
          <w:sz w:val="28"/>
          <w:szCs w:val="28"/>
          <w:lang w:val="kk-KZ"/>
        </w:rPr>
        <w:t>тын</w:t>
      </w:r>
      <w:r w:rsidRPr="00EE5426">
        <w:rPr>
          <w:sz w:val="28"/>
          <w:szCs w:val="28"/>
          <w:lang w:val="kk-KZ"/>
        </w:rPr>
        <w:t xml:space="preserve"> эксперименттерді жүргізуден бастау туралы шешім қабылданды. Осындай стандартты модельдер ретінде сызықтық регрессия, кездейсоқ орман және градиентті </w:t>
      </w:r>
      <w:r>
        <w:rPr>
          <w:sz w:val="28"/>
          <w:szCs w:val="28"/>
          <w:lang w:val="kk-KZ"/>
        </w:rPr>
        <w:t>бустинг</w:t>
      </w:r>
      <w:r w:rsidRPr="00EE5426">
        <w:rPr>
          <w:sz w:val="28"/>
          <w:szCs w:val="28"/>
          <w:lang w:val="kk-KZ"/>
        </w:rPr>
        <w:t xml:space="preserve"> таңдалды. </w:t>
      </w:r>
    </w:p>
    <w:p w14:paraId="69B54430" w14:textId="77CFADE2" w:rsidR="00EE5426" w:rsidRPr="00EE5426" w:rsidRDefault="00EE5426" w:rsidP="00AE232C">
      <w:pPr>
        <w:ind w:firstLine="709"/>
        <w:jc w:val="both"/>
        <w:rPr>
          <w:sz w:val="28"/>
          <w:szCs w:val="28"/>
          <w:lang w:val="kk-KZ"/>
        </w:rPr>
      </w:pPr>
      <w:r w:rsidRPr="00EE5426">
        <w:rPr>
          <w:sz w:val="28"/>
          <w:szCs w:val="28"/>
          <w:lang w:val="kk-KZ"/>
        </w:rPr>
        <w:t>Сызықтық регрессия</w:t>
      </w:r>
      <w:r>
        <w:rPr>
          <w:sz w:val="28"/>
          <w:szCs w:val="28"/>
          <w:lang w:val="kk-KZ"/>
        </w:rPr>
        <w:t xml:space="preserve"> </w:t>
      </w:r>
      <w:r w:rsidRPr="00EE5426">
        <w:rPr>
          <w:sz w:val="28"/>
          <w:szCs w:val="28"/>
          <w:lang w:val="kk-KZ"/>
        </w:rPr>
        <w:t>–</w:t>
      </w:r>
      <w:r>
        <w:rPr>
          <w:sz w:val="28"/>
          <w:szCs w:val="28"/>
          <w:lang w:val="kk-KZ"/>
        </w:rPr>
        <w:t xml:space="preserve"> </w:t>
      </w:r>
      <w:r w:rsidRPr="00EE5426">
        <w:rPr>
          <w:sz w:val="28"/>
          <w:szCs w:val="28"/>
          <w:lang w:val="kk-KZ"/>
        </w:rPr>
        <w:t>тәуелді айнымалы мен бір немесе бірнеше тәуелсіз айнымалылар арасындағы қатынасты бағалауға мүмкіндік беретін статистикалық модельдеуде ең қарапайым және кеңінен қолданылатын әдістердің бірі. Жаздық бидайдың өнімділігін болжау контекстінде сызықтық регрессия кіріс агроклиматтық деректер мен өнімділік арасындағы сызықтық тәуелділіктерді анықтау үшін пайдалы болуы мүмкін [14</w:t>
      </w:r>
      <w:r w:rsidR="47A545A3" w:rsidRPr="00EE5426">
        <w:rPr>
          <w:sz w:val="28"/>
          <w:szCs w:val="28"/>
          <w:lang w:val="kk-KZ"/>
        </w:rPr>
        <w:t>5</w:t>
      </w:r>
      <w:r w:rsidRPr="00EE5426">
        <w:rPr>
          <w:sz w:val="28"/>
          <w:szCs w:val="28"/>
          <w:lang w:val="kk-KZ"/>
        </w:rPr>
        <w:t xml:space="preserve">]. Бұл статистикалық талдау әдісі бір тәуелді </w:t>
      </w:r>
      <m:oMath>
        <m:r>
          <w:rPr>
            <w:rFonts w:ascii="Cambria Math" w:hAnsi="Cambria Math"/>
            <w:sz w:val="28"/>
            <w:szCs w:val="28"/>
            <w:lang w:val="kk-KZ"/>
          </w:rPr>
          <m:t>y</m:t>
        </m:r>
      </m:oMath>
      <w:r w:rsidRPr="00EE5426">
        <w:rPr>
          <w:sz w:val="28"/>
          <w:szCs w:val="28"/>
          <w:lang w:val="kk-KZ"/>
        </w:rPr>
        <w:t xml:space="preserve"> айнымалысы мен бір немесе бірнеше тәуелсіз </w:t>
      </w:r>
      <m:oMath>
        <m:r>
          <w:rPr>
            <w:rFonts w:ascii="Cambria Math" w:hAnsi="Cambria Math"/>
            <w:sz w:val="28"/>
            <w:szCs w:val="28"/>
            <w:lang w:val="kk-KZ"/>
          </w:rPr>
          <m:t>x</m:t>
        </m:r>
      </m:oMath>
      <w:r w:rsidRPr="00EE5426">
        <w:rPr>
          <w:sz w:val="28"/>
          <w:szCs w:val="28"/>
          <w:lang w:val="kk-KZ"/>
        </w:rPr>
        <w:t xml:space="preserve"> айнымалылары арасындағы тәуелділікті модельдеу үшін қолданылады. Бір тәуелсіз айнымалы жағдайда қарапайым сызықтық регрессия, бірнеше жағдайда </w:t>
      </w:r>
      <w:r>
        <w:rPr>
          <w:sz w:val="28"/>
          <w:szCs w:val="28"/>
          <w:lang w:val="kk-KZ"/>
        </w:rPr>
        <w:t>жиынтық</w:t>
      </w:r>
      <w:r w:rsidRPr="00EE5426">
        <w:rPr>
          <w:sz w:val="28"/>
          <w:szCs w:val="28"/>
          <w:lang w:val="kk-KZ"/>
        </w:rPr>
        <w:t xml:space="preserve"> сызықтық регрессия туралы айтылады.</w:t>
      </w:r>
    </w:p>
    <w:p w14:paraId="67DA2E6E" w14:textId="7789A5BB" w:rsidR="00A706B1" w:rsidRDefault="00EE5426" w:rsidP="00AE232C">
      <w:pPr>
        <w:ind w:firstLine="709"/>
        <w:jc w:val="both"/>
        <w:rPr>
          <w:sz w:val="28"/>
          <w:szCs w:val="28"/>
          <w:lang w:val="kk-KZ"/>
        </w:rPr>
      </w:pPr>
      <w:r w:rsidRPr="00EE5426">
        <w:rPr>
          <w:sz w:val="28"/>
          <w:szCs w:val="28"/>
          <w:lang w:val="kk-KZ"/>
        </w:rPr>
        <w:t xml:space="preserve">Бір болжаушы (тәуелсіз айнымалы) үшін сызықтық регрессияның жалпы </w:t>
      </w:r>
      <w:r w:rsidR="00AE232C" w:rsidRPr="00EE5426">
        <w:rPr>
          <w:sz w:val="28"/>
          <w:szCs w:val="28"/>
          <w:lang w:val="kk-KZ"/>
        </w:rPr>
        <w:t>(1</w:t>
      </w:r>
      <w:r w:rsidR="00AE232C">
        <w:rPr>
          <w:sz w:val="28"/>
          <w:szCs w:val="28"/>
          <w:lang w:val="kk-KZ"/>
        </w:rPr>
        <w:t>5</w:t>
      </w:r>
      <w:r w:rsidR="00AE232C" w:rsidRPr="00EE5426">
        <w:rPr>
          <w:sz w:val="28"/>
          <w:szCs w:val="28"/>
          <w:lang w:val="kk-KZ"/>
        </w:rPr>
        <w:t xml:space="preserve">) </w:t>
      </w:r>
      <w:r w:rsidRPr="00EE5426">
        <w:rPr>
          <w:sz w:val="28"/>
          <w:szCs w:val="28"/>
          <w:lang w:val="kk-KZ"/>
        </w:rPr>
        <w:t>формуласы келесідей:</w:t>
      </w:r>
    </w:p>
    <w:p w14:paraId="579D76A1" w14:textId="77777777" w:rsidR="00EE5426" w:rsidRPr="006B49B0" w:rsidRDefault="00EE5426" w:rsidP="00EE5426">
      <w:pPr>
        <w:ind w:firstLine="567"/>
        <w:jc w:val="both"/>
        <w:rPr>
          <w:rFonts w:eastAsia="Arial"/>
          <w:sz w:val="28"/>
          <w:szCs w:val="28"/>
          <w:lang w:val="kk-KZ"/>
        </w:rPr>
      </w:pPr>
    </w:p>
    <w:p w14:paraId="4EDCE151" w14:textId="4B6C6588" w:rsidR="00EE5426" w:rsidRPr="006B49B0" w:rsidRDefault="00EE5426" w:rsidP="00EE5426">
      <w:pPr>
        <w:ind w:firstLine="567"/>
        <w:jc w:val="right"/>
        <w:rPr>
          <w:rFonts w:eastAsia="Arial"/>
          <w:sz w:val="28"/>
          <w:szCs w:val="28"/>
          <w:lang w:val="kk-KZ"/>
        </w:rPr>
      </w:pPr>
      <m:oMath>
        <m:r>
          <w:rPr>
            <w:rFonts w:ascii="Cambria Math" w:eastAsia="Arial" w:hAnsi="Cambria Math"/>
            <w:sz w:val="28"/>
            <w:szCs w:val="28"/>
            <w:lang w:val="kk-KZ"/>
          </w:rPr>
          <m:t>y=</m:t>
        </m:r>
        <m:sSub>
          <m:sSubPr>
            <m:ctrlPr>
              <w:rPr>
                <w:rFonts w:ascii="Cambria Math" w:eastAsia="Arial" w:hAnsi="Cambria Math"/>
                <w:i/>
                <w:sz w:val="28"/>
                <w:szCs w:val="28"/>
                <w:lang w:val="en-US"/>
              </w:rPr>
            </m:ctrlPr>
          </m:sSubPr>
          <m:e>
            <m:r>
              <w:rPr>
                <w:rFonts w:ascii="Cambria Math" w:eastAsia="Arial" w:hAnsi="Cambria Math"/>
                <w:sz w:val="28"/>
                <w:szCs w:val="28"/>
                <w:lang w:val="kk-KZ"/>
              </w:rPr>
              <m:t>β</m:t>
            </m:r>
          </m:e>
          <m:sub>
            <m:r>
              <w:rPr>
                <w:rFonts w:ascii="Cambria Math" w:eastAsia="Arial" w:hAnsi="Cambria Math"/>
                <w:sz w:val="28"/>
                <w:szCs w:val="28"/>
                <w:lang w:val="kk-KZ"/>
              </w:rPr>
              <m:t>0</m:t>
            </m:r>
          </m:sub>
        </m:sSub>
        <m:r>
          <w:rPr>
            <w:rFonts w:ascii="Cambria Math" w:eastAsia="Arial" w:hAnsi="Cambria Math"/>
            <w:sz w:val="28"/>
            <w:szCs w:val="28"/>
            <w:lang w:val="kk-KZ"/>
          </w:rPr>
          <m:t>+</m:t>
        </m:r>
        <m:sSub>
          <m:sSubPr>
            <m:ctrlPr>
              <w:rPr>
                <w:rFonts w:ascii="Cambria Math" w:eastAsia="Arial" w:hAnsi="Cambria Math"/>
                <w:i/>
                <w:sz w:val="28"/>
                <w:szCs w:val="28"/>
                <w:lang w:val="en-US"/>
              </w:rPr>
            </m:ctrlPr>
          </m:sSubPr>
          <m:e>
            <m:r>
              <w:rPr>
                <w:rFonts w:ascii="Cambria Math" w:eastAsia="Arial" w:hAnsi="Cambria Math"/>
                <w:sz w:val="28"/>
                <w:szCs w:val="28"/>
                <w:lang w:val="kk-KZ"/>
              </w:rPr>
              <m:t>β</m:t>
            </m:r>
          </m:e>
          <m:sub>
            <m:r>
              <w:rPr>
                <w:rFonts w:ascii="Cambria Math" w:eastAsia="Arial" w:hAnsi="Cambria Math"/>
                <w:sz w:val="28"/>
                <w:szCs w:val="28"/>
                <w:lang w:val="kk-KZ"/>
              </w:rPr>
              <m:t>1</m:t>
            </m:r>
          </m:sub>
        </m:sSub>
        <m:r>
          <w:rPr>
            <w:rFonts w:ascii="Cambria Math" w:eastAsia="Arial" w:hAnsi="Cambria Math"/>
            <w:sz w:val="28"/>
            <w:szCs w:val="28"/>
            <w:lang w:val="kk-KZ"/>
          </w:rPr>
          <m:t>x+ϵ</m:t>
        </m:r>
      </m:oMath>
      <w:r w:rsidRPr="006B49B0">
        <w:rPr>
          <w:rFonts w:eastAsia="Arial"/>
          <w:sz w:val="28"/>
          <w:szCs w:val="28"/>
          <w:lang w:val="kk-KZ"/>
        </w:rPr>
        <w:t>,</w:t>
      </w:r>
      <w:r w:rsidRPr="006B49B0">
        <w:rPr>
          <w:rFonts w:eastAsia="Arial"/>
          <w:sz w:val="28"/>
          <w:szCs w:val="28"/>
          <w:lang w:val="kk-KZ"/>
        </w:rPr>
        <w:tab/>
      </w:r>
      <w:r w:rsidRPr="006B49B0">
        <w:rPr>
          <w:rFonts w:eastAsia="Arial"/>
          <w:sz w:val="28"/>
          <w:szCs w:val="28"/>
          <w:lang w:val="kk-KZ"/>
        </w:rPr>
        <w:tab/>
      </w:r>
      <w:r w:rsidRPr="006B49B0">
        <w:rPr>
          <w:rFonts w:eastAsia="Arial"/>
          <w:sz w:val="28"/>
          <w:szCs w:val="28"/>
          <w:lang w:val="kk-KZ"/>
        </w:rPr>
        <w:tab/>
      </w:r>
      <w:r w:rsidRPr="006B49B0">
        <w:rPr>
          <w:rFonts w:eastAsia="Arial"/>
          <w:sz w:val="28"/>
          <w:szCs w:val="28"/>
          <w:lang w:val="kk-KZ"/>
        </w:rPr>
        <w:tab/>
      </w:r>
      <w:r w:rsidRPr="006B49B0">
        <w:rPr>
          <w:rFonts w:eastAsia="Arial"/>
          <w:sz w:val="28"/>
          <w:szCs w:val="28"/>
          <w:lang w:val="kk-KZ"/>
        </w:rPr>
        <w:tab/>
        <w:t>(1</w:t>
      </w:r>
      <w:r w:rsidR="00745C6B">
        <w:rPr>
          <w:rFonts w:eastAsia="Arial"/>
          <w:sz w:val="28"/>
          <w:szCs w:val="28"/>
          <w:lang w:val="kk-KZ"/>
        </w:rPr>
        <w:t>5</w:t>
      </w:r>
      <w:r w:rsidRPr="006B49B0">
        <w:rPr>
          <w:rFonts w:eastAsia="Arial"/>
          <w:sz w:val="28"/>
          <w:szCs w:val="28"/>
          <w:lang w:val="kk-KZ"/>
        </w:rPr>
        <w:t>)</w:t>
      </w:r>
    </w:p>
    <w:p w14:paraId="0ABCD0AC" w14:textId="77777777" w:rsidR="00EE5426" w:rsidRPr="006B49B0" w:rsidRDefault="00EE5426" w:rsidP="00EE5426">
      <w:pPr>
        <w:ind w:firstLine="567"/>
        <w:jc w:val="both"/>
        <w:rPr>
          <w:rFonts w:eastAsia="Arial"/>
          <w:sz w:val="28"/>
          <w:szCs w:val="28"/>
          <w:lang w:val="kk-KZ"/>
        </w:rPr>
      </w:pPr>
    </w:p>
    <w:p w14:paraId="421A9527" w14:textId="77777777" w:rsidR="00AE232C" w:rsidRDefault="00EE5426" w:rsidP="00EE5426">
      <w:pPr>
        <w:jc w:val="both"/>
        <w:rPr>
          <w:rFonts w:eastAsia="Arial"/>
          <w:sz w:val="28"/>
          <w:szCs w:val="28"/>
          <w:lang w:val="kk-KZ"/>
        </w:rPr>
      </w:pPr>
      <w:r>
        <w:rPr>
          <w:rFonts w:eastAsia="Arial"/>
          <w:sz w:val="28"/>
          <w:szCs w:val="28"/>
          <w:lang w:val="kk-KZ"/>
        </w:rPr>
        <w:t>мұнда</w:t>
      </w:r>
      <w:r w:rsidRPr="006B49B0">
        <w:rPr>
          <w:rFonts w:eastAsia="Arial"/>
          <w:sz w:val="28"/>
          <w:szCs w:val="28"/>
          <w:lang w:val="kk-KZ"/>
        </w:rPr>
        <w:t xml:space="preserve"> </w:t>
      </w:r>
      <m:oMath>
        <m:r>
          <w:rPr>
            <w:rFonts w:ascii="Cambria Math" w:eastAsia="Arial" w:hAnsi="Cambria Math"/>
            <w:sz w:val="28"/>
            <w:szCs w:val="28"/>
            <w:lang w:val="kk-KZ"/>
          </w:rPr>
          <m:t>y</m:t>
        </m:r>
      </m:oMath>
      <w:r w:rsidRPr="006B49B0">
        <w:rPr>
          <w:rFonts w:eastAsia="Arial"/>
          <w:sz w:val="28"/>
          <w:szCs w:val="28"/>
          <w:lang w:val="kk-KZ"/>
        </w:rPr>
        <w:t xml:space="preserve"> – </w:t>
      </w:r>
      <w:r>
        <w:rPr>
          <w:rFonts w:eastAsia="Arial"/>
          <w:sz w:val="28"/>
          <w:szCs w:val="28"/>
          <w:lang w:val="kk-KZ"/>
        </w:rPr>
        <w:t>тәуелді айнымалы</w:t>
      </w:r>
      <w:r w:rsidRPr="006B49B0">
        <w:rPr>
          <w:rFonts w:eastAsia="Arial"/>
          <w:sz w:val="28"/>
          <w:szCs w:val="28"/>
          <w:lang w:val="kk-KZ"/>
        </w:rPr>
        <w:t xml:space="preserve"> (</w:t>
      </w:r>
      <w:r>
        <w:rPr>
          <w:rFonts w:eastAsia="Arial"/>
          <w:sz w:val="28"/>
          <w:szCs w:val="28"/>
          <w:lang w:val="kk-KZ"/>
        </w:rPr>
        <w:t>болжанатын мән</w:t>
      </w:r>
      <w:r w:rsidRPr="006B49B0">
        <w:rPr>
          <w:rFonts w:eastAsia="Arial"/>
          <w:sz w:val="28"/>
          <w:szCs w:val="28"/>
          <w:lang w:val="kk-KZ"/>
        </w:rPr>
        <w:t>)</w:t>
      </w:r>
      <w:r w:rsidR="00AE232C">
        <w:rPr>
          <w:rFonts w:eastAsia="Arial"/>
          <w:sz w:val="28"/>
          <w:szCs w:val="28"/>
          <w:lang w:val="kk-KZ"/>
        </w:rPr>
        <w:t>;</w:t>
      </w:r>
    </w:p>
    <w:p w14:paraId="45002006" w14:textId="454F1E43" w:rsidR="00AE232C" w:rsidRDefault="00EE5426" w:rsidP="00AE232C">
      <w:pPr>
        <w:ind w:firstLine="784"/>
        <w:jc w:val="both"/>
        <w:rPr>
          <w:rFonts w:eastAsia="Arial"/>
          <w:sz w:val="28"/>
          <w:szCs w:val="28"/>
          <w:lang w:val="kk-KZ"/>
        </w:rPr>
      </w:pPr>
      <m:oMath>
        <m:r>
          <w:rPr>
            <w:rFonts w:ascii="Cambria Math" w:eastAsia="Arial" w:hAnsi="Cambria Math"/>
            <w:sz w:val="28"/>
            <w:szCs w:val="28"/>
            <w:lang w:val="kk-KZ"/>
          </w:rPr>
          <m:t>x</m:t>
        </m:r>
      </m:oMath>
      <w:r w:rsidRPr="006B49B0">
        <w:rPr>
          <w:rFonts w:eastAsia="Arial"/>
          <w:sz w:val="28"/>
          <w:szCs w:val="28"/>
          <w:lang w:val="kk-KZ"/>
        </w:rPr>
        <w:t xml:space="preserve"> – </w:t>
      </w:r>
      <w:r>
        <w:rPr>
          <w:rFonts w:eastAsia="Arial"/>
          <w:sz w:val="28"/>
          <w:szCs w:val="28"/>
          <w:lang w:val="kk-KZ"/>
        </w:rPr>
        <w:t>тәуелсіз айнымалы</w:t>
      </w:r>
      <w:r w:rsidRPr="006B49B0">
        <w:rPr>
          <w:rFonts w:eastAsia="Arial"/>
          <w:sz w:val="28"/>
          <w:szCs w:val="28"/>
          <w:lang w:val="kk-KZ"/>
        </w:rPr>
        <w:t xml:space="preserve"> (предиктор)</w:t>
      </w:r>
      <w:r w:rsidR="00AE232C">
        <w:rPr>
          <w:rFonts w:eastAsia="Arial"/>
          <w:sz w:val="28"/>
          <w:szCs w:val="28"/>
          <w:lang w:val="kk-KZ"/>
        </w:rPr>
        <w:t>;</w:t>
      </w:r>
    </w:p>
    <w:p w14:paraId="24A2572A" w14:textId="77777777" w:rsidR="00AE232C" w:rsidRDefault="00E2239E" w:rsidP="00AE232C">
      <w:pPr>
        <w:ind w:firstLine="784"/>
        <w:jc w:val="both"/>
        <w:rPr>
          <w:rFonts w:eastAsia="Arial"/>
          <w:sz w:val="28"/>
          <w:szCs w:val="28"/>
          <w:lang w:val="kk-KZ"/>
        </w:rPr>
      </w:pPr>
      <m:oMath>
        <m:sSub>
          <m:sSubPr>
            <m:ctrlPr>
              <w:rPr>
                <w:rFonts w:ascii="Cambria Math" w:eastAsia="Arial" w:hAnsi="Cambria Math"/>
                <w:i/>
                <w:sz w:val="28"/>
                <w:szCs w:val="28"/>
                <w:lang w:val="en-US"/>
              </w:rPr>
            </m:ctrlPr>
          </m:sSubPr>
          <m:e>
            <m:r>
              <w:rPr>
                <w:rFonts w:ascii="Cambria Math" w:eastAsia="Arial" w:hAnsi="Cambria Math"/>
                <w:sz w:val="28"/>
                <w:szCs w:val="28"/>
                <w:lang w:val="kk-KZ"/>
              </w:rPr>
              <m:t>β</m:t>
            </m:r>
          </m:e>
          <m:sub>
            <m:r>
              <w:rPr>
                <w:rFonts w:ascii="Cambria Math" w:eastAsia="Arial" w:hAnsi="Cambria Math"/>
                <w:sz w:val="28"/>
                <w:szCs w:val="28"/>
                <w:lang w:val="kk-KZ"/>
              </w:rPr>
              <m:t>0</m:t>
            </m:r>
          </m:sub>
        </m:sSub>
      </m:oMath>
      <w:r w:rsidR="00EE5426" w:rsidRPr="006B49B0">
        <w:rPr>
          <w:rFonts w:eastAsia="Arial"/>
          <w:sz w:val="28"/>
          <w:szCs w:val="28"/>
          <w:lang w:val="kk-KZ"/>
        </w:rPr>
        <w:t xml:space="preserve"> – </w:t>
      </w:r>
      <w:r w:rsidR="00EE5426">
        <w:rPr>
          <w:rFonts w:eastAsia="Arial"/>
          <w:sz w:val="28"/>
          <w:szCs w:val="28"/>
          <w:lang w:val="kk-KZ"/>
        </w:rPr>
        <w:t>бос мүше</w:t>
      </w:r>
      <w:r w:rsidR="00EE5426" w:rsidRPr="006B49B0">
        <w:rPr>
          <w:rFonts w:eastAsia="Arial"/>
          <w:sz w:val="28"/>
          <w:szCs w:val="28"/>
          <w:lang w:val="kk-KZ"/>
        </w:rPr>
        <w:t xml:space="preserve"> (интерсепт)</w:t>
      </w:r>
      <w:r w:rsidR="00AE232C">
        <w:rPr>
          <w:rFonts w:eastAsia="Arial"/>
          <w:sz w:val="28"/>
          <w:szCs w:val="28"/>
          <w:lang w:val="kk-KZ"/>
        </w:rPr>
        <w:t>;</w:t>
      </w:r>
    </w:p>
    <w:p w14:paraId="56730EF2" w14:textId="77777777" w:rsidR="00AE232C" w:rsidRDefault="00E2239E" w:rsidP="00AE232C">
      <w:pPr>
        <w:ind w:firstLine="784"/>
        <w:jc w:val="both"/>
        <w:rPr>
          <w:rFonts w:eastAsia="Arial"/>
          <w:sz w:val="28"/>
          <w:szCs w:val="28"/>
          <w:lang w:val="kk-KZ"/>
        </w:rPr>
      </w:pPr>
      <m:oMath>
        <m:sSub>
          <m:sSubPr>
            <m:ctrlPr>
              <w:rPr>
                <w:rFonts w:ascii="Cambria Math" w:eastAsia="Arial" w:hAnsi="Cambria Math"/>
                <w:i/>
                <w:sz w:val="28"/>
                <w:szCs w:val="28"/>
                <w:lang w:val="en-US"/>
              </w:rPr>
            </m:ctrlPr>
          </m:sSubPr>
          <m:e>
            <m:r>
              <w:rPr>
                <w:rFonts w:ascii="Cambria Math" w:eastAsia="Arial" w:hAnsi="Cambria Math"/>
                <w:sz w:val="28"/>
                <w:szCs w:val="28"/>
                <w:lang w:val="kk-KZ"/>
              </w:rPr>
              <m:t>β</m:t>
            </m:r>
          </m:e>
          <m:sub>
            <m:r>
              <w:rPr>
                <w:rFonts w:ascii="Cambria Math" w:eastAsia="Arial" w:hAnsi="Cambria Math"/>
                <w:sz w:val="28"/>
                <w:szCs w:val="28"/>
                <w:lang w:val="kk-KZ"/>
              </w:rPr>
              <m:t>1</m:t>
            </m:r>
          </m:sub>
        </m:sSub>
      </m:oMath>
      <w:r w:rsidR="00EE5426" w:rsidRPr="006B49B0">
        <w:rPr>
          <w:rFonts w:eastAsia="Arial"/>
          <w:sz w:val="28"/>
          <w:szCs w:val="28"/>
          <w:lang w:val="kk-KZ"/>
        </w:rPr>
        <w:t xml:space="preserve"> – к</w:t>
      </w:r>
      <w:r w:rsidR="00EE5426">
        <w:rPr>
          <w:rFonts w:eastAsia="Arial"/>
          <w:sz w:val="28"/>
          <w:szCs w:val="28"/>
          <w:lang w:val="kk-KZ"/>
        </w:rPr>
        <w:t>өлбеу к</w:t>
      </w:r>
      <w:r w:rsidR="00EE5426" w:rsidRPr="006B49B0">
        <w:rPr>
          <w:rFonts w:eastAsia="Arial"/>
          <w:sz w:val="28"/>
          <w:szCs w:val="28"/>
          <w:lang w:val="kk-KZ"/>
        </w:rPr>
        <w:t>оэффициент</w:t>
      </w:r>
      <w:r w:rsidR="00EE5426">
        <w:rPr>
          <w:rFonts w:eastAsia="Arial"/>
          <w:sz w:val="28"/>
          <w:szCs w:val="28"/>
          <w:lang w:val="kk-KZ"/>
        </w:rPr>
        <w:t>і</w:t>
      </w:r>
      <w:r w:rsidR="00EE5426" w:rsidRPr="006B49B0">
        <w:rPr>
          <w:rFonts w:eastAsia="Arial"/>
          <w:sz w:val="28"/>
          <w:szCs w:val="28"/>
          <w:lang w:val="kk-KZ"/>
        </w:rPr>
        <w:t xml:space="preserve"> (регре</w:t>
      </w:r>
      <w:r w:rsidR="00EE5426">
        <w:rPr>
          <w:rFonts w:eastAsia="Arial"/>
          <w:sz w:val="28"/>
          <w:szCs w:val="28"/>
          <w:lang w:val="kk-KZ"/>
        </w:rPr>
        <w:t>с</w:t>
      </w:r>
      <w:r w:rsidR="00EE5426" w:rsidRPr="006B49B0">
        <w:rPr>
          <w:rFonts w:eastAsia="Arial"/>
          <w:sz w:val="28"/>
          <w:szCs w:val="28"/>
          <w:lang w:val="kk-KZ"/>
        </w:rPr>
        <w:t>си</w:t>
      </w:r>
      <w:r w:rsidR="00EE5426">
        <w:rPr>
          <w:rFonts w:eastAsia="Arial"/>
          <w:sz w:val="28"/>
          <w:szCs w:val="28"/>
          <w:lang w:val="kk-KZ"/>
        </w:rPr>
        <w:t>я параметрі</w:t>
      </w:r>
      <w:r w:rsidR="00EE5426" w:rsidRPr="006B49B0">
        <w:rPr>
          <w:rFonts w:eastAsia="Arial"/>
          <w:sz w:val="28"/>
          <w:szCs w:val="28"/>
          <w:lang w:val="kk-KZ"/>
        </w:rPr>
        <w:t>)</w:t>
      </w:r>
      <w:r w:rsidR="00AE232C">
        <w:rPr>
          <w:rFonts w:eastAsia="Arial"/>
          <w:sz w:val="28"/>
          <w:szCs w:val="28"/>
          <w:lang w:val="kk-KZ"/>
        </w:rPr>
        <w:t>;</w:t>
      </w:r>
    </w:p>
    <w:p w14:paraId="1F9C5039" w14:textId="0C9BE687" w:rsidR="00EE5426" w:rsidRPr="00EE5426" w:rsidRDefault="00EE5426" w:rsidP="00AE232C">
      <w:pPr>
        <w:ind w:firstLine="784"/>
        <w:jc w:val="both"/>
        <w:rPr>
          <w:rFonts w:eastAsia="Arial"/>
          <w:sz w:val="28"/>
          <w:szCs w:val="28"/>
          <w:lang w:val="kk-KZ"/>
        </w:rPr>
      </w:pPr>
      <m:oMath>
        <m:r>
          <w:rPr>
            <w:rFonts w:ascii="Cambria Math" w:eastAsia="Arial" w:hAnsi="Cambria Math"/>
            <w:sz w:val="28"/>
            <w:szCs w:val="28"/>
            <w:lang w:val="kk-KZ"/>
          </w:rPr>
          <m:t>ϵ</m:t>
        </m:r>
      </m:oMath>
      <w:r w:rsidRPr="006B49B0">
        <w:rPr>
          <w:rFonts w:eastAsia="Arial"/>
          <w:sz w:val="28"/>
          <w:szCs w:val="28"/>
          <w:lang w:val="kk-KZ"/>
        </w:rPr>
        <w:t xml:space="preserve"> – </w:t>
      </w:r>
      <w:r>
        <w:rPr>
          <w:rFonts w:eastAsia="Arial"/>
          <w:sz w:val="28"/>
          <w:szCs w:val="28"/>
          <w:lang w:val="kk-KZ"/>
        </w:rPr>
        <w:t>қателік</w:t>
      </w:r>
      <w:r w:rsidRPr="006B49B0">
        <w:rPr>
          <w:rFonts w:eastAsia="Arial"/>
          <w:sz w:val="28"/>
          <w:szCs w:val="28"/>
          <w:lang w:val="kk-KZ"/>
        </w:rPr>
        <w:t xml:space="preserve"> (шу</w:t>
      </w:r>
      <w:r>
        <w:rPr>
          <w:rFonts w:eastAsia="Arial"/>
          <w:sz w:val="28"/>
          <w:szCs w:val="28"/>
          <w:lang w:val="kk-KZ"/>
        </w:rPr>
        <w:t>ыл</w:t>
      </w:r>
      <w:r w:rsidRPr="006B49B0">
        <w:rPr>
          <w:rFonts w:eastAsia="Arial"/>
          <w:sz w:val="28"/>
          <w:szCs w:val="28"/>
          <w:lang w:val="kk-KZ"/>
        </w:rPr>
        <w:t xml:space="preserve">). </w:t>
      </w:r>
    </w:p>
    <w:p w14:paraId="0DCEF519" w14:textId="6C8AD912" w:rsidR="00EE5426" w:rsidRDefault="0051593E" w:rsidP="00AE232C">
      <w:pPr>
        <w:ind w:firstLine="709"/>
        <w:jc w:val="both"/>
        <w:rPr>
          <w:sz w:val="28"/>
          <w:szCs w:val="28"/>
          <w:lang w:val="kk-KZ"/>
        </w:rPr>
      </w:pPr>
      <w:r>
        <w:rPr>
          <w:sz w:val="28"/>
          <w:szCs w:val="28"/>
          <w:lang w:val="kk-KZ"/>
        </w:rPr>
        <w:t>Жиынтық</w:t>
      </w:r>
      <w:r w:rsidRPr="0051593E">
        <w:rPr>
          <w:sz w:val="28"/>
          <w:szCs w:val="28"/>
          <w:lang w:val="kk-KZ"/>
        </w:rPr>
        <w:t xml:space="preserve"> сызықтық регрессия жағдайында (1</w:t>
      </w:r>
      <w:r w:rsidR="00745C6B">
        <w:rPr>
          <w:sz w:val="28"/>
          <w:szCs w:val="28"/>
          <w:lang w:val="kk-KZ"/>
        </w:rPr>
        <w:t>6</w:t>
      </w:r>
      <w:r w:rsidRPr="0051593E">
        <w:rPr>
          <w:sz w:val="28"/>
          <w:szCs w:val="28"/>
          <w:lang w:val="kk-KZ"/>
        </w:rPr>
        <w:t>) формула бірнеше тәуелсіз айнымалылар үшін кеңейеді:</w:t>
      </w:r>
    </w:p>
    <w:p w14:paraId="5335AA07" w14:textId="77777777" w:rsidR="0051593E" w:rsidRPr="006B49B0" w:rsidRDefault="0051593E" w:rsidP="0051593E">
      <w:pPr>
        <w:ind w:firstLine="567"/>
        <w:jc w:val="both"/>
        <w:rPr>
          <w:rFonts w:eastAsia="Arial"/>
          <w:sz w:val="28"/>
          <w:szCs w:val="28"/>
          <w:lang w:val="kk-KZ"/>
        </w:rPr>
      </w:pPr>
    </w:p>
    <w:p w14:paraId="4CC8A0AA" w14:textId="7E26E399" w:rsidR="0051593E" w:rsidRPr="006B49B0" w:rsidRDefault="0051593E" w:rsidP="0051593E">
      <w:pPr>
        <w:ind w:firstLine="567"/>
        <w:jc w:val="right"/>
        <w:rPr>
          <w:rFonts w:eastAsia="Arial"/>
          <w:sz w:val="28"/>
          <w:szCs w:val="28"/>
          <w:lang w:val="kk-KZ"/>
        </w:rPr>
      </w:pPr>
      <m:oMath>
        <m:r>
          <w:rPr>
            <w:rFonts w:ascii="Cambria Math" w:eastAsia="Arial" w:hAnsi="Cambria Math"/>
            <w:sz w:val="28"/>
            <w:szCs w:val="28"/>
            <w:lang w:val="kk-KZ"/>
          </w:rPr>
          <m:t>y=</m:t>
        </m:r>
        <m:sSub>
          <m:sSubPr>
            <m:ctrlPr>
              <w:rPr>
                <w:rFonts w:ascii="Cambria Math" w:eastAsia="Arial" w:hAnsi="Cambria Math"/>
                <w:i/>
                <w:sz w:val="28"/>
                <w:szCs w:val="28"/>
                <w:lang w:val="en-US"/>
              </w:rPr>
            </m:ctrlPr>
          </m:sSubPr>
          <m:e>
            <m:r>
              <w:rPr>
                <w:rFonts w:ascii="Cambria Math" w:eastAsia="Arial" w:hAnsi="Cambria Math"/>
                <w:sz w:val="28"/>
                <w:szCs w:val="28"/>
                <w:lang w:val="kk-KZ"/>
              </w:rPr>
              <m:t>β</m:t>
            </m:r>
          </m:e>
          <m:sub>
            <m:r>
              <w:rPr>
                <w:rFonts w:ascii="Cambria Math" w:eastAsia="Arial" w:hAnsi="Cambria Math"/>
                <w:sz w:val="28"/>
                <w:szCs w:val="28"/>
                <w:lang w:val="kk-KZ"/>
              </w:rPr>
              <m:t>0</m:t>
            </m:r>
          </m:sub>
        </m:sSub>
        <m:r>
          <w:rPr>
            <w:rFonts w:ascii="Cambria Math" w:eastAsia="Arial" w:hAnsi="Cambria Math"/>
            <w:sz w:val="28"/>
            <w:szCs w:val="28"/>
            <w:lang w:val="kk-KZ"/>
          </w:rPr>
          <m:t>+</m:t>
        </m:r>
        <m:sSub>
          <m:sSubPr>
            <m:ctrlPr>
              <w:rPr>
                <w:rFonts w:ascii="Cambria Math" w:eastAsia="Arial" w:hAnsi="Cambria Math"/>
                <w:i/>
                <w:sz w:val="28"/>
                <w:szCs w:val="28"/>
                <w:lang w:val="en-US"/>
              </w:rPr>
            </m:ctrlPr>
          </m:sSubPr>
          <m:e>
            <m:r>
              <w:rPr>
                <w:rFonts w:ascii="Cambria Math" w:eastAsia="Arial" w:hAnsi="Cambria Math"/>
                <w:sz w:val="28"/>
                <w:szCs w:val="28"/>
                <w:lang w:val="kk-KZ"/>
              </w:rPr>
              <m:t>β</m:t>
            </m:r>
          </m:e>
          <m:sub>
            <m:r>
              <w:rPr>
                <w:rFonts w:ascii="Cambria Math" w:eastAsia="Arial" w:hAnsi="Cambria Math"/>
                <w:sz w:val="28"/>
                <w:szCs w:val="28"/>
                <w:lang w:val="kk-KZ"/>
              </w:rPr>
              <m:t>1</m:t>
            </m:r>
          </m:sub>
        </m:sSub>
        <m:r>
          <w:rPr>
            <w:rFonts w:ascii="Cambria Math" w:eastAsia="Arial" w:hAnsi="Cambria Math"/>
            <w:sz w:val="28"/>
            <w:szCs w:val="28"/>
            <w:lang w:val="kk-KZ"/>
          </w:rPr>
          <m:t>x+</m:t>
        </m:r>
        <m:sSub>
          <m:sSubPr>
            <m:ctrlPr>
              <w:rPr>
                <w:rFonts w:ascii="Cambria Math" w:eastAsia="Arial" w:hAnsi="Cambria Math"/>
                <w:i/>
                <w:sz w:val="28"/>
                <w:szCs w:val="28"/>
                <w:lang w:val="en-US"/>
              </w:rPr>
            </m:ctrlPr>
          </m:sSubPr>
          <m:e>
            <m:r>
              <w:rPr>
                <w:rFonts w:ascii="Cambria Math" w:eastAsia="Arial" w:hAnsi="Cambria Math"/>
                <w:sz w:val="28"/>
                <w:szCs w:val="28"/>
                <w:lang w:val="kk-KZ"/>
              </w:rPr>
              <m:t>β</m:t>
            </m:r>
          </m:e>
          <m:sub>
            <m:r>
              <w:rPr>
                <w:rFonts w:ascii="Cambria Math" w:eastAsia="Arial" w:hAnsi="Cambria Math"/>
                <w:sz w:val="28"/>
                <w:szCs w:val="28"/>
                <w:lang w:val="kk-KZ"/>
              </w:rPr>
              <m:t>2</m:t>
            </m:r>
          </m:sub>
        </m:sSub>
        <m:r>
          <w:rPr>
            <w:rFonts w:ascii="Cambria Math" w:eastAsia="Arial" w:hAnsi="Cambria Math"/>
            <w:sz w:val="28"/>
            <w:szCs w:val="28"/>
            <w:lang w:val="kk-KZ"/>
          </w:rPr>
          <m:t>x+…+</m:t>
        </m:r>
        <m:sSub>
          <m:sSubPr>
            <m:ctrlPr>
              <w:rPr>
                <w:rFonts w:ascii="Cambria Math" w:eastAsia="Arial" w:hAnsi="Cambria Math"/>
                <w:i/>
                <w:sz w:val="28"/>
                <w:szCs w:val="28"/>
                <w:lang w:val="en-US"/>
              </w:rPr>
            </m:ctrlPr>
          </m:sSubPr>
          <m:e>
            <m:r>
              <w:rPr>
                <w:rFonts w:ascii="Cambria Math" w:eastAsia="Arial" w:hAnsi="Cambria Math"/>
                <w:sz w:val="28"/>
                <w:szCs w:val="28"/>
                <w:lang w:val="kk-KZ"/>
              </w:rPr>
              <m:t>β</m:t>
            </m:r>
          </m:e>
          <m:sub>
            <m:r>
              <w:rPr>
                <w:rFonts w:ascii="Cambria Math" w:eastAsia="Arial" w:hAnsi="Cambria Math"/>
                <w:sz w:val="28"/>
                <w:szCs w:val="28"/>
                <w:lang w:val="kk-KZ"/>
              </w:rPr>
              <m:t>n</m:t>
            </m:r>
          </m:sub>
        </m:sSub>
        <m:r>
          <w:rPr>
            <w:rFonts w:ascii="Cambria Math" w:eastAsia="Arial" w:hAnsi="Cambria Math"/>
            <w:sz w:val="28"/>
            <w:szCs w:val="28"/>
            <w:lang w:val="kk-KZ"/>
          </w:rPr>
          <m:t>x+ϵ.</m:t>
        </m:r>
      </m:oMath>
      <w:r w:rsidRPr="006B49B0">
        <w:rPr>
          <w:rFonts w:eastAsia="Arial"/>
          <w:sz w:val="28"/>
          <w:szCs w:val="28"/>
          <w:lang w:val="kk-KZ"/>
        </w:rPr>
        <w:tab/>
      </w:r>
      <w:r w:rsidRPr="006B49B0">
        <w:rPr>
          <w:rFonts w:eastAsia="Arial"/>
          <w:sz w:val="28"/>
          <w:szCs w:val="28"/>
          <w:lang w:val="kk-KZ"/>
        </w:rPr>
        <w:tab/>
      </w:r>
      <w:r w:rsidRPr="006B49B0">
        <w:rPr>
          <w:rFonts w:eastAsia="Arial"/>
          <w:sz w:val="28"/>
          <w:szCs w:val="28"/>
          <w:lang w:val="kk-KZ"/>
        </w:rPr>
        <w:tab/>
      </w:r>
      <w:r w:rsidRPr="006B49B0">
        <w:rPr>
          <w:rFonts w:eastAsia="Arial"/>
          <w:sz w:val="28"/>
          <w:szCs w:val="28"/>
          <w:lang w:val="kk-KZ"/>
        </w:rPr>
        <w:tab/>
        <w:t>(1</w:t>
      </w:r>
      <w:r w:rsidR="00745C6B">
        <w:rPr>
          <w:rFonts w:eastAsia="Arial"/>
          <w:sz w:val="28"/>
          <w:szCs w:val="28"/>
          <w:lang w:val="kk-KZ"/>
        </w:rPr>
        <w:t>6</w:t>
      </w:r>
      <w:r w:rsidRPr="006B49B0">
        <w:rPr>
          <w:rFonts w:eastAsia="Arial"/>
          <w:sz w:val="28"/>
          <w:szCs w:val="28"/>
          <w:lang w:val="kk-KZ"/>
        </w:rPr>
        <w:t>)</w:t>
      </w:r>
    </w:p>
    <w:p w14:paraId="47C87698" w14:textId="77777777" w:rsidR="0051593E" w:rsidRPr="006B49B0" w:rsidRDefault="0051593E" w:rsidP="0051593E">
      <w:pPr>
        <w:jc w:val="both"/>
        <w:rPr>
          <w:rFonts w:eastAsia="Arial"/>
          <w:iCs/>
          <w:sz w:val="28"/>
          <w:szCs w:val="28"/>
          <w:lang w:val="kk-KZ"/>
        </w:rPr>
      </w:pPr>
    </w:p>
    <w:p w14:paraId="7506B301" w14:textId="4F2CD5E9" w:rsidR="0051593E" w:rsidRPr="006B49B0" w:rsidRDefault="0051593E" w:rsidP="00AE232C">
      <w:pPr>
        <w:ind w:firstLine="709"/>
        <w:jc w:val="both"/>
        <w:rPr>
          <w:sz w:val="28"/>
          <w:szCs w:val="28"/>
          <w:lang w:val="kk-KZ"/>
        </w:rPr>
      </w:pPr>
      <w:r w:rsidRPr="5CADC746">
        <w:rPr>
          <w:sz w:val="28"/>
          <w:szCs w:val="28"/>
          <w:lang w:val="kk-KZ"/>
        </w:rPr>
        <w:t>Кездейсоқ орман (Random Forest) – бұл шешуші ағаш ансамбльдерін қолдануға негізделген машиналық оқыту алгоритмі. Ол үлкен көлемдегі деректермен жұмыс істеуде тиімді және айнымалылар арасындағы сызықтық емес тәуелділіктерді автоматты түрде анықтай алады. Біздің зерттеуімізде әртүрлі агроклиматтық факторлар мен өнімділік арасындағы күрделі қатынастарды ескере отырып, жаздық бидайдың өнімділігін болжау үшін кездейсоқ орманды қолдануға болады [14</w:t>
      </w:r>
      <w:r w:rsidR="5FC7AC6A" w:rsidRPr="5CADC746">
        <w:rPr>
          <w:sz w:val="28"/>
          <w:szCs w:val="28"/>
          <w:lang w:val="kk-KZ"/>
        </w:rPr>
        <w:t>6</w:t>
      </w:r>
      <w:r w:rsidRPr="5CADC746">
        <w:rPr>
          <w:sz w:val="28"/>
          <w:szCs w:val="28"/>
          <w:lang w:val="kk-KZ"/>
        </w:rPr>
        <w:t>].</w:t>
      </w:r>
    </w:p>
    <w:p w14:paraId="507C1DE9" w14:textId="77777777" w:rsidR="0051593E" w:rsidRDefault="0051593E" w:rsidP="00AE232C">
      <w:pPr>
        <w:ind w:firstLine="709"/>
        <w:jc w:val="both"/>
        <w:rPr>
          <w:sz w:val="28"/>
          <w:szCs w:val="28"/>
          <w:lang w:val="kk-KZ"/>
        </w:rPr>
      </w:pPr>
      <w:r w:rsidRPr="006B49B0">
        <w:rPr>
          <w:sz w:val="28"/>
          <w:szCs w:val="28"/>
          <w:lang w:val="kk-KZ"/>
        </w:rPr>
        <w:t xml:space="preserve">16-суреттегі диаграмма кездейсоқ орманның жұмыс процесін көрсетеді. </w:t>
      </w:r>
      <w:r w:rsidRPr="007B4A1C">
        <w:rPr>
          <w:sz w:val="28"/>
          <w:szCs w:val="28"/>
          <w:lang w:val="kk-KZ"/>
        </w:rPr>
        <w:t xml:space="preserve">Кіріс </w:t>
      </w:r>
      <w:r>
        <w:rPr>
          <w:sz w:val="28"/>
          <w:szCs w:val="28"/>
          <w:lang w:val="kk-KZ"/>
        </w:rPr>
        <w:t xml:space="preserve">деректер </w:t>
      </w:r>
      <w:r w:rsidRPr="007B4A1C">
        <w:rPr>
          <w:sz w:val="28"/>
          <w:szCs w:val="28"/>
          <w:lang w:val="kk-KZ"/>
        </w:rPr>
        <w:t>жүйе кірісіне келеді.</w:t>
      </w:r>
    </w:p>
    <w:p w14:paraId="78DB73AE" w14:textId="77777777" w:rsidR="007B4A1C" w:rsidRDefault="007B4A1C" w:rsidP="00AE232C">
      <w:pPr>
        <w:ind w:firstLine="709"/>
        <w:jc w:val="both"/>
        <w:rPr>
          <w:rFonts w:eastAsia="Arial"/>
          <w:sz w:val="28"/>
          <w:szCs w:val="28"/>
          <w:lang w:val="kk-KZ"/>
        </w:rPr>
      </w:pPr>
      <w:r w:rsidRPr="00E00656">
        <w:rPr>
          <w:rFonts w:eastAsia="Arial"/>
          <w:sz w:val="28"/>
          <w:szCs w:val="28"/>
          <w:lang w:val="kk-KZ"/>
        </w:rPr>
        <w:t xml:space="preserve">Кіріс </w:t>
      </w:r>
      <w:r>
        <w:rPr>
          <w:rFonts w:eastAsia="Arial"/>
          <w:sz w:val="28"/>
          <w:szCs w:val="28"/>
          <w:lang w:val="kk-KZ"/>
        </w:rPr>
        <w:t>деректер бутстрап</w:t>
      </w:r>
      <w:r w:rsidRPr="00E00656">
        <w:rPr>
          <w:rFonts w:eastAsia="Arial"/>
          <w:sz w:val="28"/>
          <w:szCs w:val="28"/>
          <w:lang w:val="kk-KZ"/>
        </w:rPr>
        <w:t xml:space="preserve"> әдісімен </w:t>
      </w:r>
      <w:r>
        <w:rPr>
          <w:rFonts w:eastAsia="Arial"/>
          <w:sz w:val="28"/>
          <w:szCs w:val="28"/>
          <w:lang w:val="kk-KZ"/>
        </w:rPr>
        <w:t>таңдама жиынтықтарын</w:t>
      </w:r>
      <w:r w:rsidRPr="00E00656">
        <w:rPr>
          <w:rFonts w:eastAsia="Arial"/>
          <w:sz w:val="28"/>
          <w:szCs w:val="28"/>
          <w:lang w:val="kk-KZ"/>
        </w:rPr>
        <w:t xml:space="preserve"> жасау үшін пайдаланылады. 16-суретте</w:t>
      </w:r>
      <w:r>
        <w:rPr>
          <w:rFonts w:eastAsia="Arial"/>
          <w:sz w:val="28"/>
          <w:szCs w:val="28"/>
          <w:lang w:val="kk-KZ"/>
        </w:rPr>
        <w:t xml:space="preserve"> </w:t>
      </w:r>
      <w:r w:rsidRPr="00E00656">
        <w:rPr>
          <w:rFonts w:eastAsia="Arial"/>
          <w:sz w:val="28"/>
          <w:szCs w:val="28"/>
          <w:lang w:val="kk-KZ"/>
        </w:rPr>
        <w:t>көр</w:t>
      </w:r>
      <w:r>
        <w:rPr>
          <w:rFonts w:eastAsia="Arial"/>
          <w:sz w:val="28"/>
          <w:szCs w:val="28"/>
          <w:lang w:val="kk-KZ"/>
        </w:rPr>
        <w:t>сетілгенде</w:t>
      </w:r>
      <w:r w:rsidRPr="00E00656">
        <w:rPr>
          <w:rFonts w:eastAsia="Arial"/>
          <w:sz w:val="28"/>
          <w:szCs w:val="28"/>
          <w:lang w:val="kk-KZ"/>
        </w:rPr>
        <w:t xml:space="preserve">й, әрбір </w:t>
      </w:r>
      <w:r>
        <w:rPr>
          <w:rFonts w:eastAsia="Arial"/>
          <w:sz w:val="28"/>
          <w:szCs w:val="28"/>
          <w:lang w:val="kk-KZ"/>
        </w:rPr>
        <w:t>бутстрап таңдамасы</w:t>
      </w:r>
      <w:r w:rsidRPr="00E00656">
        <w:rPr>
          <w:rFonts w:eastAsia="Arial"/>
          <w:sz w:val="28"/>
          <w:szCs w:val="28"/>
          <w:lang w:val="kk-KZ"/>
        </w:rPr>
        <w:t xml:space="preserve"> бірнеше шешуші ағаштардың бір</w:t>
      </w:r>
      <w:r>
        <w:rPr>
          <w:rFonts w:eastAsia="Arial"/>
          <w:sz w:val="28"/>
          <w:szCs w:val="28"/>
          <w:lang w:val="kk-KZ"/>
        </w:rPr>
        <w:t>еуінің кірісін</w:t>
      </w:r>
      <w:r w:rsidRPr="00E00656">
        <w:rPr>
          <w:rFonts w:eastAsia="Arial"/>
          <w:sz w:val="28"/>
          <w:szCs w:val="28"/>
          <w:lang w:val="kk-KZ"/>
        </w:rPr>
        <w:t xml:space="preserve">е енгізіледі: шешім ағашы 1, шешім ағашы 2 және шешім ағашы 3. Әрбір шешім ағашы өзінің </w:t>
      </w:r>
      <w:r>
        <w:rPr>
          <w:rFonts w:eastAsia="Arial"/>
          <w:sz w:val="28"/>
          <w:szCs w:val="28"/>
          <w:lang w:val="kk-KZ"/>
        </w:rPr>
        <w:t>бутстрап таңдамасын</w:t>
      </w:r>
      <w:r w:rsidRPr="00E00656">
        <w:rPr>
          <w:rFonts w:eastAsia="Arial"/>
          <w:sz w:val="28"/>
          <w:szCs w:val="28"/>
          <w:lang w:val="kk-KZ"/>
        </w:rPr>
        <w:t xml:space="preserve"> өңдейді және болжам жасайды. Барлық шешім ағаштарының болжамдары агрегатор</w:t>
      </w:r>
      <w:r>
        <w:rPr>
          <w:rFonts w:eastAsia="Arial"/>
          <w:sz w:val="28"/>
          <w:szCs w:val="28"/>
          <w:lang w:val="kk-KZ"/>
        </w:rPr>
        <w:t>дың</w:t>
      </w:r>
      <w:r w:rsidRPr="00E00656">
        <w:rPr>
          <w:rFonts w:eastAsia="Arial"/>
          <w:sz w:val="28"/>
          <w:szCs w:val="28"/>
          <w:lang w:val="kk-KZ"/>
        </w:rPr>
        <w:t xml:space="preserve"> кір</w:t>
      </w:r>
      <w:r>
        <w:rPr>
          <w:rFonts w:eastAsia="Arial"/>
          <w:sz w:val="28"/>
          <w:szCs w:val="28"/>
          <w:lang w:val="kk-KZ"/>
        </w:rPr>
        <w:t>ісін</w:t>
      </w:r>
      <w:r w:rsidRPr="00E00656">
        <w:rPr>
          <w:rFonts w:eastAsia="Arial"/>
          <w:sz w:val="28"/>
          <w:szCs w:val="28"/>
          <w:lang w:val="kk-KZ"/>
        </w:rPr>
        <w:t>е беріледі. Агрегатор барлық шешім ағаштарының болжамдарын біріктіреді және қорытынды болжамды қалыптастырады. Қорытынды болжам түпкілікті нәтиже ретінде беріледі.</w:t>
      </w:r>
    </w:p>
    <w:p w14:paraId="2B90DCEC" w14:textId="6D026FB5" w:rsidR="00AE232C" w:rsidRDefault="00AE232C" w:rsidP="00AE232C">
      <w:pPr>
        <w:ind w:firstLine="709"/>
        <w:jc w:val="both"/>
        <w:rPr>
          <w:rFonts w:eastAsia="Arial"/>
          <w:sz w:val="28"/>
          <w:szCs w:val="28"/>
          <w:lang w:val="kk-KZ"/>
        </w:rPr>
      </w:pPr>
      <w:r w:rsidRPr="5CADC746">
        <w:rPr>
          <w:rFonts w:eastAsia="Arial"/>
          <w:sz w:val="28"/>
          <w:szCs w:val="28"/>
          <w:lang w:val="kk-KZ"/>
        </w:rPr>
        <w:t>Градиентті бустинг (Gradient Boosting) – бұл модельдер ансамблін құру әдісі, онда әрбір жаңа модель болжау қатесін азайту мақсатында алдыңғы модельдің қалдықтарына бейімделеді. Бұл әдіс жоғары дәлдігімен және гетерогенді деректермен жұмыс істеу қабілетімен танымал. Біздің зерттеуімізде градиентті бустинг агроклиматтық факторлар мен өнімділік арасындағы күрделі сызықтық емес қатынастарды ескере отырып, жаздық бидайдың өнімділігін болжаудың тиімді құралы бола алады [14</w:t>
      </w:r>
      <w:r w:rsidR="3CCCC135" w:rsidRPr="5CADC746">
        <w:rPr>
          <w:rFonts w:eastAsia="Arial"/>
          <w:sz w:val="28"/>
          <w:szCs w:val="28"/>
          <w:lang w:val="kk-KZ"/>
        </w:rPr>
        <w:t>7</w:t>
      </w:r>
      <w:r w:rsidRPr="5CADC746">
        <w:rPr>
          <w:rFonts w:eastAsia="Arial"/>
          <w:sz w:val="28"/>
          <w:szCs w:val="28"/>
          <w:lang w:val="kk-KZ"/>
        </w:rPr>
        <w:t>].</w:t>
      </w:r>
    </w:p>
    <w:p w14:paraId="486025A4" w14:textId="77777777" w:rsidR="00AE232C" w:rsidRPr="00E00656" w:rsidRDefault="00AE232C" w:rsidP="00AE232C">
      <w:pPr>
        <w:ind w:firstLine="709"/>
        <w:jc w:val="both"/>
        <w:rPr>
          <w:rFonts w:eastAsia="Arial"/>
          <w:sz w:val="28"/>
          <w:szCs w:val="28"/>
          <w:lang w:val="kk-KZ"/>
        </w:rPr>
      </w:pPr>
    </w:p>
    <w:p w14:paraId="449464DC" w14:textId="77777777" w:rsidR="0051593E" w:rsidRPr="00AE232C" w:rsidRDefault="0051593E" w:rsidP="00AE232C">
      <w:pPr>
        <w:ind w:firstLine="709"/>
        <w:jc w:val="both"/>
        <w:rPr>
          <w:rFonts w:eastAsia="Arial"/>
          <w:sz w:val="28"/>
          <w:szCs w:val="28"/>
          <w:lang w:val="kk-KZ"/>
        </w:rPr>
      </w:pPr>
    </w:p>
    <w:p w14:paraId="0BEE375F" w14:textId="77777777" w:rsidR="0051593E" w:rsidRDefault="0051593E" w:rsidP="0051593E">
      <w:pPr>
        <w:jc w:val="center"/>
        <w:rPr>
          <w:rFonts w:eastAsia="Arial"/>
          <w:sz w:val="28"/>
          <w:szCs w:val="28"/>
        </w:rPr>
      </w:pPr>
      <w:r>
        <w:rPr>
          <w:rFonts w:eastAsia="Arial"/>
          <w:noProof/>
          <w:sz w:val="28"/>
          <w:szCs w:val="28"/>
        </w:rPr>
        <w:drawing>
          <wp:inline distT="0" distB="0" distL="0" distR="0" wp14:anchorId="6A1AF00E" wp14:editId="7AB80DB8">
            <wp:extent cx="4029075" cy="4072398"/>
            <wp:effectExtent l="0" t="0" r="0" b="4445"/>
            <wp:docPr id="10497698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9884" name="Рисунок 1049769884"/>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8"/>
                        </a:ext>
                      </a:extLst>
                    </a:blip>
                    <a:stretch>
                      <a:fillRect/>
                    </a:stretch>
                  </pic:blipFill>
                  <pic:spPr>
                    <a:xfrm>
                      <a:off x="0" y="0"/>
                      <a:ext cx="4030316" cy="4073652"/>
                    </a:xfrm>
                    <a:prstGeom prst="rect">
                      <a:avLst/>
                    </a:prstGeom>
                  </pic:spPr>
                </pic:pic>
              </a:graphicData>
            </a:graphic>
          </wp:inline>
        </w:drawing>
      </w:r>
    </w:p>
    <w:p w14:paraId="4CCEFD1F" w14:textId="77777777" w:rsidR="0051593E" w:rsidRPr="00AE232C" w:rsidRDefault="0051593E" w:rsidP="0051593E">
      <w:pPr>
        <w:ind w:firstLine="567"/>
        <w:jc w:val="both"/>
        <w:rPr>
          <w:rFonts w:eastAsia="Arial"/>
          <w:sz w:val="16"/>
          <w:szCs w:val="16"/>
        </w:rPr>
      </w:pPr>
    </w:p>
    <w:p w14:paraId="3BD15E49" w14:textId="7A9894B0" w:rsidR="0051593E" w:rsidRDefault="0051593E" w:rsidP="0051593E">
      <w:pPr>
        <w:jc w:val="center"/>
        <w:rPr>
          <w:rFonts w:eastAsia="Arial"/>
          <w:sz w:val="28"/>
          <w:szCs w:val="28"/>
          <w:lang w:val="kk-KZ"/>
        </w:rPr>
      </w:pPr>
      <w:r>
        <w:rPr>
          <w:rFonts w:eastAsia="Arial"/>
          <w:sz w:val="28"/>
          <w:szCs w:val="28"/>
          <w:lang w:val="kk-KZ"/>
        </w:rPr>
        <w:t>Сурет</w:t>
      </w:r>
      <w:r>
        <w:rPr>
          <w:rFonts w:eastAsia="Arial"/>
          <w:sz w:val="28"/>
          <w:szCs w:val="28"/>
        </w:rPr>
        <w:t xml:space="preserve"> 16 – </w:t>
      </w:r>
      <w:r>
        <w:rPr>
          <w:rFonts w:eastAsia="Arial"/>
          <w:sz w:val="28"/>
          <w:szCs w:val="28"/>
          <w:lang w:val="kk-KZ"/>
        </w:rPr>
        <w:t>Кездейсоқ орманның жұмыс үдерісі</w:t>
      </w:r>
    </w:p>
    <w:p w14:paraId="2265B9A0" w14:textId="77777777" w:rsidR="0051593E" w:rsidRDefault="0051593E" w:rsidP="0051593E">
      <w:pPr>
        <w:jc w:val="center"/>
        <w:rPr>
          <w:rFonts w:eastAsia="Arial"/>
          <w:sz w:val="28"/>
          <w:szCs w:val="28"/>
          <w:lang w:val="kk-KZ"/>
        </w:rPr>
      </w:pPr>
    </w:p>
    <w:p w14:paraId="602D5CEC" w14:textId="77777777" w:rsidR="00E00656" w:rsidRDefault="00E00656" w:rsidP="00E00656">
      <w:pPr>
        <w:jc w:val="center"/>
        <w:rPr>
          <w:rFonts w:eastAsia="Arial"/>
          <w:sz w:val="28"/>
          <w:szCs w:val="28"/>
        </w:rPr>
      </w:pPr>
      <w:r>
        <w:rPr>
          <w:rFonts w:eastAsia="Arial"/>
          <w:noProof/>
          <w:sz w:val="28"/>
          <w:szCs w:val="28"/>
        </w:rPr>
        <w:drawing>
          <wp:inline distT="0" distB="0" distL="0" distR="0" wp14:anchorId="3660D297" wp14:editId="0F2C1DF2">
            <wp:extent cx="5933467" cy="2047875"/>
            <wp:effectExtent l="0" t="0" r="0" b="0"/>
            <wp:docPr id="8049452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45246" name="Рисунок 804945246"/>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0"/>
                        </a:ext>
                      </a:extLst>
                    </a:blip>
                    <a:stretch>
                      <a:fillRect/>
                    </a:stretch>
                  </pic:blipFill>
                  <pic:spPr>
                    <a:xfrm>
                      <a:off x="0" y="0"/>
                      <a:ext cx="5938987" cy="2049780"/>
                    </a:xfrm>
                    <a:prstGeom prst="rect">
                      <a:avLst/>
                    </a:prstGeom>
                  </pic:spPr>
                </pic:pic>
              </a:graphicData>
            </a:graphic>
          </wp:inline>
        </w:drawing>
      </w:r>
    </w:p>
    <w:p w14:paraId="4752A200" w14:textId="77777777" w:rsidR="00E00656" w:rsidRPr="00AE232C" w:rsidRDefault="00E00656" w:rsidP="00E00656">
      <w:pPr>
        <w:jc w:val="center"/>
        <w:rPr>
          <w:rFonts w:eastAsia="Arial"/>
          <w:sz w:val="16"/>
          <w:szCs w:val="16"/>
        </w:rPr>
      </w:pPr>
    </w:p>
    <w:p w14:paraId="481DB2CA" w14:textId="24662661" w:rsidR="00E00656" w:rsidRPr="00E00656" w:rsidRDefault="00E00656" w:rsidP="00E00656">
      <w:pPr>
        <w:jc w:val="center"/>
        <w:rPr>
          <w:rFonts w:eastAsia="Arial"/>
          <w:sz w:val="28"/>
          <w:szCs w:val="28"/>
          <w:lang w:val="kk-KZ"/>
        </w:rPr>
      </w:pPr>
      <w:r>
        <w:rPr>
          <w:rFonts w:eastAsia="Arial"/>
          <w:sz w:val="28"/>
          <w:szCs w:val="28"/>
          <w:lang w:val="kk-KZ"/>
        </w:rPr>
        <w:t>Сурет</w:t>
      </w:r>
      <w:r>
        <w:rPr>
          <w:rFonts w:eastAsia="Arial"/>
          <w:sz w:val="28"/>
          <w:szCs w:val="28"/>
        </w:rPr>
        <w:t xml:space="preserve"> 17 – </w:t>
      </w:r>
      <w:r>
        <w:rPr>
          <w:rFonts w:eastAsia="Arial"/>
          <w:sz w:val="28"/>
          <w:szCs w:val="28"/>
          <w:lang w:val="kk-KZ"/>
        </w:rPr>
        <w:t>Г</w:t>
      </w:r>
      <w:r>
        <w:rPr>
          <w:rFonts w:eastAsia="Arial"/>
          <w:sz w:val="28"/>
          <w:szCs w:val="28"/>
        </w:rPr>
        <w:t>радиент</w:t>
      </w:r>
      <w:r>
        <w:rPr>
          <w:rFonts w:eastAsia="Arial"/>
          <w:sz w:val="28"/>
          <w:szCs w:val="28"/>
          <w:lang w:val="kk-KZ"/>
        </w:rPr>
        <w:t>тік</w:t>
      </w:r>
      <w:r>
        <w:rPr>
          <w:rFonts w:eastAsia="Arial"/>
          <w:sz w:val="28"/>
          <w:szCs w:val="28"/>
        </w:rPr>
        <w:t xml:space="preserve"> бустинг</w:t>
      </w:r>
      <w:r>
        <w:rPr>
          <w:rFonts w:eastAsia="Arial"/>
          <w:sz w:val="28"/>
          <w:szCs w:val="28"/>
          <w:lang w:val="kk-KZ"/>
        </w:rPr>
        <w:t xml:space="preserve"> жұмысының сипаттамасы</w:t>
      </w:r>
    </w:p>
    <w:p w14:paraId="18746EC6" w14:textId="77777777" w:rsidR="00E00656" w:rsidRDefault="00E00656" w:rsidP="00E00656">
      <w:pPr>
        <w:ind w:firstLine="567"/>
        <w:jc w:val="both"/>
        <w:rPr>
          <w:rFonts w:eastAsia="Arial"/>
          <w:sz w:val="28"/>
          <w:szCs w:val="28"/>
          <w:lang w:val="kk-KZ"/>
        </w:rPr>
      </w:pPr>
    </w:p>
    <w:p w14:paraId="58A8663D" w14:textId="6DF3C560" w:rsidR="00AE232C" w:rsidRPr="00483464" w:rsidRDefault="00324743" w:rsidP="00AE232C">
      <w:pPr>
        <w:ind w:firstLine="709"/>
        <w:jc w:val="both"/>
        <w:rPr>
          <w:rFonts w:eastAsia="Arial"/>
          <w:sz w:val="28"/>
          <w:szCs w:val="28"/>
          <w:lang w:val="kk-KZ"/>
        </w:rPr>
      </w:pPr>
      <w:r>
        <w:rPr>
          <w:rFonts w:eastAsia="Arial"/>
          <w:sz w:val="28"/>
          <w:szCs w:val="28"/>
          <w:lang w:val="kk-KZ"/>
        </w:rPr>
        <w:t xml:space="preserve">17-суретте, </w:t>
      </w:r>
      <w:r w:rsidRPr="00483464">
        <w:rPr>
          <w:rFonts w:eastAsia="Arial"/>
          <w:sz w:val="28"/>
          <w:szCs w:val="28"/>
          <w:lang w:val="kk-KZ"/>
        </w:rPr>
        <w:t xml:space="preserve">градиентті </w:t>
      </w:r>
      <w:r w:rsidR="00AE232C">
        <w:rPr>
          <w:rFonts w:eastAsia="Arial"/>
          <w:sz w:val="28"/>
          <w:szCs w:val="28"/>
          <w:lang w:val="kk-KZ"/>
        </w:rPr>
        <w:t xml:space="preserve">бустинг </w:t>
      </w:r>
      <w:r w:rsidR="00AE232C" w:rsidRPr="00483464">
        <w:rPr>
          <w:rFonts w:eastAsia="Arial"/>
          <w:sz w:val="28"/>
          <w:szCs w:val="28"/>
          <w:lang w:val="kk-KZ"/>
        </w:rPr>
        <w:t>–</w:t>
      </w:r>
      <w:r w:rsidR="00AE232C">
        <w:rPr>
          <w:rFonts w:eastAsia="Arial"/>
          <w:sz w:val="28"/>
          <w:szCs w:val="28"/>
          <w:lang w:val="kk-KZ"/>
        </w:rPr>
        <w:t xml:space="preserve"> </w:t>
      </w:r>
      <w:r w:rsidR="00AE232C" w:rsidRPr="00483464">
        <w:rPr>
          <w:rFonts w:eastAsia="Arial"/>
          <w:sz w:val="28"/>
          <w:szCs w:val="28"/>
          <w:lang w:val="kk-KZ"/>
        </w:rPr>
        <w:t xml:space="preserve">қателерді азайту арқылы модельді </w:t>
      </w:r>
      <w:r w:rsidR="00AE232C">
        <w:rPr>
          <w:rFonts w:eastAsia="Arial"/>
          <w:sz w:val="28"/>
          <w:szCs w:val="28"/>
          <w:lang w:val="kk-KZ"/>
        </w:rPr>
        <w:t>тізбекті</w:t>
      </w:r>
      <w:r w:rsidR="00AE232C" w:rsidRPr="00483464">
        <w:rPr>
          <w:rFonts w:eastAsia="Arial"/>
          <w:sz w:val="28"/>
          <w:szCs w:val="28"/>
          <w:lang w:val="kk-KZ"/>
        </w:rPr>
        <w:t xml:space="preserve"> түрде жақсарту </w:t>
      </w:r>
      <w:r w:rsidR="00AE232C">
        <w:rPr>
          <w:rFonts w:eastAsia="Arial"/>
          <w:sz w:val="28"/>
          <w:szCs w:val="28"/>
          <w:lang w:val="kk-KZ"/>
        </w:rPr>
        <w:t>үдерісі</w:t>
      </w:r>
      <w:r w:rsidR="00AE232C" w:rsidRPr="00483464">
        <w:rPr>
          <w:rFonts w:eastAsia="Arial"/>
          <w:sz w:val="28"/>
          <w:szCs w:val="28"/>
          <w:lang w:val="kk-KZ"/>
        </w:rPr>
        <w:t xml:space="preserve">. Бұл </w:t>
      </w:r>
      <w:r w:rsidR="00AE232C">
        <w:rPr>
          <w:rFonts w:eastAsia="Arial"/>
          <w:sz w:val="28"/>
          <w:szCs w:val="28"/>
          <w:lang w:val="kk-KZ"/>
        </w:rPr>
        <w:t>үдеріске</w:t>
      </w:r>
      <w:r w:rsidR="00AE232C" w:rsidRPr="00483464">
        <w:rPr>
          <w:rFonts w:eastAsia="Arial"/>
          <w:sz w:val="28"/>
          <w:szCs w:val="28"/>
          <w:lang w:val="kk-KZ"/>
        </w:rPr>
        <w:t xml:space="preserve"> бірнеше негізгі компоненттер қатысады, олардың әрқайсысы өз рөлін атқарады.</w:t>
      </w:r>
    </w:p>
    <w:p w14:paraId="4F6715E4" w14:textId="77777777" w:rsidR="00AE232C" w:rsidRPr="00483464" w:rsidRDefault="00AE232C" w:rsidP="00AE232C">
      <w:pPr>
        <w:ind w:firstLine="709"/>
        <w:jc w:val="both"/>
        <w:rPr>
          <w:rFonts w:eastAsia="Arial"/>
          <w:sz w:val="28"/>
          <w:szCs w:val="28"/>
          <w:lang w:val="kk-KZ"/>
        </w:rPr>
      </w:pPr>
      <w:r>
        <w:rPr>
          <w:rFonts w:eastAsia="Arial"/>
          <w:sz w:val="28"/>
          <w:szCs w:val="28"/>
          <w:lang w:val="kk-KZ"/>
        </w:rPr>
        <w:t>Үдеріс</w:t>
      </w:r>
      <w:r w:rsidRPr="00483464">
        <w:rPr>
          <w:rFonts w:eastAsia="Arial"/>
          <w:sz w:val="28"/>
          <w:szCs w:val="28"/>
          <w:lang w:val="kk-KZ"/>
        </w:rPr>
        <w:t xml:space="preserve"> бастапқыда шешім ағаштары сияқты әлсіз модельдерді қолданудан басталады. Бұл әлсіз модельдер алдыңғы модельдердің қателіктерінің қалдықтарынан </w:t>
      </w:r>
      <w:r>
        <w:rPr>
          <w:rFonts w:eastAsia="Arial"/>
          <w:sz w:val="28"/>
          <w:szCs w:val="28"/>
          <w:lang w:val="kk-KZ"/>
        </w:rPr>
        <w:t>тізбекті</w:t>
      </w:r>
      <w:r w:rsidRPr="00483464">
        <w:rPr>
          <w:rFonts w:eastAsia="Arial"/>
          <w:sz w:val="28"/>
          <w:szCs w:val="28"/>
          <w:lang w:val="kk-KZ"/>
        </w:rPr>
        <w:t xml:space="preserve"> түрде оқытылады. Осылайша, әрбір жаңа модель өзінен бұрынғылардың қателіктерін түзетуге тырысады, бұл жалпы өнімділіктің жақсаруына әкеледі.</w:t>
      </w:r>
    </w:p>
    <w:p w14:paraId="40BF9C9A" w14:textId="77777777" w:rsidR="00AE232C" w:rsidRPr="00483464" w:rsidRDefault="00AE232C" w:rsidP="00AE232C">
      <w:pPr>
        <w:ind w:firstLine="709"/>
        <w:jc w:val="both"/>
        <w:rPr>
          <w:rFonts w:eastAsia="Arial"/>
          <w:sz w:val="28"/>
          <w:szCs w:val="28"/>
          <w:lang w:val="kk-KZ"/>
        </w:rPr>
      </w:pPr>
      <w:r>
        <w:rPr>
          <w:rFonts w:eastAsia="Arial"/>
          <w:sz w:val="28"/>
          <w:szCs w:val="28"/>
          <w:lang w:val="kk-KZ"/>
        </w:rPr>
        <w:t>Үдерістің</w:t>
      </w:r>
      <w:r w:rsidRPr="00483464">
        <w:rPr>
          <w:rFonts w:eastAsia="Arial"/>
          <w:sz w:val="28"/>
          <w:szCs w:val="28"/>
          <w:lang w:val="kk-KZ"/>
        </w:rPr>
        <w:t xml:space="preserve"> маңызды бөлігі қателерді бағалау болып табылады. Ол үшін ағымдағы модельдің нақты нәтижеден қаншалықты ауытқығанын есептеуге мүмкіндік беретін бағалау әдістері қолданылады. Содан кейін бұл ауытқулар немесе қалдықтар келесі әлсіз модельдерді үйрету үшін қолданылады.</w:t>
      </w:r>
    </w:p>
    <w:p w14:paraId="11E79272" w14:textId="77777777" w:rsidR="00AE232C" w:rsidRPr="00483464" w:rsidRDefault="00AE232C" w:rsidP="00AE232C">
      <w:pPr>
        <w:ind w:firstLine="709"/>
        <w:jc w:val="both"/>
        <w:rPr>
          <w:rFonts w:eastAsia="Arial"/>
          <w:sz w:val="28"/>
          <w:szCs w:val="28"/>
          <w:lang w:val="kk-KZ"/>
        </w:rPr>
      </w:pPr>
      <w:r w:rsidRPr="00483464">
        <w:rPr>
          <w:rFonts w:eastAsia="Arial"/>
          <w:sz w:val="28"/>
          <w:szCs w:val="28"/>
          <w:lang w:val="kk-KZ"/>
        </w:rPr>
        <w:t xml:space="preserve">Әлсіз модельдер оқытылып, түзетілгенде, олардың нәтижелері қорытынды модель жасау үшін жинақталады. Бұл соңғы модель барлық әлсіз модельдердің тіркесімі болып табылады және </w:t>
      </w:r>
      <w:r>
        <w:rPr>
          <w:rFonts w:eastAsia="Arial"/>
          <w:sz w:val="28"/>
          <w:szCs w:val="28"/>
          <w:lang w:val="kk-KZ"/>
        </w:rPr>
        <w:t>тізбекті</w:t>
      </w:r>
      <w:r w:rsidRPr="00483464">
        <w:rPr>
          <w:rFonts w:eastAsia="Arial"/>
          <w:sz w:val="28"/>
          <w:szCs w:val="28"/>
          <w:lang w:val="kk-KZ"/>
        </w:rPr>
        <w:t xml:space="preserve"> оқу және қателерді түзету </w:t>
      </w:r>
      <w:r>
        <w:rPr>
          <w:rFonts w:eastAsia="Arial"/>
          <w:sz w:val="28"/>
          <w:szCs w:val="28"/>
          <w:lang w:val="kk-KZ"/>
        </w:rPr>
        <w:t>үдерісінің</w:t>
      </w:r>
      <w:r w:rsidRPr="00483464">
        <w:rPr>
          <w:rFonts w:eastAsia="Arial"/>
          <w:sz w:val="28"/>
          <w:szCs w:val="28"/>
          <w:lang w:val="kk-KZ"/>
        </w:rPr>
        <w:t xml:space="preserve"> арқасында </w:t>
      </w:r>
      <w:r>
        <w:rPr>
          <w:rFonts w:eastAsia="Arial"/>
          <w:sz w:val="28"/>
          <w:szCs w:val="28"/>
          <w:lang w:val="kk-KZ"/>
        </w:rPr>
        <w:t xml:space="preserve">үлкен </w:t>
      </w:r>
      <w:r w:rsidRPr="00483464">
        <w:rPr>
          <w:rFonts w:eastAsia="Arial"/>
          <w:sz w:val="28"/>
          <w:szCs w:val="28"/>
          <w:lang w:val="kk-KZ"/>
        </w:rPr>
        <w:t>дәлдікке ие.</w:t>
      </w:r>
    </w:p>
    <w:p w14:paraId="000A13A3" w14:textId="480AF2B3" w:rsidR="00E00656" w:rsidRDefault="00483464" w:rsidP="00483464">
      <w:pPr>
        <w:ind w:firstLine="567"/>
        <w:jc w:val="both"/>
        <w:rPr>
          <w:rFonts w:eastAsia="Arial"/>
          <w:sz w:val="28"/>
          <w:szCs w:val="28"/>
          <w:lang w:val="kk-KZ"/>
        </w:rPr>
      </w:pPr>
      <w:r w:rsidRPr="00483464">
        <w:rPr>
          <w:rFonts w:eastAsia="Arial"/>
          <w:sz w:val="28"/>
          <w:szCs w:val="28"/>
          <w:lang w:val="kk-KZ"/>
        </w:rPr>
        <w:t xml:space="preserve">Осылайша, градиентті </w:t>
      </w:r>
      <w:r>
        <w:rPr>
          <w:rFonts w:eastAsia="Arial"/>
          <w:sz w:val="28"/>
          <w:szCs w:val="28"/>
          <w:lang w:val="kk-KZ"/>
        </w:rPr>
        <w:t xml:space="preserve">бустинг </w:t>
      </w:r>
      <w:r w:rsidRPr="00483464">
        <w:rPr>
          <w:rFonts w:eastAsia="Arial"/>
          <w:sz w:val="28"/>
          <w:szCs w:val="28"/>
          <w:lang w:val="kk-KZ"/>
        </w:rPr>
        <w:t>–</w:t>
      </w:r>
      <w:r>
        <w:rPr>
          <w:rFonts w:eastAsia="Arial"/>
          <w:sz w:val="28"/>
          <w:szCs w:val="28"/>
          <w:lang w:val="kk-KZ"/>
        </w:rPr>
        <w:t xml:space="preserve"> </w:t>
      </w:r>
      <w:r w:rsidRPr="00483464">
        <w:rPr>
          <w:rFonts w:eastAsia="Arial"/>
          <w:sz w:val="28"/>
          <w:szCs w:val="28"/>
          <w:lang w:val="kk-KZ"/>
        </w:rPr>
        <w:t xml:space="preserve">бұл қайталанатын </w:t>
      </w:r>
      <w:r>
        <w:rPr>
          <w:rFonts w:eastAsia="Arial"/>
          <w:sz w:val="28"/>
          <w:szCs w:val="28"/>
          <w:lang w:val="kk-KZ"/>
        </w:rPr>
        <w:t>үдеріс</w:t>
      </w:r>
      <w:r w:rsidRPr="00483464">
        <w:rPr>
          <w:rFonts w:eastAsia="Arial"/>
          <w:sz w:val="28"/>
          <w:szCs w:val="28"/>
          <w:lang w:val="kk-KZ"/>
        </w:rPr>
        <w:t xml:space="preserve">, онда модельдер қателіктерден </w:t>
      </w:r>
      <w:r>
        <w:rPr>
          <w:rFonts w:eastAsia="Arial"/>
          <w:sz w:val="28"/>
          <w:szCs w:val="28"/>
          <w:lang w:val="kk-KZ"/>
        </w:rPr>
        <w:t>тізбекті</w:t>
      </w:r>
      <w:r w:rsidRPr="00483464">
        <w:rPr>
          <w:rFonts w:eastAsia="Arial"/>
          <w:sz w:val="28"/>
          <w:szCs w:val="28"/>
          <w:lang w:val="kk-KZ"/>
        </w:rPr>
        <w:t xml:space="preserve"> түрде оқытылады, оларды азайтады</w:t>
      </w:r>
      <w:r>
        <w:rPr>
          <w:rFonts w:eastAsia="Arial"/>
          <w:sz w:val="28"/>
          <w:szCs w:val="28"/>
          <w:lang w:val="kk-KZ"/>
        </w:rPr>
        <w:t xml:space="preserve">, </w:t>
      </w:r>
      <w:r w:rsidRPr="00483464">
        <w:rPr>
          <w:rFonts w:eastAsia="Arial"/>
          <w:sz w:val="28"/>
          <w:szCs w:val="28"/>
          <w:lang w:val="kk-KZ"/>
        </w:rPr>
        <w:t>дәлірек және сенімді соңғы модель жасау үшін біріктіріледі.</w:t>
      </w:r>
    </w:p>
    <w:p w14:paraId="6BB8C003" w14:textId="77777777" w:rsidR="00AE232C" w:rsidRDefault="00AE232C" w:rsidP="00960672">
      <w:pPr>
        <w:ind w:firstLine="567"/>
        <w:jc w:val="both"/>
        <w:rPr>
          <w:rFonts w:eastAsia="Arial"/>
          <w:sz w:val="28"/>
          <w:szCs w:val="28"/>
          <w:lang w:val="kk-KZ"/>
        </w:rPr>
      </w:pPr>
    </w:p>
    <w:p w14:paraId="4109E370" w14:textId="77777777" w:rsidR="00AE232C" w:rsidRDefault="00AE232C" w:rsidP="00AE232C">
      <w:pPr>
        <w:jc w:val="both"/>
        <w:rPr>
          <w:rFonts w:eastAsia="Arial"/>
          <w:sz w:val="28"/>
          <w:szCs w:val="28"/>
          <w:lang w:val="kk-KZ"/>
        </w:rPr>
      </w:pPr>
      <w:r>
        <w:rPr>
          <w:rFonts w:eastAsia="Arial"/>
          <w:sz w:val="28"/>
          <w:szCs w:val="28"/>
          <w:lang w:val="kk-KZ"/>
        </w:rPr>
        <w:t xml:space="preserve">Кесте 4 </w:t>
      </w:r>
      <w:r w:rsidRPr="00960672">
        <w:rPr>
          <w:rFonts w:eastAsia="Arial"/>
          <w:sz w:val="28"/>
          <w:szCs w:val="28"/>
        </w:rPr>
        <w:t>–</w:t>
      </w:r>
      <w:r>
        <w:rPr>
          <w:rFonts w:eastAsia="Arial"/>
          <w:sz w:val="28"/>
          <w:szCs w:val="28"/>
          <w:lang w:val="kk-KZ"/>
        </w:rPr>
        <w:t xml:space="preserve"> </w:t>
      </w:r>
      <w:r w:rsidRPr="00960672">
        <w:rPr>
          <w:rFonts w:eastAsia="Arial"/>
          <w:sz w:val="28"/>
          <w:szCs w:val="28"/>
          <w:lang w:val="kk-KZ"/>
        </w:rPr>
        <w:t>Әр түрлі модельдер мен эксперименттер</w:t>
      </w:r>
      <w:r>
        <w:rPr>
          <w:rFonts w:eastAsia="Arial"/>
          <w:sz w:val="28"/>
          <w:szCs w:val="28"/>
          <w:lang w:val="kk-KZ"/>
        </w:rPr>
        <w:t xml:space="preserve">дің </w:t>
      </w:r>
      <w:r w:rsidRPr="00960672">
        <w:rPr>
          <w:rFonts w:eastAsia="Arial"/>
          <w:sz w:val="28"/>
          <w:szCs w:val="28"/>
          <w:lang w:val="kk-KZ"/>
        </w:rPr>
        <w:t>MSE</w:t>
      </w:r>
      <w:r>
        <w:rPr>
          <w:rFonts w:eastAsia="Arial"/>
          <w:sz w:val="28"/>
          <w:szCs w:val="28"/>
          <w:lang w:val="kk-KZ"/>
        </w:rPr>
        <w:t>-сі</w:t>
      </w:r>
    </w:p>
    <w:p w14:paraId="336705D2" w14:textId="77777777" w:rsidR="00AE232C" w:rsidRPr="00745C6B" w:rsidRDefault="00AE232C" w:rsidP="00AE232C">
      <w:pPr>
        <w:jc w:val="both"/>
        <w:rPr>
          <w:rFonts w:eastAsia="Arial"/>
          <w:sz w:val="16"/>
          <w:szCs w:val="16"/>
          <w:lang w:val="kk-KZ"/>
        </w:rPr>
      </w:pPr>
    </w:p>
    <w:tbl>
      <w:tblPr>
        <w:tblW w:w="949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18"/>
        <w:gridCol w:w="1984"/>
        <w:gridCol w:w="1701"/>
        <w:gridCol w:w="1995"/>
      </w:tblGrid>
      <w:tr w:rsidR="00AE232C" w:rsidRPr="00A82CE8" w14:paraId="6A40FE97" w14:textId="77777777" w:rsidTr="00AE232C">
        <w:trPr>
          <w:trHeight w:val="20"/>
          <w:jc w:val="center"/>
        </w:trPr>
        <w:tc>
          <w:tcPr>
            <w:tcW w:w="3818" w:type="dxa"/>
            <w:shd w:val="clear" w:color="auto" w:fill="auto"/>
            <w:tcMar>
              <w:top w:w="0" w:type="dxa"/>
              <w:left w:w="100" w:type="dxa"/>
              <w:bottom w:w="0" w:type="dxa"/>
              <w:right w:w="100" w:type="dxa"/>
            </w:tcMar>
          </w:tcPr>
          <w:p w14:paraId="125723BB" w14:textId="77777777" w:rsidR="00AE232C" w:rsidRPr="00AE232C" w:rsidRDefault="00AE232C" w:rsidP="00AE232C">
            <w:pPr>
              <w:widowControl w:val="0"/>
              <w:pBdr>
                <w:top w:val="nil"/>
                <w:left w:val="nil"/>
                <w:bottom w:val="nil"/>
                <w:right w:val="nil"/>
                <w:between w:val="nil"/>
              </w:pBdr>
              <w:jc w:val="center"/>
              <w:rPr>
                <w:rFonts w:eastAsia="Arial"/>
                <w:bCs/>
                <w:lang w:val="kk-KZ"/>
              </w:rPr>
            </w:pPr>
            <w:r w:rsidRPr="00AE232C">
              <w:rPr>
                <w:rFonts w:eastAsia="Arial"/>
                <w:bCs/>
                <w:lang w:val="kk-KZ"/>
              </w:rPr>
              <w:t>Эксперимент</w:t>
            </w:r>
          </w:p>
        </w:tc>
        <w:tc>
          <w:tcPr>
            <w:tcW w:w="1984" w:type="dxa"/>
            <w:shd w:val="clear" w:color="auto" w:fill="auto"/>
            <w:tcMar>
              <w:top w:w="0" w:type="dxa"/>
              <w:left w:w="100" w:type="dxa"/>
              <w:bottom w:w="0" w:type="dxa"/>
              <w:right w:w="100" w:type="dxa"/>
            </w:tcMar>
          </w:tcPr>
          <w:p w14:paraId="340279A0" w14:textId="77777777" w:rsidR="00AE232C" w:rsidRPr="00AE232C" w:rsidRDefault="00AE232C" w:rsidP="00AE232C">
            <w:pPr>
              <w:widowControl w:val="0"/>
              <w:pBdr>
                <w:top w:val="nil"/>
                <w:left w:val="nil"/>
                <w:bottom w:val="nil"/>
                <w:right w:val="nil"/>
                <w:between w:val="nil"/>
              </w:pBdr>
              <w:jc w:val="center"/>
              <w:rPr>
                <w:rFonts w:eastAsia="Arial"/>
                <w:bCs/>
                <w:lang w:val="es-ES"/>
              </w:rPr>
            </w:pPr>
            <w:r w:rsidRPr="00AE232C">
              <w:rPr>
                <w:rFonts w:eastAsia="Arial"/>
                <w:bCs/>
                <w:lang w:val="es-ES"/>
              </w:rPr>
              <w:t>Linear Regression</w:t>
            </w:r>
          </w:p>
        </w:tc>
        <w:tc>
          <w:tcPr>
            <w:tcW w:w="1701" w:type="dxa"/>
            <w:shd w:val="clear" w:color="auto" w:fill="auto"/>
            <w:tcMar>
              <w:top w:w="0" w:type="dxa"/>
              <w:left w:w="100" w:type="dxa"/>
              <w:bottom w:w="0" w:type="dxa"/>
              <w:right w:w="100" w:type="dxa"/>
            </w:tcMar>
          </w:tcPr>
          <w:p w14:paraId="5E00CDE8" w14:textId="77777777" w:rsidR="00AE232C" w:rsidRPr="00AE232C" w:rsidRDefault="00AE232C" w:rsidP="00AE232C">
            <w:pPr>
              <w:widowControl w:val="0"/>
              <w:pBdr>
                <w:top w:val="nil"/>
                <w:left w:val="nil"/>
                <w:bottom w:val="nil"/>
                <w:right w:val="nil"/>
                <w:between w:val="nil"/>
              </w:pBdr>
              <w:jc w:val="center"/>
              <w:rPr>
                <w:rFonts w:eastAsia="Arial"/>
                <w:bCs/>
                <w:lang w:val="es-ES"/>
              </w:rPr>
            </w:pPr>
            <w:r w:rsidRPr="00AE232C">
              <w:rPr>
                <w:rFonts w:eastAsia="Arial"/>
                <w:bCs/>
                <w:lang w:val="es-ES"/>
              </w:rPr>
              <w:t>Random Forest</w:t>
            </w:r>
          </w:p>
        </w:tc>
        <w:tc>
          <w:tcPr>
            <w:tcW w:w="1995" w:type="dxa"/>
            <w:shd w:val="clear" w:color="auto" w:fill="auto"/>
            <w:tcMar>
              <w:top w:w="0" w:type="dxa"/>
              <w:left w:w="100" w:type="dxa"/>
              <w:bottom w:w="0" w:type="dxa"/>
              <w:right w:w="100" w:type="dxa"/>
            </w:tcMar>
          </w:tcPr>
          <w:p w14:paraId="5FE834DD" w14:textId="77777777" w:rsidR="00AE232C" w:rsidRPr="00AE232C" w:rsidRDefault="00AE232C" w:rsidP="00AE232C">
            <w:pPr>
              <w:widowControl w:val="0"/>
              <w:pBdr>
                <w:top w:val="nil"/>
                <w:left w:val="nil"/>
                <w:bottom w:val="nil"/>
                <w:right w:val="nil"/>
                <w:between w:val="nil"/>
              </w:pBdr>
              <w:jc w:val="center"/>
              <w:rPr>
                <w:rFonts w:eastAsia="Arial"/>
                <w:bCs/>
                <w:lang w:val="es-ES"/>
              </w:rPr>
            </w:pPr>
            <w:r w:rsidRPr="00AE232C">
              <w:rPr>
                <w:rFonts w:eastAsia="Arial"/>
                <w:bCs/>
                <w:lang w:val="es-ES"/>
              </w:rPr>
              <w:t>Gradient Boosting</w:t>
            </w:r>
          </w:p>
        </w:tc>
      </w:tr>
      <w:tr w:rsidR="00AE232C" w:rsidRPr="00A82CE8" w14:paraId="328F77AB" w14:textId="77777777" w:rsidTr="00AE232C">
        <w:trPr>
          <w:trHeight w:val="259"/>
          <w:jc w:val="center"/>
        </w:trPr>
        <w:tc>
          <w:tcPr>
            <w:tcW w:w="3818" w:type="dxa"/>
            <w:shd w:val="clear" w:color="auto" w:fill="auto"/>
            <w:tcMar>
              <w:top w:w="0" w:type="dxa"/>
              <w:left w:w="100" w:type="dxa"/>
              <w:bottom w:w="0" w:type="dxa"/>
              <w:right w:w="100" w:type="dxa"/>
            </w:tcMar>
          </w:tcPr>
          <w:p w14:paraId="5A73CDCE" w14:textId="77777777" w:rsidR="00AE232C" w:rsidRPr="002B7595" w:rsidRDefault="00AE232C" w:rsidP="00FD6317">
            <w:pPr>
              <w:widowControl w:val="0"/>
              <w:pBdr>
                <w:top w:val="nil"/>
                <w:left w:val="nil"/>
                <w:bottom w:val="nil"/>
                <w:right w:val="nil"/>
                <w:between w:val="nil"/>
              </w:pBdr>
              <w:rPr>
                <w:rFonts w:eastAsia="Arial"/>
                <w:lang w:val="kk-KZ"/>
              </w:rPr>
            </w:pPr>
            <w:r>
              <w:rPr>
                <w:rFonts w:eastAsia="Arial"/>
                <w:lang w:val="kk-KZ"/>
              </w:rPr>
              <w:t>Жетіспейтін мәндерді медианамен толтыру</w:t>
            </w:r>
          </w:p>
        </w:tc>
        <w:tc>
          <w:tcPr>
            <w:tcW w:w="1984" w:type="dxa"/>
            <w:shd w:val="clear" w:color="auto" w:fill="auto"/>
            <w:tcMar>
              <w:top w:w="0" w:type="dxa"/>
              <w:left w:w="100" w:type="dxa"/>
              <w:bottom w:w="0" w:type="dxa"/>
              <w:right w:w="100" w:type="dxa"/>
            </w:tcMar>
            <w:vAlign w:val="center"/>
          </w:tcPr>
          <w:p w14:paraId="27AB47B5" w14:textId="77777777" w:rsidR="00AE232C" w:rsidRPr="00A82CE8" w:rsidRDefault="00AE232C" w:rsidP="00AE232C">
            <w:pPr>
              <w:widowControl w:val="0"/>
              <w:pBdr>
                <w:top w:val="nil"/>
                <w:left w:val="nil"/>
                <w:bottom w:val="nil"/>
                <w:right w:val="nil"/>
                <w:between w:val="nil"/>
              </w:pBdr>
              <w:jc w:val="center"/>
              <w:rPr>
                <w:rFonts w:eastAsia="Arial"/>
                <w:lang w:val="es"/>
              </w:rPr>
            </w:pPr>
            <w:r>
              <w:rPr>
                <w:rFonts w:eastAsia="Arial"/>
                <w:lang w:val="kk-KZ"/>
              </w:rPr>
              <w:t>9</w:t>
            </w:r>
            <w:r w:rsidRPr="00A82CE8">
              <w:rPr>
                <w:rFonts w:eastAsia="Arial"/>
                <w:lang w:val="es"/>
              </w:rPr>
              <w:t>.85</w:t>
            </w:r>
          </w:p>
        </w:tc>
        <w:tc>
          <w:tcPr>
            <w:tcW w:w="1701" w:type="dxa"/>
            <w:shd w:val="clear" w:color="auto" w:fill="auto"/>
            <w:tcMar>
              <w:top w:w="0" w:type="dxa"/>
              <w:left w:w="100" w:type="dxa"/>
              <w:bottom w:w="0" w:type="dxa"/>
              <w:right w:w="100" w:type="dxa"/>
            </w:tcMar>
            <w:vAlign w:val="center"/>
          </w:tcPr>
          <w:p w14:paraId="70EAA57F"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10.13</w:t>
            </w:r>
          </w:p>
        </w:tc>
        <w:tc>
          <w:tcPr>
            <w:tcW w:w="1995" w:type="dxa"/>
            <w:shd w:val="clear" w:color="auto" w:fill="auto"/>
            <w:tcMar>
              <w:top w:w="0" w:type="dxa"/>
              <w:left w:w="100" w:type="dxa"/>
              <w:bottom w:w="0" w:type="dxa"/>
              <w:right w:w="100" w:type="dxa"/>
            </w:tcMar>
            <w:vAlign w:val="center"/>
          </w:tcPr>
          <w:p w14:paraId="74DBE28F"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8.</w:t>
            </w:r>
            <w:r>
              <w:rPr>
                <w:rFonts w:eastAsia="Arial"/>
                <w:lang w:val="kk-KZ"/>
              </w:rPr>
              <w:t>4</w:t>
            </w:r>
            <w:r w:rsidRPr="00A82CE8">
              <w:rPr>
                <w:rFonts w:eastAsia="Arial"/>
                <w:lang w:val="es"/>
              </w:rPr>
              <w:t>5</w:t>
            </w:r>
          </w:p>
        </w:tc>
      </w:tr>
      <w:tr w:rsidR="00AE232C" w:rsidRPr="00A82CE8" w14:paraId="547AFD10" w14:textId="77777777" w:rsidTr="00AE232C">
        <w:trPr>
          <w:jc w:val="center"/>
        </w:trPr>
        <w:tc>
          <w:tcPr>
            <w:tcW w:w="3818" w:type="dxa"/>
            <w:shd w:val="clear" w:color="auto" w:fill="auto"/>
            <w:tcMar>
              <w:top w:w="0" w:type="dxa"/>
              <w:left w:w="100" w:type="dxa"/>
              <w:bottom w:w="0" w:type="dxa"/>
              <w:right w:w="100" w:type="dxa"/>
            </w:tcMar>
          </w:tcPr>
          <w:p w14:paraId="44EEAE5E" w14:textId="77777777" w:rsidR="00AE232C" w:rsidRPr="002B7595" w:rsidRDefault="00AE232C" w:rsidP="00FD6317">
            <w:pPr>
              <w:widowControl w:val="0"/>
              <w:pBdr>
                <w:top w:val="nil"/>
                <w:left w:val="nil"/>
                <w:bottom w:val="nil"/>
                <w:right w:val="nil"/>
                <w:between w:val="nil"/>
              </w:pBdr>
              <w:rPr>
                <w:rFonts w:eastAsia="Arial"/>
                <w:lang w:val="kk-KZ"/>
              </w:rPr>
            </w:pPr>
            <w:r>
              <w:rPr>
                <w:rFonts w:eastAsia="Arial"/>
                <w:lang w:val="kk-KZ"/>
              </w:rPr>
              <w:t>Жетіспейтін мәндерді жою</w:t>
            </w:r>
          </w:p>
        </w:tc>
        <w:tc>
          <w:tcPr>
            <w:tcW w:w="1984" w:type="dxa"/>
            <w:shd w:val="clear" w:color="auto" w:fill="auto"/>
            <w:tcMar>
              <w:top w:w="0" w:type="dxa"/>
              <w:left w:w="100" w:type="dxa"/>
              <w:bottom w:w="0" w:type="dxa"/>
              <w:right w:w="100" w:type="dxa"/>
            </w:tcMar>
            <w:vAlign w:val="center"/>
          </w:tcPr>
          <w:p w14:paraId="13A41E6C"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27.</w:t>
            </w:r>
            <w:r>
              <w:rPr>
                <w:rFonts w:eastAsia="Arial"/>
                <w:lang w:val="kk-KZ"/>
              </w:rPr>
              <w:t>29</w:t>
            </w:r>
          </w:p>
        </w:tc>
        <w:tc>
          <w:tcPr>
            <w:tcW w:w="1701" w:type="dxa"/>
            <w:shd w:val="clear" w:color="auto" w:fill="auto"/>
            <w:tcMar>
              <w:top w:w="0" w:type="dxa"/>
              <w:left w:w="100" w:type="dxa"/>
              <w:bottom w:w="0" w:type="dxa"/>
              <w:right w:w="100" w:type="dxa"/>
            </w:tcMar>
            <w:vAlign w:val="center"/>
          </w:tcPr>
          <w:p w14:paraId="1A2FD9A6"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18.53</w:t>
            </w:r>
          </w:p>
        </w:tc>
        <w:tc>
          <w:tcPr>
            <w:tcW w:w="1995" w:type="dxa"/>
            <w:shd w:val="clear" w:color="auto" w:fill="auto"/>
            <w:tcMar>
              <w:top w:w="0" w:type="dxa"/>
              <w:left w:w="100" w:type="dxa"/>
              <w:bottom w:w="0" w:type="dxa"/>
              <w:right w:w="100" w:type="dxa"/>
            </w:tcMar>
            <w:vAlign w:val="center"/>
          </w:tcPr>
          <w:p w14:paraId="38BD6290"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18.14</w:t>
            </w:r>
          </w:p>
        </w:tc>
      </w:tr>
      <w:tr w:rsidR="00AE232C" w:rsidRPr="00A82CE8" w14:paraId="03A276F6" w14:textId="77777777" w:rsidTr="00AE232C">
        <w:trPr>
          <w:jc w:val="center"/>
        </w:trPr>
        <w:tc>
          <w:tcPr>
            <w:tcW w:w="3818" w:type="dxa"/>
            <w:shd w:val="clear" w:color="auto" w:fill="auto"/>
            <w:tcMar>
              <w:top w:w="0" w:type="dxa"/>
              <w:left w:w="100" w:type="dxa"/>
              <w:bottom w:w="0" w:type="dxa"/>
              <w:right w:w="100" w:type="dxa"/>
            </w:tcMar>
          </w:tcPr>
          <w:p w14:paraId="0D4B24FC" w14:textId="77777777" w:rsidR="00AE232C" w:rsidRPr="002B7595" w:rsidRDefault="00AE232C" w:rsidP="00FD6317">
            <w:pPr>
              <w:widowControl w:val="0"/>
              <w:pBdr>
                <w:top w:val="nil"/>
                <w:left w:val="nil"/>
                <w:bottom w:val="nil"/>
                <w:right w:val="nil"/>
                <w:between w:val="nil"/>
              </w:pBdr>
              <w:rPr>
                <w:rFonts w:eastAsia="Arial"/>
                <w:lang w:val="kk-KZ"/>
              </w:rPr>
            </w:pPr>
            <w:r>
              <w:rPr>
                <w:rFonts w:eastAsia="Arial"/>
                <w:lang w:val="kk-KZ"/>
              </w:rPr>
              <w:t>Тек қана өнімділіктің жетіспейтін мәндерін жою</w:t>
            </w:r>
          </w:p>
        </w:tc>
        <w:tc>
          <w:tcPr>
            <w:tcW w:w="1984" w:type="dxa"/>
            <w:shd w:val="clear" w:color="auto" w:fill="auto"/>
            <w:tcMar>
              <w:top w:w="0" w:type="dxa"/>
              <w:left w:w="100" w:type="dxa"/>
              <w:bottom w:w="0" w:type="dxa"/>
              <w:right w:w="100" w:type="dxa"/>
            </w:tcMar>
            <w:vAlign w:val="center"/>
          </w:tcPr>
          <w:p w14:paraId="16D686AE"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35.</w:t>
            </w:r>
            <w:r>
              <w:rPr>
                <w:rFonts w:eastAsia="Arial"/>
                <w:lang w:val="kk-KZ"/>
              </w:rPr>
              <w:t>79</w:t>
            </w:r>
          </w:p>
        </w:tc>
        <w:tc>
          <w:tcPr>
            <w:tcW w:w="1701" w:type="dxa"/>
            <w:shd w:val="clear" w:color="auto" w:fill="auto"/>
            <w:tcMar>
              <w:top w:w="0" w:type="dxa"/>
              <w:left w:w="100" w:type="dxa"/>
              <w:bottom w:w="0" w:type="dxa"/>
              <w:right w:w="100" w:type="dxa"/>
            </w:tcMar>
            <w:vAlign w:val="center"/>
          </w:tcPr>
          <w:p w14:paraId="3EF97E5A"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15.12</w:t>
            </w:r>
          </w:p>
        </w:tc>
        <w:tc>
          <w:tcPr>
            <w:tcW w:w="1995" w:type="dxa"/>
            <w:shd w:val="clear" w:color="auto" w:fill="auto"/>
            <w:tcMar>
              <w:top w:w="0" w:type="dxa"/>
              <w:left w:w="100" w:type="dxa"/>
              <w:bottom w:w="0" w:type="dxa"/>
              <w:right w:w="100" w:type="dxa"/>
            </w:tcMar>
            <w:vAlign w:val="center"/>
          </w:tcPr>
          <w:p w14:paraId="047124EE"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13.83</w:t>
            </w:r>
          </w:p>
        </w:tc>
      </w:tr>
      <w:tr w:rsidR="00AE232C" w:rsidRPr="00A82CE8" w14:paraId="5A4F32EC" w14:textId="77777777" w:rsidTr="00AE232C">
        <w:trPr>
          <w:jc w:val="center"/>
        </w:trPr>
        <w:tc>
          <w:tcPr>
            <w:tcW w:w="3818" w:type="dxa"/>
            <w:shd w:val="clear" w:color="auto" w:fill="auto"/>
            <w:tcMar>
              <w:top w:w="0" w:type="dxa"/>
              <w:left w:w="100" w:type="dxa"/>
              <w:bottom w:w="0" w:type="dxa"/>
              <w:right w:w="100" w:type="dxa"/>
            </w:tcMar>
          </w:tcPr>
          <w:p w14:paraId="0ABA6D33" w14:textId="77777777" w:rsidR="00AE232C" w:rsidRPr="00A82CE8" w:rsidRDefault="00AE232C" w:rsidP="00FD6317">
            <w:pPr>
              <w:widowControl w:val="0"/>
              <w:pBdr>
                <w:top w:val="nil"/>
                <w:left w:val="nil"/>
                <w:bottom w:val="nil"/>
                <w:right w:val="nil"/>
                <w:between w:val="nil"/>
              </w:pBdr>
              <w:rPr>
                <w:rFonts w:eastAsia="Arial"/>
                <w:lang w:val="es-ES"/>
              </w:rPr>
            </w:pPr>
            <w:r>
              <w:rPr>
                <w:rFonts w:eastAsia="Arial"/>
                <w:lang w:val="kk-KZ"/>
              </w:rPr>
              <w:t>Жетіспейтін мәндерді бар бағаналарды жою</w:t>
            </w:r>
          </w:p>
        </w:tc>
        <w:tc>
          <w:tcPr>
            <w:tcW w:w="1984" w:type="dxa"/>
            <w:shd w:val="clear" w:color="auto" w:fill="auto"/>
            <w:tcMar>
              <w:top w:w="0" w:type="dxa"/>
              <w:left w:w="100" w:type="dxa"/>
              <w:bottom w:w="0" w:type="dxa"/>
              <w:right w:w="100" w:type="dxa"/>
            </w:tcMar>
            <w:vAlign w:val="center"/>
          </w:tcPr>
          <w:p w14:paraId="2CFBE8FD"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37.16</w:t>
            </w:r>
          </w:p>
        </w:tc>
        <w:tc>
          <w:tcPr>
            <w:tcW w:w="1701" w:type="dxa"/>
            <w:shd w:val="clear" w:color="auto" w:fill="auto"/>
            <w:tcMar>
              <w:top w:w="0" w:type="dxa"/>
              <w:left w:w="100" w:type="dxa"/>
              <w:bottom w:w="0" w:type="dxa"/>
              <w:right w:w="100" w:type="dxa"/>
            </w:tcMar>
            <w:vAlign w:val="center"/>
          </w:tcPr>
          <w:p w14:paraId="5725F2DF"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14.35</w:t>
            </w:r>
          </w:p>
        </w:tc>
        <w:tc>
          <w:tcPr>
            <w:tcW w:w="1995" w:type="dxa"/>
            <w:shd w:val="clear" w:color="auto" w:fill="auto"/>
            <w:tcMar>
              <w:top w:w="0" w:type="dxa"/>
              <w:left w:w="100" w:type="dxa"/>
              <w:bottom w:w="0" w:type="dxa"/>
              <w:right w:w="100" w:type="dxa"/>
            </w:tcMar>
            <w:vAlign w:val="center"/>
          </w:tcPr>
          <w:p w14:paraId="65E3415B"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13.6</w:t>
            </w:r>
            <w:r>
              <w:rPr>
                <w:rFonts w:eastAsia="Arial"/>
                <w:lang w:val="kk-KZ"/>
              </w:rPr>
              <w:t>3</w:t>
            </w:r>
          </w:p>
        </w:tc>
      </w:tr>
      <w:tr w:rsidR="00AE232C" w:rsidRPr="00A82CE8" w14:paraId="055B21B0" w14:textId="77777777" w:rsidTr="00AE232C">
        <w:trPr>
          <w:jc w:val="center"/>
        </w:trPr>
        <w:tc>
          <w:tcPr>
            <w:tcW w:w="3818" w:type="dxa"/>
            <w:shd w:val="clear" w:color="auto" w:fill="auto"/>
            <w:tcMar>
              <w:top w:w="0" w:type="dxa"/>
              <w:left w:w="100" w:type="dxa"/>
              <w:bottom w:w="0" w:type="dxa"/>
              <w:right w:w="100" w:type="dxa"/>
            </w:tcMar>
          </w:tcPr>
          <w:p w14:paraId="2B617309" w14:textId="77777777" w:rsidR="00AE232C" w:rsidRPr="002B7595" w:rsidRDefault="00AE232C" w:rsidP="00FD6317">
            <w:pPr>
              <w:widowControl w:val="0"/>
              <w:rPr>
                <w:rFonts w:eastAsia="Arial"/>
                <w:lang w:val="kk-KZ"/>
              </w:rPr>
            </w:pPr>
            <w:r w:rsidRPr="00A82CE8">
              <w:rPr>
                <w:rFonts w:eastAsia="Arial"/>
                <w:lang w:val="es-ES"/>
              </w:rPr>
              <w:t>MinMax</w:t>
            </w:r>
            <w:r>
              <w:rPr>
                <w:rFonts w:eastAsia="Arial"/>
                <w:lang w:val="kk-KZ"/>
              </w:rPr>
              <w:t xml:space="preserve"> қалыпқа келтіруді қолдану</w:t>
            </w:r>
          </w:p>
        </w:tc>
        <w:tc>
          <w:tcPr>
            <w:tcW w:w="1984" w:type="dxa"/>
            <w:shd w:val="clear" w:color="auto" w:fill="auto"/>
            <w:tcMar>
              <w:top w:w="0" w:type="dxa"/>
              <w:left w:w="100" w:type="dxa"/>
              <w:bottom w:w="0" w:type="dxa"/>
              <w:right w:w="100" w:type="dxa"/>
            </w:tcMar>
            <w:vAlign w:val="center"/>
          </w:tcPr>
          <w:p w14:paraId="5486D7F1"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27.</w:t>
            </w:r>
            <w:r>
              <w:rPr>
                <w:rFonts w:eastAsia="Arial"/>
                <w:lang w:val="kk-KZ"/>
              </w:rPr>
              <w:t>29</w:t>
            </w:r>
          </w:p>
        </w:tc>
        <w:tc>
          <w:tcPr>
            <w:tcW w:w="1701" w:type="dxa"/>
            <w:shd w:val="clear" w:color="auto" w:fill="auto"/>
            <w:tcMar>
              <w:top w:w="0" w:type="dxa"/>
              <w:left w:w="100" w:type="dxa"/>
              <w:bottom w:w="0" w:type="dxa"/>
              <w:right w:w="100" w:type="dxa"/>
            </w:tcMar>
            <w:vAlign w:val="center"/>
          </w:tcPr>
          <w:p w14:paraId="541710D1"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18.54</w:t>
            </w:r>
          </w:p>
        </w:tc>
        <w:tc>
          <w:tcPr>
            <w:tcW w:w="1995" w:type="dxa"/>
            <w:shd w:val="clear" w:color="auto" w:fill="auto"/>
            <w:tcMar>
              <w:top w:w="0" w:type="dxa"/>
              <w:left w:w="100" w:type="dxa"/>
              <w:bottom w:w="0" w:type="dxa"/>
              <w:right w:w="100" w:type="dxa"/>
            </w:tcMar>
            <w:vAlign w:val="center"/>
          </w:tcPr>
          <w:p w14:paraId="13ECFAB8"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18.1</w:t>
            </w:r>
            <w:r>
              <w:rPr>
                <w:rFonts w:eastAsia="Arial"/>
                <w:lang w:val="kk-KZ"/>
              </w:rPr>
              <w:t>3</w:t>
            </w:r>
          </w:p>
        </w:tc>
      </w:tr>
      <w:tr w:rsidR="00AE232C" w:rsidRPr="00A82CE8" w14:paraId="6C385C39" w14:textId="77777777" w:rsidTr="00AE232C">
        <w:trPr>
          <w:jc w:val="center"/>
        </w:trPr>
        <w:tc>
          <w:tcPr>
            <w:tcW w:w="3818" w:type="dxa"/>
            <w:shd w:val="clear" w:color="auto" w:fill="auto"/>
            <w:tcMar>
              <w:top w:w="0" w:type="dxa"/>
              <w:left w:w="100" w:type="dxa"/>
              <w:bottom w:w="0" w:type="dxa"/>
              <w:right w:w="100" w:type="dxa"/>
            </w:tcMar>
          </w:tcPr>
          <w:p w14:paraId="1428234C" w14:textId="77777777" w:rsidR="00AE232C" w:rsidRPr="002B7595" w:rsidRDefault="00AE232C" w:rsidP="00FD6317">
            <w:pPr>
              <w:widowControl w:val="0"/>
              <w:rPr>
                <w:rFonts w:eastAsia="Arial"/>
                <w:lang w:val="kk-KZ"/>
              </w:rPr>
            </w:pPr>
            <w:r w:rsidRPr="00A82CE8">
              <w:rPr>
                <w:rFonts w:eastAsia="Arial"/>
                <w:lang w:val="es-ES"/>
              </w:rPr>
              <w:t>StandardScaler</w:t>
            </w:r>
            <w:r>
              <w:rPr>
                <w:rFonts w:eastAsia="Arial"/>
                <w:lang w:val="kk-KZ"/>
              </w:rPr>
              <w:t xml:space="preserve"> қалыпқа келтіруді қолдану</w:t>
            </w:r>
          </w:p>
        </w:tc>
        <w:tc>
          <w:tcPr>
            <w:tcW w:w="1984" w:type="dxa"/>
            <w:shd w:val="clear" w:color="auto" w:fill="auto"/>
            <w:tcMar>
              <w:top w:w="0" w:type="dxa"/>
              <w:left w:w="100" w:type="dxa"/>
              <w:bottom w:w="0" w:type="dxa"/>
              <w:right w:w="100" w:type="dxa"/>
            </w:tcMar>
            <w:vAlign w:val="center"/>
          </w:tcPr>
          <w:p w14:paraId="62DEE396"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27.</w:t>
            </w:r>
            <w:r>
              <w:rPr>
                <w:rFonts w:eastAsia="Arial"/>
                <w:lang w:val="kk-KZ"/>
              </w:rPr>
              <w:t>29</w:t>
            </w:r>
          </w:p>
        </w:tc>
        <w:tc>
          <w:tcPr>
            <w:tcW w:w="1701" w:type="dxa"/>
            <w:shd w:val="clear" w:color="auto" w:fill="auto"/>
            <w:tcMar>
              <w:top w:w="0" w:type="dxa"/>
              <w:left w:w="100" w:type="dxa"/>
              <w:bottom w:w="0" w:type="dxa"/>
              <w:right w:w="100" w:type="dxa"/>
            </w:tcMar>
            <w:vAlign w:val="center"/>
          </w:tcPr>
          <w:p w14:paraId="1BCDEE8D"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18.08</w:t>
            </w:r>
          </w:p>
        </w:tc>
        <w:tc>
          <w:tcPr>
            <w:tcW w:w="1995" w:type="dxa"/>
            <w:shd w:val="clear" w:color="auto" w:fill="auto"/>
            <w:tcMar>
              <w:top w:w="0" w:type="dxa"/>
              <w:left w:w="100" w:type="dxa"/>
              <w:bottom w:w="0" w:type="dxa"/>
              <w:right w:w="100" w:type="dxa"/>
            </w:tcMar>
            <w:vAlign w:val="center"/>
          </w:tcPr>
          <w:p w14:paraId="464550C4"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18.1</w:t>
            </w:r>
            <w:r>
              <w:rPr>
                <w:rFonts w:eastAsia="Arial"/>
                <w:lang w:val="kk-KZ"/>
              </w:rPr>
              <w:t>4</w:t>
            </w:r>
          </w:p>
        </w:tc>
      </w:tr>
      <w:tr w:rsidR="00AE232C" w:rsidRPr="00A82CE8" w14:paraId="39D89050" w14:textId="77777777" w:rsidTr="00AE232C">
        <w:trPr>
          <w:jc w:val="center"/>
        </w:trPr>
        <w:tc>
          <w:tcPr>
            <w:tcW w:w="3818" w:type="dxa"/>
            <w:shd w:val="clear" w:color="auto" w:fill="auto"/>
            <w:tcMar>
              <w:top w:w="0" w:type="dxa"/>
              <w:left w:w="100" w:type="dxa"/>
              <w:bottom w:w="0" w:type="dxa"/>
              <w:right w:w="100" w:type="dxa"/>
            </w:tcMar>
          </w:tcPr>
          <w:p w14:paraId="4936DB8F" w14:textId="77777777" w:rsidR="00AE232C" w:rsidRPr="002B7595" w:rsidRDefault="00AE232C" w:rsidP="00FD6317">
            <w:pPr>
              <w:widowControl w:val="0"/>
              <w:rPr>
                <w:rFonts w:eastAsia="Arial"/>
                <w:lang w:val="kk-KZ"/>
              </w:rPr>
            </w:pPr>
            <w:r>
              <w:rPr>
                <w:rFonts w:eastAsia="Arial"/>
                <w:lang w:val="kk-KZ"/>
              </w:rPr>
              <w:t>Шектен тыс мәндерді жою</w:t>
            </w:r>
          </w:p>
        </w:tc>
        <w:tc>
          <w:tcPr>
            <w:tcW w:w="1984" w:type="dxa"/>
            <w:shd w:val="clear" w:color="auto" w:fill="auto"/>
            <w:tcMar>
              <w:top w:w="0" w:type="dxa"/>
              <w:left w:w="100" w:type="dxa"/>
              <w:bottom w:w="0" w:type="dxa"/>
              <w:right w:w="100" w:type="dxa"/>
            </w:tcMar>
            <w:vAlign w:val="center"/>
          </w:tcPr>
          <w:p w14:paraId="5891E985"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26.</w:t>
            </w:r>
            <w:r>
              <w:rPr>
                <w:rFonts w:eastAsia="Arial"/>
                <w:lang w:val="kk-KZ"/>
              </w:rPr>
              <w:t>99</w:t>
            </w:r>
          </w:p>
        </w:tc>
        <w:tc>
          <w:tcPr>
            <w:tcW w:w="1701" w:type="dxa"/>
            <w:shd w:val="clear" w:color="auto" w:fill="auto"/>
            <w:tcMar>
              <w:top w:w="0" w:type="dxa"/>
              <w:left w:w="100" w:type="dxa"/>
              <w:bottom w:w="0" w:type="dxa"/>
              <w:right w:w="100" w:type="dxa"/>
            </w:tcMar>
            <w:vAlign w:val="center"/>
          </w:tcPr>
          <w:p w14:paraId="70B874B8"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18.1</w:t>
            </w:r>
            <w:r>
              <w:rPr>
                <w:rFonts w:eastAsia="Arial"/>
                <w:lang w:val="kk-KZ"/>
              </w:rPr>
              <w:t>0</w:t>
            </w:r>
          </w:p>
        </w:tc>
        <w:tc>
          <w:tcPr>
            <w:tcW w:w="1995" w:type="dxa"/>
            <w:shd w:val="clear" w:color="auto" w:fill="auto"/>
            <w:tcMar>
              <w:top w:w="0" w:type="dxa"/>
              <w:left w:w="100" w:type="dxa"/>
              <w:bottom w:w="0" w:type="dxa"/>
              <w:right w:w="100" w:type="dxa"/>
            </w:tcMar>
            <w:vAlign w:val="center"/>
          </w:tcPr>
          <w:p w14:paraId="6F62BC23"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19.08</w:t>
            </w:r>
          </w:p>
        </w:tc>
      </w:tr>
      <w:tr w:rsidR="00AE232C" w:rsidRPr="00A82CE8" w14:paraId="6AF6CD32" w14:textId="77777777" w:rsidTr="00AE232C">
        <w:trPr>
          <w:jc w:val="center"/>
        </w:trPr>
        <w:tc>
          <w:tcPr>
            <w:tcW w:w="3818" w:type="dxa"/>
            <w:shd w:val="clear" w:color="auto" w:fill="auto"/>
            <w:tcMar>
              <w:top w:w="0" w:type="dxa"/>
              <w:left w:w="100" w:type="dxa"/>
              <w:bottom w:w="0" w:type="dxa"/>
              <w:right w:w="100" w:type="dxa"/>
            </w:tcMar>
          </w:tcPr>
          <w:p w14:paraId="442521CE" w14:textId="77777777" w:rsidR="00AE232C" w:rsidRPr="00A82CE8" w:rsidRDefault="00AE232C" w:rsidP="00FD6317">
            <w:pPr>
              <w:widowControl w:val="0"/>
              <w:rPr>
                <w:rFonts w:eastAsia="Arial"/>
                <w:lang w:val="es-ES"/>
              </w:rPr>
            </w:pPr>
            <w:r>
              <w:rPr>
                <w:rFonts w:eastAsia="Arial"/>
                <w:lang w:val="kk-KZ"/>
              </w:rPr>
              <w:t>Шектен тыс мәндерді медианамен алмастыру</w:t>
            </w:r>
          </w:p>
        </w:tc>
        <w:tc>
          <w:tcPr>
            <w:tcW w:w="1984" w:type="dxa"/>
            <w:shd w:val="clear" w:color="auto" w:fill="auto"/>
            <w:tcMar>
              <w:top w:w="0" w:type="dxa"/>
              <w:left w:w="100" w:type="dxa"/>
              <w:bottom w:w="0" w:type="dxa"/>
              <w:right w:w="100" w:type="dxa"/>
            </w:tcMar>
            <w:vAlign w:val="center"/>
          </w:tcPr>
          <w:p w14:paraId="5F8EC662"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26.7</w:t>
            </w:r>
            <w:r>
              <w:rPr>
                <w:rFonts w:eastAsia="Arial"/>
                <w:lang w:val="kk-KZ"/>
              </w:rPr>
              <w:t>6</w:t>
            </w:r>
          </w:p>
        </w:tc>
        <w:tc>
          <w:tcPr>
            <w:tcW w:w="1701" w:type="dxa"/>
            <w:shd w:val="clear" w:color="auto" w:fill="auto"/>
            <w:tcMar>
              <w:top w:w="0" w:type="dxa"/>
              <w:left w:w="100" w:type="dxa"/>
              <w:bottom w:w="0" w:type="dxa"/>
              <w:right w:w="100" w:type="dxa"/>
            </w:tcMar>
            <w:vAlign w:val="center"/>
          </w:tcPr>
          <w:p w14:paraId="035D82AF" w14:textId="77777777" w:rsidR="00AE232C" w:rsidRPr="00A82CE8" w:rsidRDefault="00AE232C" w:rsidP="00AE232C">
            <w:pPr>
              <w:widowControl w:val="0"/>
              <w:pBdr>
                <w:top w:val="nil"/>
                <w:left w:val="nil"/>
                <w:bottom w:val="nil"/>
                <w:right w:val="nil"/>
                <w:between w:val="nil"/>
              </w:pBdr>
              <w:jc w:val="center"/>
              <w:rPr>
                <w:rFonts w:eastAsia="Arial"/>
                <w:lang w:val="es"/>
              </w:rPr>
            </w:pPr>
            <w:r w:rsidRPr="00A82CE8">
              <w:rPr>
                <w:rFonts w:eastAsia="Arial"/>
                <w:lang w:val="es"/>
              </w:rPr>
              <w:t>18.65</w:t>
            </w:r>
          </w:p>
        </w:tc>
        <w:tc>
          <w:tcPr>
            <w:tcW w:w="1995" w:type="dxa"/>
            <w:shd w:val="clear" w:color="auto" w:fill="auto"/>
            <w:tcMar>
              <w:top w:w="0" w:type="dxa"/>
              <w:left w:w="100" w:type="dxa"/>
              <w:bottom w:w="0" w:type="dxa"/>
              <w:right w:w="100" w:type="dxa"/>
            </w:tcMar>
            <w:vAlign w:val="center"/>
          </w:tcPr>
          <w:p w14:paraId="356B2853" w14:textId="77777777" w:rsidR="00AE232C" w:rsidRPr="00D90E5B" w:rsidRDefault="00AE232C" w:rsidP="00AE232C">
            <w:pPr>
              <w:widowControl w:val="0"/>
              <w:pBdr>
                <w:top w:val="nil"/>
                <w:left w:val="nil"/>
                <w:bottom w:val="nil"/>
                <w:right w:val="nil"/>
                <w:between w:val="nil"/>
              </w:pBdr>
              <w:jc w:val="center"/>
              <w:rPr>
                <w:rFonts w:eastAsia="Arial"/>
                <w:lang w:val="kk-KZ"/>
              </w:rPr>
            </w:pPr>
            <w:r w:rsidRPr="00A82CE8">
              <w:rPr>
                <w:rFonts w:eastAsia="Arial"/>
                <w:lang w:val="es"/>
              </w:rPr>
              <w:t>18.1</w:t>
            </w:r>
            <w:r>
              <w:rPr>
                <w:rFonts w:eastAsia="Arial"/>
                <w:lang w:val="kk-KZ"/>
              </w:rPr>
              <w:t>5</w:t>
            </w:r>
          </w:p>
        </w:tc>
      </w:tr>
    </w:tbl>
    <w:p w14:paraId="2FB154AB" w14:textId="77777777" w:rsidR="00AE232C" w:rsidRDefault="00AE232C" w:rsidP="00960672">
      <w:pPr>
        <w:ind w:firstLine="567"/>
        <w:jc w:val="both"/>
        <w:rPr>
          <w:rFonts w:eastAsia="Arial"/>
          <w:sz w:val="28"/>
          <w:szCs w:val="28"/>
          <w:lang w:val="kk-KZ"/>
        </w:rPr>
      </w:pPr>
    </w:p>
    <w:p w14:paraId="6FD8A536" w14:textId="776DE03A" w:rsidR="00960672" w:rsidRDefault="00B54803" w:rsidP="00AE232C">
      <w:pPr>
        <w:ind w:firstLine="709"/>
        <w:jc w:val="both"/>
        <w:rPr>
          <w:rFonts w:eastAsia="Arial"/>
          <w:sz w:val="28"/>
          <w:szCs w:val="28"/>
          <w:lang w:val="kk-KZ"/>
        </w:rPr>
      </w:pPr>
      <w:r>
        <w:rPr>
          <w:rFonts w:eastAsia="Arial"/>
          <w:sz w:val="28"/>
          <w:szCs w:val="28"/>
          <w:lang w:val="kk-KZ"/>
        </w:rPr>
        <w:t>4</w:t>
      </w:r>
      <w:r w:rsidR="00960672" w:rsidRPr="00960672">
        <w:rPr>
          <w:rFonts w:eastAsia="Arial"/>
          <w:sz w:val="28"/>
          <w:szCs w:val="28"/>
          <w:lang w:val="kk-KZ"/>
        </w:rPr>
        <w:t xml:space="preserve">-кестеде деректерді өңдеудің әртүрлі әдістеріне арналған эксперименттердің нәтижелері келтірілген, соның ішінде жетіспейтін мәндерді медианамен толтыру, барлық жетіспейтін деректерді жою, тек мақсатты бағанда жетіспейтін мәндерді жою, жетіспейтін бағандарды жою, MinMax және StandardScaler көмегімен деректерді қалыпқа келтіру, </w:t>
      </w:r>
      <w:r w:rsidR="00960672">
        <w:rPr>
          <w:rFonts w:eastAsia="Arial"/>
          <w:sz w:val="28"/>
          <w:szCs w:val="28"/>
          <w:lang w:val="kk-KZ"/>
        </w:rPr>
        <w:t>шектен тыс мәндерді</w:t>
      </w:r>
      <w:r w:rsidR="00960672" w:rsidRPr="00960672">
        <w:rPr>
          <w:rFonts w:eastAsia="Arial"/>
          <w:sz w:val="28"/>
          <w:szCs w:val="28"/>
          <w:lang w:val="kk-KZ"/>
        </w:rPr>
        <w:t xml:space="preserve"> жою, сондай-ақ </w:t>
      </w:r>
      <w:r w:rsidR="00960672">
        <w:rPr>
          <w:rFonts w:eastAsia="Arial"/>
          <w:sz w:val="28"/>
          <w:szCs w:val="28"/>
          <w:lang w:val="kk-KZ"/>
        </w:rPr>
        <w:t>шектен</w:t>
      </w:r>
      <w:r w:rsidR="00960672" w:rsidRPr="00960672">
        <w:rPr>
          <w:rFonts w:eastAsia="Arial"/>
          <w:sz w:val="28"/>
          <w:szCs w:val="28"/>
          <w:lang w:val="kk-KZ"/>
        </w:rPr>
        <w:t xml:space="preserve"> тыс мәндерді </w:t>
      </w:r>
      <w:r w:rsidR="005F3164" w:rsidRPr="005F3164">
        <w:rPr>
          <w:rFonts w:eastAsia="Arial"/>
          <w:sz w:val="28"/>
          <w:szCs w:val="28"/>
          <w:lang w:val="kk-KZ"/>
        </w:rPr>
        <w:t xml:space="preserve">медианамен </w:t>
      </w:r>
      <w:r w:rsidR="00960672" w:rsidRPr="00960672">
        <w:rPr>
          <w:rFonts w:eastAsia="Arial"/>
          <w:sz w:val="28"/>
          <w:szCs w:val="28"/>
          <w:lang w:val="kk-KZ"/>
        </w:rPr>
        <w:t>ауыстыру. Әрбір әдіс деректерге қолданылды және әр әдіс үшін орташа квадраттық қате бойынша нәтижелер алынды. Бұл нәтижелер әрбір болжау моделі үшін әртүрлі деректерді өңдеу әдістерінің тиімділігін салыстыруға мүмкіндік берді. Бұл әдістердің әрқайсысының артықшылықтары мен шектеулері бар және оларды таңдау нақты тапсырма мен деректер жиынының ерекшеліктеріне байланысты.</w:t>
      </w:r>
    </w:p>
    <w:p w14:paraId="29F2897F" w14:textId="40A100A1" w:rsidR="005F3164" w:rsidRDefault="001F4B23" w:rsidP="00AE232C">
      <w:pPr>
        <w:ind w:firstLine="709"/>
        <w:jc w:val="both"/>
        <w:rPr>
          <w:rFonts w:eastAsia="Arial"/>
          <w:sz w:val="28"/>
          <w:szCs w:val="28"/>
          <w:lang w:val="kk-KZ"/>
        </w:rPr>
      </w:pPr>
      <w:r>
        <w:rPr>
          <w:rFonts w:eastAsia="Arial"/>
          <w:sz w:val="28"/>
          <w:szCs w:val="28"/>
          <w:lang w:val="kk-KZ"/>
        </w:rPr>
        <w:t>Жетіспейтін мәндерді м</w:t>
      </w:r>
      <w:r w:rsidR="005F3164">
        <w:rPr>
          <w:rFonts w:eastAsia="Arial"/>
          <w:sz w:val="28"/>
          <w:szCs w:val="28"/>
          <w:lang w:val="kk-KZ"/>
        </w:rPr>
        <w:t xml:space="preserve">едианамен толтыру шектен тыс мәндер мен ауытқулары бар деректер үшін өте жақсы шешім болып табылады. Орташа мәнге қарағанда медиана </w:t>
      </w:r>
      <w:r>
        <w:rPr>
          <w:rFonts w:eastAsia="Arial"/>
          <w:sz w:val="28"/>
          <w:szCs w:val="28"/>
          <w:lang w:val="kk-KZ"/>
        </w:rPr>
        <w:t>жалпы деретердің таралуын бұрмаламайды. Мысалы, орташа мән ауытқулар мен шектен тыс мәндер жаққа тым ығысуы мүмкін.</w:t>
      </w:r>
    </w:p>
    <w:p w14:paraId="69D81059" w14:textId="2B78D66B" w:rsidR="001F4B23" w:rsidRDefault="001F4B23" w:rsidP="00AE232C">
      <w:pPr>
        <w:ind w:firstLine="709"/>
        <w:jc w:val="both"/>
        <w:rPr>
          <w:rFonts w:eastAsia="Arial"/>
          <w:sz w:val="28"/>
          <w:szCs w:val="28"/>
          <w:lang w:val="kk-KZ"/>
        </w:rPr>
      </w:pPr>
      <w:r>
        <w:rPr>
          <w:rFonts w:eastAsia="Arial"/>
          <w:sz w:val="28"/>
          <w:szCs w:val="28"/>
          <w:lang w:val="kk-KZ"/>
        </w:rPr>
        <w:t xml:space="preserve">Жетіспейтін мәндерді жою деректер көлемін кішірейтеді, алайда бұл әдісті де қолданып көру маңызды болып табылады. Кейбір жағдайларда бұл әдіс жақсы нәтижеге әкелуі мүмкін. Оған қоса, мақсатты айнымалының ғана жетіспейтін мәндерін жойып, нәтижеге қарап көруге болады. Сондай тәсілмен де тек қана жетіспейтін мәндері бар бағаналарды ғана жою эксперименті қандай да бір нәтижеге әкеле алады. </w:t>
      </w:r>
    </w:p>
    <w:p w14:paraId="3C4A633E" w14:textId="3D780137" w:rsidR="001F4B23" w:rsidRDefault="001F4B23" w:rsidP="00AE232C">
      <w:pPr>
        <w:ind w:firstLine="709"/>
        <w:jc w:val="both"/>
        <w:rPr>
          <w:rFonts w:eastAsia="Arial"/>
          <w:sz w:val="28"/>
          <w:szCs w:val="28"/>
          <w:lang w:val="kk-KZ"/>
        </w:rPr>
      </w:pPr>
      <w:r>
        <w:rPr>
          <w:rFonts w:eastAsia="Arial"/>
          <w:sz w:val="28"/>
          <w:szCs w:val="28"/>
          <w:lang w:val="kk-KZ"/>
        </w:rPr>
        <w:t xml:space="preserve">Қалыпқа келтірудің қарастырылып отырған зерттеу аясындағы деректерге </w:t>
      </w:r>
      <w:r w:rsidRPr="001F4B23">
        <w:rPr>
          <w:rFonts w:eastAsia="Arial"/>
          <w:sz w:val="28"/>
          <w:szCs w:val="28"/>
          <w:lang w:val="kk-KZ"/>
        </w:rPr>
        <w:t xml:space="preserve">MinMax </w:t>
      </w:r>
      <w:r>
        <w:rPr>
          <w:rFonts w:eastAsia="Arial"/>
          <w:sz w:val="28"/>
          <w:szCs w:val="28"/>
          <w:lang w:val="kk-KZ"/>
        </w:rPr>
        <w:t xml:space="preserve">пен </w:t>
      </w:r>
      <w:r w:rsidRPr="001F4B23">
        <w:rPr>
          <w:rFonts w:eastAsia="Arial"/>
          <w:sz w:val="28"/>
          <w:szCs w:val="28"/>
          <w:lang w:val="kk-KZ"/>
        </w:rPr>
        <w:t>StandardScaler (Z-</w:t>
      </w:r>
      <w:r>
        <w:rPr>
          <w:rFonts w:eastAsia="Arial"/>
          <w:sz w:val="28"/>
          <w:szCs w:val="28"/>
          <w:lang w:val="kk-KZ"/>
        </w:rPr>
        <w:t xml:space="preserve">орташа мән) түрлерін қолдану соңғы нәтижеге оң әсерін тигізе алады. </w:t>
      </w:r>
    </w:p>
    <w:p w14:paraId="2DD0D27D" w14:textId="6155F553" w:rsidR="001F4B23" w:rsidRPr="001F4B23" w:rsidRDefault="001F4B23" w:rsidP="00AE232C">
      <w:pPr>
        <w:ind w:firstLine="709"/>
        <w:jc w:val="both"/>
        <w:rPr>
          <w:rFonts w:eastAsia="Arial"/>
          <w:sz w:val="28"/>
          <w:szCs w:val="28"/>
          <w:lang w:val="kk-KZ"/>
        </w:rPr>
      </w:pPr>
      <w:r>
        <w:rPr>
          <w:rFonts w:eastAsia="Arial"/>
          <w:sz w:val="28"/>
          <w:szCs w:val="28"/>
          <w:lang w:val="kk-KZ"/>
        </w:rPr>
        <w:t xml:space="preserve">Осы зерттеу аясында анықталған шектен тыс мәндер маңызды белгілерде болғанына қарамастан, оларды мүлдем жою немесе медианамен алмастыру болжау нәтижесіне қалайша әсер ететінін қарау маңызды болып табылады. </w:t>
      </w:r>
    </w:p>
    <w:p w14:paraId="6B5677A8" w14:textId="46CC1572" w:rsidR="00096FFF" w:rsidRDefault="008E016E" w:rsidP="00AE232C">
      <w:pPr>
        <w:ind w:firstLine="709"/>
        <w:jc w:val="both"/>
        <w:rPr>
          <w:rFonts w:eastAsia="Arial"/>
          <w:sz w:val="28"/>
          <w:szCs w:val="28"/>
          <w:lang w:val="kk-KZ"/>
        </w:rPr>
      </w:pPr>
      <w:r w:rsidRPr="008E016E">
        <w:rPr>
          <w:rFonts w:eastAsia="Arial"/>
          <w:sz w:val="28"/>
          <w:szCs w:val="28"/>
          <w:lang w:val="kk-KZ"/>
        </w:rPr>
        <w:t xml:space="preserve">Эксперименттер мен нәтижелерді талдаудан кейін, 5-кестеде көрсетілгендей, қарастырылған модельдерден Gradient Boosting ең жақсы болжамды көрсеткіштерді көрсетті. </w:t>
      </w:r>
      <w:r w:rsidR="001F4B23">
        <w:rPr>
          <w:rFonts w:eastAsia="Arial"/>
          <w:sz w:val="28"/>
          <w:szCs w:val="28"/>
          <w:lang w:val="kk-KZ"/>
        </w:rPr>
        <w:t>Яғни орташа квадраттық қателік жетіспейтін мәндерді медианамен толтыру кезінде 8.</w:t>
      </w:r>
      <w:r w:rsidR="00D90E5B">
        <w:rPr>
          <w:rFonts w:eastAsia="Arial"/>
          <w:sz w:val="28"/>
          <w:szCs w:val="28"/>
          <w:lang w:val="kk-KZ"/>
        </w:rPr>
        <w:t>4</w:t>
      </w:r>
      <w:r w:rsidR="001F4B23">
        <w:rPr>
          <w:rFonts w:eastAsia="Arial"/>
          <w:sz w:val="28"/>
          <w:szCs w:val="28"/>
          <w:lang w:val="kk-KZ"/>
        </w:rPr>
        <w:t>5-ке тең болады</w:t>
      </w:r>
      <w:r w:rsidRPr="008E016E">
        <w:rPr>
          <w:rFonts w:eastAsia="Arial"/>
          <w:sz w:val="28"/>
          <w:szCs w:val="28"/>
          <w:lang w:val="kk-KZ"/>
        </w:rPr>
        <w:t>.</w:t>
      </w:r>
      <w:r w:rsidR="001F4B23">
        <w:rPr>
          <w:rFonts w:eastAsia="Arial"/>
          <w:sz w:val="28"/>
          <w:szCs w:val="28"/>
          <w:lang w:val="kk-KZ"/>
        </w:rPr>
        <w:t xml:space="preserve"> Ең нашар көрсеткіш 37.16 орташа квадраттық қателігі сызықтық регрессия көмегімен жетіспейтін мәндері бар бағаналарды жою кезінде орын алған. Қалыпқа келтірудің екі түрі де шамамен бірдей нәтижеге әкелді. </w:t>
      </w:r>
    </w:p>
    <w:p w14:paraId="7ABB37EB" w14:textId="6D0170EF" w:rsidR="008E016E" w:rsidRDefault="001F4B23" w:rsidP="00AE232C">
      <w:pPr>
        <w:ind w:firstLine="709"/>
        <w:jc w:val="both"/>
        <w:rPr>
          <w:rFonts w:eastAsia="Arial"/>
          <w:sz w:val="28"/>
          <w:szCs w:val="28"/>
          <w:lang w:val="kk-KZ"/>
        </w:rPr>
      </w:pPr>
      <w:r>
        <w:rPr>
          <w:rFonts w:eastAsia="Arial"/>
          <w:sz w:val="28"/>
          <w:szCs w:val="28"/>
          <w:lang w:val="kk-KZ"/>
        </w:rPr>
        <w:t xml:space="preserve">Жалпы барлық үш </w:t>
      </w:r>
      <w:r w:rsidR="00096FFF">
        <w:rPr>
          <w:rFonts w:eastAsia="Arial"/>
          <w:sz w:val="28"/>
          <w:szCs w:val="28"/>
          <w:lang w:val="kk-KZ"/>
        </w:rPr>
        <w:t xml:space="preserve">модельді салыстыратын болсақ, ең нашар нәтижелерге сызықтық регрессия әкелсе, кездейсоқ орман мен градиентті бустинг шамамен бір деңгейде болды. </w:t>
      </w:r>
    </w:p>
    <w:p w14:paraId="7E943B7E" w14:textId="196F0446" w:rsidR="006F309C" w:rsidRDefault="006F309C" w:rsidP="00AE232C">
      <w:pPr>
        <w:ind w:firstLine="709"/>
        <w:jc w:val="both"/>
        <w:rPr>
          <w:rFonts w:eastAsia="Arial"/>
          <w:sz w:val="28"/>
          <w:szCs w:val="28"/>
          <w:lang w:val="kk-KZ"/>
        </w:rPr>
      </w:pPr>
      <w:r>
        <w:rPr>
          <w:rFonts w:eastAsia="Arial"/>
          <w:sz w:val="28"/>
          <w:szCs w:val="28"/>
          <w:lang w:val="kk-KZ"/>
        </w:rPr>
        <w:t xml:space="preserve">Барлық үш модель үшін нақты және болжамды өнімділіктерінің арасындағы қатынасты көру үшін графиктер қарастырылды. </w:t>
      </w:r>
      <w:r w:rsidR="00BC011C">
        <w:rPr>
          <w:rFonts w:eastAsia="Arial"/>
          <w:sz w:val="28"/>
          <w:szCs w:val="28"/>
          <w:lang w:val="kk-KZ"/>
        </w:rPr>
        <w:t xml:space="preserve">Егер де барлық нүктелер дерлік бір сызықтың бойында жататын болса, онда болжам дәл орындалды дегенді білдіреді. Алайда егер қандай бір координата осіне жақын болса, онда болжау моделінде қандай да бір ауытқулар бар дегенді білдіреді. </w:t>
      </w:r>
    </w:p>
    <w:p w14:paraId="58FCF081" w14:textId="07873399" w:rsidR="002B7595" w:rsidRDefault="008E016E" w:rsidP="00AE232C">
      <w:pPr>
        <w:ind w:firstLine="709"/>
        <w:jc w:val="both"/>
        <w:rPr>
          <w:rFonts w:eastAsia="Arial"/>
          <w:sz w:val="28"/>
          <w:szCs w:val="28"/>
          <w:lang w:val="kk-KZ"/>
        </w:rPr>
      </w:pPr>
      <w:r w:rsidRPr="008E016E">
        <w:rPr>
          <w:rFonts w:eastAsia="Arial"/>
          <w:sz w:val="28"/>
          <w:szCs w:val="28"/>
          <w:lang w:val="kk-KZ"/>
        </w:rPr>
        <w:t xml:space="preserve">18-суретте әртүрлі классикалық болжау әдістерін қолдана отырып, жаздық бидайдың </w:t>
      </w:r>
      <w:r>
        <w:rPr>
          <w:rFonts w:eastAsia="Arial"/>
          <w:sz w:val="28"/>
          <w:szCs w:val="28"/>
          <w:lang w:val="kk-KZ"/>
        </w:rPr>
        <w:t>нақты</w:t>
      </w:r>
      <w:r w:rsidRPr="008E016E">
        <w:rPr>
          <w:rFonts w:eastAsia="Arial"/>
          <w:sz w:val="28"/>
          <w:szCs w:val="28"/>
          <w:lang w:val="kk-KZ"/>
        </w:rPr>
        <w:t xml:space="preserve"> және болжамды өнімділігінің графиктері келтірілген.</w:t>
      </w:r>
    </w:p>
    <w:p w14:paraId="0F5B8B28" w14:textId="77777777" w:rsidR="00AE232C" w:rsidRPr="00B34B3F" w:rsidRDefault="00AE232C" w:rsidP="00AE232C">
      <w:pPr>
        <w:ind w:firstLine="709"/>
        <w:jc w:val="both"/>
        <w:rPr>
          <w:rFonts w:eastAsia="Arial"/>
          <w:sz w:val="28"/>
          <w:szCs w:val="28"/>
          <w:lang w:val="kk-KZ"/>
        </w:rPr>
      </w:pPr>
      <w:r w:rsidRPr="00B34B3F">
        <w:rPr>
          <w:rFonts w:eastAsia="Arial"/>
          <w:sz w:val="28"/>
          <w:szCs w:val="28"/>
          <w:lang w:val="kk-KZ"/>
        </w:rPr>
        <w:t xml:space="preserve">Дегенмен, стандартты әдістер, соның ішінде сызықтық регрессия, кездейсоқ орман және градиентті </w:t>
      </w:r>
      <w:r>
        <w:rPr>
          <w:rFonts w:eastAsia="Arial"/>
          <w:sz w:val="28"/>
          <w:szCs w:val="28"/>
          <w:lang w:val="kk-KZ"/>
        </w:rPr>
        <w:t>бустинг</w:t>
      </w:r>
      <w:r w:rsidRPr="00B34B3F">
        <w:rPr>
          <w:rFonts w:eastAsia="Arial"/>
          <w:sz w:val="28"/>
          <w:szCs w:val="28"/>
          <w:lang w:val="kk-KZ"/>
        </w:rPr>
        <w:t xml:space="preserve"> деректердегі күрделі қатынастарды дәл болжау және есепке алу қабілетінде белгілі бір шектеулерді көрсетеді. Бұл модельдер болжау тәжірибесінде кеңінен қолданылғанымен, деректердің динамикалық өзгерістеріне</w:t>
      </w:r>
      <w:r>
        <w:rPr>
          <w:rFonts w:eastAsia="Arial"/>
          <w:sz w:val="28"/>
          <w:szCs w:val="28"/>
          <w:lang w:val="kk-KZ"/>
        </w:rPr>
        <w:t>,</w:t>
      </w:r>
      <w:r w:rsidRPr="00B34B3F">
        <w:rPr>
          <w:rFonts w:eastAsia="Arial"/>
          <w:sz w:val="28"/>
          <w:szCs w:val="28"/>
          <w:lang w:val="kk-KZ"/>
        </w:rPr>
        <w:t xml:space="preserve"> әсіресе сызықтық емес тәуелділіктер мен шу деңгейі жоғары ақпараттың үлкен көлемі жағдайында</w:t>
      </w:r>
      <w:r>
        <w:rPr>
          <w:rFonts w:eastAsia="Arial"/>
          <w:sz w:val="28"/>
          <w:szCs w:val="28"/>
          <w:lang w:val="kk-KZ"/>
        </w:rPr>
        <w:t xml:space="preserve">, </w:t>
      </w:r>
      <w:r w:rsidRPr="00B34B3F">
        <w:rPr>
          <w:rFonts w:eastAsia="Arial"/>
          <w:sz w:val="28"/>
          <w:szCs w:val="28"/>
          <w:lang w:val="kk-KZ"/>
        </w:rPr>
        <w:t>бейімделу үшін жеткілікті икемді болмауы мүмкін</w:t>
      </w:r>
      <w:r>
        <w:rPr>
          <w:rFonts w:eastAsia="Arial"/>
          <w:sz w:val="28"/>
          <w:szCs w:val="28"/>
          <w:lang w:val="kk-KZ"/>
        </w:rPr>
        <w:t>.</w:t>
      </w:r>
    </w:p>
    <w:p w14:paraId="45F62EAF" w14:textId="77777777" w:rsidR="00AE232C" w:rsidRPr="00B34B3F" w:rsidRDefault="00AE232C" w:rsidP="00AE232C">
      <w:pPr>
        <w:ind w:firstLine="709"/>
        <w:jc w:val="both"/>
        <w:rPr>
          <w:rFonts w:eastAsia="Arial"/>
          <w:sz w:val="28"/>
          <w:szCs w:val="28"/>
          <w:lang w:val="kk-KZ"/>
        </w:rPr>
      </w:pPr>
      <w:r w:rsidRPr="00B34B3F">
        <w:rPr>
          <w:rFonts w:eastAsia="Arial"/>
          <w:sz w:val="28"/>
          <w:szCs w:val="28"/>
          <w:lang w:val="kk-KZ"/>
        </w:rPr>
        <w:t>Осыған байланысты жасанды нейрондық желілерді стандартты болжау модельдеріне балама ретінде пайдалану мүмкіндігін зерттеу туралы шешім қабылданды. Нейрондық желілер деректерден күрделі үлгілерді автоматты түрде алудың әлеуетті қуатты құралы болып табылады, бұл дәлірек және сенімді болжамдарға әкелуі мүмкін. Сонымен қатар, оларды қолдану</w:t>
      </w:r>
      <w:r>
        <w:rPr>
          <w:rFonts w:eastAsia="Arial"/>
          <w:sz w:val="28"/>
          <w:szCs w:val="28"/>
          <w:lang w:val="kk-KZ"/>
        </w:rPr>
        <w:t xml:space="preserve"> </w:t>
      </w:r>
      <w:r w:rsidRPr="00B34B3F">
        <w:rPr>
          <w:rFonts w:eastAsia="Arial"/>
          <w:sz w:val="28"/>
          <w:szCs w:val="28"/>
          <w:lang w:val="kk-KZ"/>
        </w:rPr>
        <w:t>оқыту үшін кең деректер жиынтығы</w:t>
      </w:r>
      <w:r>
        <w:rPr>
          <w:rFonts w:eastAsia="Arial"/>
          <w:sz w:val="28"/>
          <w:szCs w:val="28"/>
          <w:lang w:val="kk-KZ"/>
        </w:rPr>
        <w:t>ның</w:t>
      </w:r>
      <w:r w:rsidRPr="00B34B3F">
        <w:rPr>
          <w:rFonts w:eastAsia="Arial"/>
          <w:sz w:val="28"/>
          <w:szCs w:val="28"/>
          <w:lang w:val="kk-KZ"/>
        </w:rPr>
        <w:t xml:space="preserve"> қажет</w:t>
      </w:r>
      <w:r>
        <w:rPr>
          <w:rFonts w:eastAsia="Arial"/>
          <w:sz w:val="28"/>
          <w:szCs w:val="28"/>
          <w:lang w:val="kk-KZ"/>
        </w:rPr>
        <w:t xml:space="preserve"> болуы</w:t>
      </w:r>
      <w:r w:rsidRPr="00B34B3F">
        <w:rPr>
          <w:rFonts w:eastAsia="Arial"/>
          <w:sz w:val="28"/>
          <w:szCs w:val="28"/>
          <w:lang w:val="kk-KZ"/>
        </w:rPr>
        <w:t xml:space="preserve">, нәтижелерді түсіндірудің қиындығы және гиперпараметрлерді </w:t>
      </w:r>
      <w:r>
        <w:rPr>
          <w:rFonts w:eastAsia="Arial"/>
          <w:sz w:val="28"/>
          <w:szCs w:val="28"/>
          <w:lang w:val="kk-KZ"/>
        </w:rPr>
        <w:t>м</w:t>
      </w:r>
      <w:r w:rsidRPr="00B34B3F">
        <w:rPr>
          <w:rFonts w:eastAsia="Arial"/>
          <w:sz w:val="28"/>
          <w:szCs w:val="28"/>
          <w:lang w:val="kk-KZ"/>
        </w:rPr>
        <w:t>ұқият баптау талаптары</w:t>
      </w:r>
      <w:r>
        <w:rPr>
          <w:rFonts w:eastAsia="Arial"/>
          <w:sz w:val="28"/>
          <w:szCs w:val="28"/>
          <w:lang w:val="kk-KZ"/>
        </w:rPr>
        <w:t>ның бар болуы сияқты</w:t>
      </w:r>
      <w:r w:rsidRPr="00B34B3F">
        <w:rPr>
          <w:rFonts w:eastAsia="Arial"/>
          <w:sz w:val="28"/>
          <w:szCs w:val="28"/>
          <w:lang w:val="kk-KZ"/>
        </w:rPr>
        <w:t xml:space="preserve"> қиындықтар</w:t>
      </w:r>
      <w:r>
        <w:rPr>
          <w:rFonts w:eastAsia="Arial"/>
          <w:sz w:val="28"/>
          <w:szCs w:val="28"/>
          <w:lang w:val="kk-KZ"/>
        </w:rPr>
        <w:t>ды</w:t>
      </w:r>
      <w:r w:rsidRPr="00B34B3F">
        <w:rPr>
          <w:rFonts w:eastAsia="Arial"/>
          <w:sz w:val="28"/>
          <w:szCs w:val="28"/>
          <w:lang w:val="kk-KZ"/>
        </w:rPr>
        <w:t xml:space="preserve"> </w:t>
      </w:r>
      <w:r>
        <w:rPr>
          <w:rFonts w:eastAsia="Arial"/>
          <w:sz w:val="28"/>
          <w:szCs w:val="28"/>
          <w:lang w:val="kk-KZ"/>
        </w:rPr>
        <w:t>ұсынады.</w:t>
      </w:r>
    </w:p>
    <w:p w14:paraId="7B3EB1C1" w14:textId="77777777" w:rsidR="00AE232C" w:rsidRDefault="008E016E" w:rsidP="008E016E">
      <w:pPr>
        <w:rPr>
          <w:rFonts w:eastAsia="Arial"/>
          <w:sz w:val="28"/>
          <w:szCs w:val="28"/>
          <w:lang w:val="kk-KZ"/>
        </w:rPr>
      </w:pPr>
      <w:r w:rsidRPr="00A82CE8">
        <w:rPr>
          <w:rFonts w:eastAsia="Arial"/>
          <w:noProof/>
          <w:sz w:val="28"/>
          <w:szCs w:val="28"/>
        </w:rPr>
        <w:drawing>
          <wp:inline distT="114300" distB="114300" distL="114300" distR="114300" wp14:anchorId="1D5D7FA3" wp14:editId="26F640D8">
            <wp:extent cx="3043003" cy="2735704"/>
            <wp:effectExtent l="0" t="0" r="5080" b="0"/>
            <wp:docPr id="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3107820" cy="2793976"/>
                    </a:xfrm>
                    <a:prstGeom prst="rect">
                      <a:avLst/>
                    </a:prstGeom>
                    <a:ln/>
                  </pic:spPr>
                </pic:pic>
              </a:graphicData>
            </a:graphic>
          </wp:inline>
        </w:drawing>
      </w:r>
      <w:r w:rsidRPr="00A82CE8">
        <w:rPr>
          <w:rFonts w:eastAsia="Arial"/>
          <w:noProof/>
          <w:sz w:val="28"/>
          <w:szCs w:val="28"/>
        </w:rPr>
        <w:drawing>
          <wp:inline distT="114300" distB="114300" distL="114300" distR="114300" wp14:anchorId="502273E3" wp14:editId="54C4A800">
            <wp:extent cx="3005528" cy="2734736"/>
            <wp:effectExtent l="0" t="0" r="4445" b="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a:stretch>
                      <a:fillRect/>
                    </a:stretch>
                  </pic:blipFill>
                  <pic:spPr>
                    <a:xfrm>
                      <a:off x="0" y="0"/>
                      <a:ext cx="3090402" cy="2811963"/>
                    </a:xfrm>
                    <a:prstGeom prst="rect">
                      <a:avLst/>
                    </a:prstGeom>
                    <a:ln/>
                  </pic:spPr>
                </pic:pic>
              </a:graphicData>
            </a:graphic>
          </wp:inline>
        </w:drawing>
      </w:r>
    </w:p>
    <w:p w14:paraId="4C5BDFF4" w14:textId="0AE81CC9" w:rsidR="00AE232C" w:rsidRDefault="00AE232C" w:rsidP="00AE232C">
      <w:pPr>
        <w:ind w:firstLine="2410"/>
        <w:rPr>
          <w:rFonts w:eastAsia="Arial"/>
          <w:lang w:val="kk-KZ"/>
        </w:rPr>
      </w:pPr>
      <w:r w:rsidRPr="00AE232C">
        <w:rPr>
          <w:rFonts w:eastAsia="Arial"/>
          <w:lang w:val="kk-KZ"/>
        </w:rPr>
        <w:t xml:space="preserve">а </w:t>
      </w:r>
      <w:r>
        <w:rPr>
          <w:rFonts w:eastAsia="Arial"/>
          <w:lang w:val="kk-KZ"/>
        </w:rPr>
        <w:t xml:space="preserve">                                                                              ә</w:t>
      </w:r>
    </w:p>
    <w:p w14:paraId="1662A1D3" w14:textId="77777777" w:rsidR="00AE232C" w:rsidRPr="00AE232C" w:rsidRDefault="00AE232C" w:rsidP="00AE232C">
      <w:pPr>
        <w:ind w:firstLine="2410"/>
        <w:rPr>
          <w:rFonts w:eastAsia="Arial"/>
          <w:sz w:val="16"/>
          <w:szCs w:val="16"/>
          <w:lang w:val="kk-KZ"/>
        </w:rPr>
      </w:pPr>
    </w:p>
    <w:p w14:paraId="3A54EEE6" w14:textId="2F362CA7" w:rsidR="008E016E" w:rsidRDefault="008E016E" w:rsidP="008E016E">
      <w:pPr>
        <w:rPr>
          <w:rFonts w:eastAsia="Arial"/>
          <w:sz w:val="28"/>
          <w:szCs w:val="28"/>
          <w:lang w:val="kk-KZ"/>
        </w:rPr>
      </w:pPr>
      <w:r w:rsidRPr="00A82CE8">
        <w:rPr>
          <w:rFonts w:eastAsia="Arial"/>
          <w:noProof/>
          <w:sz w:val="28"/>
          <w:szCs w:val="28"/>
        </w:rPr>
        <w:drawing>
          <wp:inline distT="114300" distB="114300" distL="114300" distR="114300" wp14:anchorId="176DEE5B" wp14:editId="6F5DD12D">
            <wp:extent cx="3043003" cy="2405380"/>
            <wp:effectExtent l="0" t="0" r="5080" b="0"/>
            <wp:docPr id="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a:stretch>
                      <a:fillRect/>
                    </a:stretch>
                  </pic:blipFill>
                  <pic:spPr>
                    <a:xfrm>
                      <a:off x="0" y="0"/>
                      <a:ext cx="3094507" cy="2446092"/>
                    </a:xfrm>
                    <a:prstGeom prst="rect">
                      <a:avLst/>
                    </a:prstGeom>
                    <a:ln/>
                  </pic:spPr>
                </pic:pic>
              </a:graphicData>
            </a:graphic>
          </wp:inline>
        </w:drawing>
      </w:r>
      <w:r w:rsidRPr="00A82CE8">
        <w:rPr>
          <w:rFonts w:eastAsia="Arial"/>
          <w:noProof/>
          <w:sz w:val="28"/>
          <w:szCs w:val="28"/>
        </w:rPr>
        <w:drawing>
          <wp:inline distT="114300" distB="114300" distL="114300" distR="114300" wp14:anchorId="7D2EAD6B" wp14:editId="02BFEEAA">
            <wp:extent cx="2893102" cy="2390931"/>
            <wp:effectExtent l="0" t="0" r="2540" b="0"/>
            <wp:docPr id="2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2957745" cy="2444353"/>
                    </a:xfrm>
                    <a:prstGeom prst="rect">
                      <a:avLst/>
                    </a:prstGeom>
                    <a:ln/>
                  </pic:spPr>
                </pic:pic>
              </a:graphicData>
            </a:graphic>
          </wp:inline>
        </w:drawing>
      </w:r>
    </w:p>
    <w:p w14:paraId="05A50BD6" w14:textId="14A65261" w:rsidR="00AE232C" w:rsidRDefault="00AE232C" w:rsidP="00AE232C">
      <w:pPr>
        <w:ind w:firstLine="2410"/>
        <w:rPr>
          <w:rFonts w:eastAsia="Arial"/>
          <w:lang w:val="kk-KZ"/>
        </w:rPr>
      </w:pPr>
      <w:r w:rsidRPr="00AE232C">
        <w:rPr>
          <w:rFonts w:eastAsia="Arial"/>
          <w:lang w:val="kk-KZ"/>
        </w:rPr>
        <w:t xml:space="preserve">б              </w:t>
      </w:r>
      <w:r>
        <w:rPr>
          <w:rFonts w:eastAsia="Arial"/>
          <w:lang w:val="kk-KZ"/>
        </w:rPr>
        <w:t xml:space="preserve">           </w:t>
      </w:r>
      <w:r w:rsidRPr="00AE232C">
        <w:rPr>
          <w:rFonts w:eastAsia="Arial"/>
          <w:lang w:val="kk-KZ"/>
        </w:rPr>
        <w:t xml:space="preserve">                                                     в</w:t>
      </w:r>
    </w:p>
    <w:p w14:paraId="4BB30A76" w14:textId="77777777" w:rsidR="00AE232C" w:rsidRPr="00AE232C" w:rsidRDefault="00AE232C" w:rsidP="00AE232C">
      <w:pPr>
        <w:ind w:firstLine="2410"/>
        <w:rPr>
          <w:rFonts w:eastAsia="Arial"/>
          <w:sz w:val="16"/>
          <w:szCs w:val="16"/>
          <w:lang w:val="kk-KZ"/>
        </w:rPr>
      </w:pPr>
    </w:p>
    <w:p w14:paraId="675DBE2D" w14:textId="77777777" w:rsidR="008E016E" w:rsidRDefault="008E016E" w:rsidP="008E016E">
      <w:pPr>
        <w:rPr>
          <w:rFonts w:eastAsia="Arial"/>
          <w:sz w:val="28"/>
          <w:szCs w:val="28"/>
          <w:lang w:val="kk-KZ"/>
        </w:rPr>
      </w:pPr>
      <w:r w:rsidRPr="00A82CE8">
        <w:rPr>
          <w:rFonts w:eastAsia="Arial"/>
          <w:noProof/>
          <w:sz w:val="28"/>
          <w:szCs w:val="28"/>
        </w:rPr>
        <w:drawing>
          <wp:inline distT="114300" distB="114300" distL="114300" distR="114300" wp14:anchorId="1833AEED" wp14:editId="11CA724D">
            <wp:extent cx="2960557" cy="2383436"/>
            <wp:effectExtent l="0" t="0" r="0" b="4445"/>
            <wp:docPr id="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2991041" cy="2407978"/>
                    </a:xfrm>
                    <a:prstGeom prst="rect">
                      <a:avLst/>
                    </a:prstGeom>
                    <a:ln/>
                  </pic:spPr>
                </pic:pic>
              </a:graphicData>
            </a:graphic>
          </wp:inline>
        </w:drawing>
      </w:r>
      <w:r w:rsidRPr="00A82CE8">
        <w:rPr>
          <w:rFonts w:eastAsia="Arial"/>
          <w:noProof/>
          <w:sz w:val="28"/>
          <w:szCs w:val="28"/>
        </w:rPr>
        <w:drawing>
          <wp:inline distT="114300" distB="114300" distL="114300" distR="114300" wp14:anchorId="1E8FA0EF" wp14:editId="071DA3B4">
            <wp:extent cx="2983001" cy="2391296"/>
            <wp:effectExtent l="0" t="0" r="1905" b="0"/>
            <wp:docPr id="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a:stretch>
                      <a:fillRect/>
                    </a:stretch>
                  </pic:blipFill>
                  <pic:spPr>
                    <a:xfrm>
                      <a:off x="0" y="0"/>
                      <a:ext cx="3085469" cy="2473439"/>
                    </a:xfrm>
                    <a:prstGeom prst="rect">
                      <a:avLst/>
                    </a:prstGeom>
                    <a:ln/>
                  </pic:spPr>
                </pic:pic>
              </a:graphicData>
            </a:graphic>
          </wp:inline>
        </w:drawing>
      </w:r>
    </w:p>
    <w:p w14:paraId="39FBEA49" w14:textId="5F33F5FD" w:rsidR="00AE232C" w:rsidRPr="00AE232C" w:rsidRDefault="00AE232C" w:rsidP="00AE232C">
      <w:pPr>
        <w:ind w:firstLine="2410"/>
        <w:rPr>
          <w:rFonts w:eastAsia="Arial"/>
          <w:lang w:val="kk-KZ"/>
        </w:rPr>
      </w:pPr>
      <w:r w:rsidRPr="00AE232C">
        <w:rPr>
          <w:rFonts w:eastAsia="Arial"/>
          <w:lang w:val="kk-KZ"/>
        </w:rPr>
        <w:t xml:space="preserve">г                       </w:t>
      </w:r>
      <w:r>
        <w:rPr>
          <w:rFonts w:eastAsia="Arial"/>
          <w:lang w:val="kk-KZ"/>
        </w:rPr>
        <w:t xml:space="preserve">              </w:t>
      </w:r>
      <w:r w:rsidRPr="00AE232C">
        <w:rPr>
          <w:rFonts w:eastAsia="Arial"/>
          <w:lang w:val="kk-KZ"/>
        </w:rPr>
        <w:t xml:space="preserve">                                           ғ</w:t>
      </w:r>
    </w:p>
    <w:p w14:paraId="631BBBAE" w14:textId="77777777" w:rsidR="00AE232C" w:rsidRPr="00AE232C" w:rsidRDefault="00AE232C" w:rsidP="008E016E">
      <w:pPr>
        <w:jc w:val="center"/>
        <w:rPr>
          <w:rFonts w:eastAsia="Arial"/>
          <w:sz w:val="16"/>
          <w:szCs w:val="16"/>
          <w:lang w:val="kk-KZ"/>
        </w:rPr>
      </w:pPr>
    </w:p>
    <w:p w14:paraId="1255AF46" w14:textId="07147F9D" w:rsidR="008E016E" w:rsidRPr="008E016E" w:rsidRDefault="008E016E" w:rsidP="008E016E">
      <w:pPr>
        <w:jc w:val="center"/>
        <w:rPr>
          <w:rFonts w:eastAsia="Arial"/>
          <w:sz w:val="28"/>
          <w:szCs w:val="28"/>
          <w:lang w:val="kk-KZ"/>
        </w:rPr>
      </w:pPr>
      <w:r>
        <w:rPr>
          <w:rFonts w:eastAsia="Arial"/>
          <w:sz w:val="28"/>
          <w:szCs w:val="28"/>
          <w:lang w:val="kk-KZ"/>
        </w:rPr>
        <w:t>Сурет</w:t>
      </w:r>
      <w:r w:rsidRPr="00B34B3F">
        <w:rPr>
          <w:rFonts w:eastAsia="Arial"/>
          <w:sz w:val="28"/>
          <w:szCs w:val="28"/>
          <w:lang w:val="es"/>
        </w:rPr>
        <w:t xml:space="preserve"> 18 – </w:t>
      </w:r>
      <w:r>
        <w:rPr>
          <w:rFonts w:eastAsia="Arial"/>
          <w:sz w:val="28"/>
          <w:szCs w:val="28"/>
          <w:lang w:val="kk-KZ"/>
        </w:rPr>
        <w:t>Э</w:t>
      </w:r>
      <w:r w:rsidRPr="00700C64">
        <w:rPr>
          <w:rFonts w:eastAsia="Arial"/>
          <w:sz w:val="28"/>
          <w:szCs w:val="28"/>
          <w:lang w:val="kk-KZ"/>
        </w:rPr>
        <w:t>ксперимент</w:t>
      </w:r>
      <w:r>
        <w:rPr>
          <w:rFonts w:eastAsia="Arial"/>
          <w:sz w:val="28"/>
          <w:szCs w:val="28"/>
          <w:lang w:val="kk-KZ"/>
        </w:rPr>
        <w:t xml:space="preserve"> нәтижелері</w:t>
      </w:r>
    </w:p>
    <w:p w14:paraId="7C31CB9F" w14:textId="77777777" w:rsidR="008E016E" w:rsidRPr="00A82CE8" w:rsidRDefault="008E016E" w:rsidP="008E016E">
      <w:pPr>
        <w:rPr>
          <w:rFonts w:eastAsia="Arial"/>
          <w:sz w:val="28"/>
          <w:szCs w:val="28"/>
          <w:lang w:val="es"/>
        </w:rPr>
      </w:pPr>
    </w:p>
    <w:p w14:paraId="06198B9E" w14:textId="31B70054" w:rsidR="008E016E" w:rsidRDefault="00B34B3F" w:rsidP="00AE232C">
      <w:pPr>
        <w:ind w:firstLine="709"/>
        <w:jc w:val="both"/>
        <w:rPr>
          <w:rFonts w:eastAsia="Arial"/>
          <w:sz w:val="28"/>
          <w:szCs w:val="28"/>
          <w:lang w:val="kk-KZ"/>
        </w:rPr>
      </w:pPr>
      <w:r w:rsidRPr="5CADC746">
        <w:rPr>
          <w:rFonts w:eastAsia="Arial"/>
          <w:sz w:val="28"/>
          <w:szCs w:val="28"/>
          <w:lang w:val="kk-KZ"/>
        </w:rPr>
        <w:t xml:space="preserve">Гиперпараметрлерді реттеу үшін кросс-валидацияны қолдану бірнеше зерттеулерде қарастырылды. Мысалы, </w:t>
      </w:r>
      <w:r w:rsidR="00C444B4" w:rsidRPr="5CADC746">
        <w:rPr>
          <w:rFonts w:eastAsia="Arial"/>
          <w:sz w:val="28"/>
          <w:szCs w:val="28"/>
          <w:lang w:val="kk-KZ"/>
        </w:rPr>
        <w:t xml:space="preserve">Lv Q. </w:t>
      </w:r>
      <w:r w:rsidRPr="5CADC746">
        <w:rPr>
          <w:rFonts w:eastAsia="Arial"/>
          <w:sz w:val="28"/>
          <w:szCs w:val="28"/>
          <w:lang w:val="kk-KZ"/>
        </w:rPr>
        <w:t>жұмысында мақсат жүрек ауруын болжаудың оңтайлы моделін табу болып табылады және үш GBDT</w:t>
      </w:r>
      <w:r w:rsidR="00442847" w:rsidRPr="5CADC746">
        <w:rPr>
          <w:rFonts w:eastAsia="Arial"/>
          <w:sz w:val="28"/>
          <w:szCs w:val="28"/>
          <w:lang w:val="kk-KZ"/>
        </w:rPr>
        <w:t>-</w:t>
      </w:r>
      <w:r w:rsidRPr="5CADC746">
        <w:rPr>
          <w:rFonts w:eastAsia="Arial"/>
          <w:sz w:val="28"/>
          <w:szCs w:val="28"/>
          <w:lang w:val="kk-KZ"/>
        </w:rPr>
        <w:t>XGBoost, LightGBM және CatBoost модельдерін салыстырғаннан кейін, гиперпараметрлерді реттейтін CatBoost моделі 90% болжау дәлдігіне қол жеткізіп, ең жақсы болып шықты</w:t>
      </w:r>
      <w:r w:rsidR="00C444B4" w:rsidRPr="5CADC746">
        <w:rPr>
          <w:rFonts w:eastAsia="Arial"/>
          <w:sz w:val="28"/>
          <w:szCs w:val="28"/>
          <w:lang w:val="kk-KZ"/>
        </w:rPr>
        <w:t xml:space="preserve"> [14</w:t>
      </w:r>
      <w:r w:rsidR="746FE3F0" w:rsidRPr="5CADC746">
        <w:rPr>
          <w:rFonts w:eastAsia="Arial"/>
          <w:sz w:val="28"/>
          <w:szCs w:val="28"/>
          <w:lang w:val="kk-KZ"/>
        </w:rPr>
        <w:t>8</w:t>
      </w:r>
      <w:r w:rsidR="00C444B4" w:rsidRPr="5CADC746">
        <w:rPr>
          <w:rFonts w:eastAsia="Arial"/>
          <w:sz w:val="28"/>
          <w:szCs w:val="28"/>
          <w:lang w:val="kk-KZ"/>
        </w:rPr>
        <w:t>]</w:t>
      </w:r>
      <w:r w:rsidRPr="5CADC746">
        <w:rPr>
          <w:rFonts w:eastAsia="Arial"/>
          <w:sz w:val="28"/>
          <w:szCs w:val="28"/>
          <w:lang w:val="kk-KZ"/>
        </w:rPr>
        <w:t xml:space="preserve">. Алайда, </w:t>
      </w:r>
      <w:r w:rsidR="00C444B4" w:rsidRPr="5CADC746">
        <w:rPr>
          <w:rFonts w:eastAsia="Arial"/>
          <w:sz w:val="28"/>
          <w:szCs w:val="28"/>
          <w:lang w:val="kk-KZ"/>
        </w:rPr>
        <w:t xml:space="preserve">Joo C. </w:t>
      </w:r>
      <w:r w:rsidRPr="5CADC746">
        <w:rPr>
          <w:rFonts w:eastAsia="Arial"/>
          <w:sz w:val="28"/>
          <w:szCs w:val="28"/>
          <w:lang w:val="kk-KZ"/>
        </w:rPr>
        <w:t>зерттеу</w:t>
      </w:r>
      <w:r w:rsidR="00C444B4" w:rsidRPr="5CADC746">
        <w:rPr>
          <w:rFonts w:eastAsia="Arial"/>
          <w:sz w:val="28"/>
          <w:szCs w:val="28"/>
          <w:lang w:val="kk-KZ"/>
        </w:rPr>
        <w:t>інің</w:t>
      </w:r>
      <w:r w:rsidRPr="5CADC746">
        <w:rPr>
          <w:rFonts w:eastAsia="Arial"/>
          <w:sz w:val="28"/>
          <w:szCs w:val="28"/>
          <w:lang w:val="kk-KZ"/>
        </w:rPr>
        <w:t xml:space="preserve"> нәтижесінде Байес оңтайландыру әдісі жақсы нәтиже берді</w:t>
      </w:r>
      <w:r w:rsidR="00C444B4" w:rsidRPr="5CADC746">
        <w:rPr>
          <w:rFonts w:eastAsia="Arial"/>
          <w:sz w:val="28"/>
          <w:szCs w:val="28"/>
          <w:lang w:val="kk-KZ"/>
        </w:rPr>
        <w:t xml:space="preserve"> [14</w:t>
      </w:r>
      <w:r w:rsidR="16F8FF8C" w:rsidRPr="5CADC746">
        <w:rPr>
          <w:rFonts w:eastAsia="Arial"/>
          <w:sz w:val="28"/>
          <w:szCs w:val="28"/>
          <w:lang w:val="kk-KZ"/>
        </w:rPr>
        <w:t>9</w:t>
      </w:r>
      <w:r w:rsidR="00C444B4" w:rsidRPr="5CADC746">
        <w:rPr>
          <w:rFonts w:eastAsia="Arial"/>
          <w:sz w:val="28"/>
          <w:szCs w:val="28"/>
          <w:lang w:val="kk-KZ"/>
        </w:rPr>
        <w:t>]</w:t>
      </w:r>
      <w:r w:rsidRPr="5CADC746">
        <w:rPr>
          <w:rFonts w:eastAsia="Arial"/>
          <w:sz w:val="28"/>
          <w:szCs w:val="28"/>
          <w:lang w:val="kk-KZ"/>
        </w:rPr>
        <w:t>.</w:t>
      </w:r>
    </w:p>
    <w:p w14:paraId="528244CB" w14:textId="30538CA2" w:rsidR="00B34B3F" w:rsidRPr="00B34B3F" w:rsidRDefault="00C444B4" w:rsidP="00AE232C">
      <w:pPr>
        <w:ind w:firstLine="709"/>
        <w:jc w:val="both"/>
        <w:rPr>
          <w:rFonts w:eastAsia="Arial"/>
          <w:sz w:val="28"/>
          <w:szCs w:val="28"/>
          <w:lang w:val="kk-KZ"/>
        </w:rPr>
      </w:pPr>
      <w:r w:rsidRPr="00B34B3F">
        <w:rPr>
          <w:rFonts w:eastAsia="Arial"/>
          <w:sz w:val="28"/>
          <w:szCs w:val="28"/>
          <w:lang w:val="kk-KZ"/>
        </w:rPr>
        <w:t xml:space="preserve">Гиперпараметрлерді </w:t>
      </w:r>
      <w:r w:rsidR="00B34B3F" w:rsidRPr="00B34B3F">
        <w:rPr>
          <w:rFonts w:eastAsia="Arial"/>
          <w:sz w:val="28"/>
          <w:szCs w:val="28"/>
          <w:lang w:val="kk-KZ"/>
        </w:rPr>
        <w:t>баптау модельдердің дәлдігін жақсарта</w:t>
      </w:r>
      <w:r>
        <w:rPr>
          <w:rFonts w:eastAsia="Arial"/>
          <w:sz w:val="28"/>
          <w:szCs w:val="28"/>
          <w:lang w:val="kk-KZ"/>
        </w:rPr>
        <w:t>д</w:t>
      </w:r>
      <w:r w:rsidR="00B34B3F" w:rsidRPr="00B34B3F">
        <w:rPr>
          <w:rFonts w:eastAsia="Arial"/>
          <w:sz w:val="28"/>
          <w:szCs w:val="28"/>
          <w:lang w:val="kk-KZ"/>
        </w:rPr>
        <w:t xml:space="preserve">ы, </w:t>
      </w:r>
      <w:r>
        <w:rPr>
          <w:rFonts w:eastAsia="Arial"/>
          <w:sz w:val="28"/>
          <w:szCs w:val="28"/>
          <w:lang w:val="kk-KZ"/>
        </w:rPr>
        <w:t xml:space="preserve">бұл </w:t>
      </w:r>
      <w:r w:rsidR="00B34B3F" w:rsidRPr="00B34B3F">
        <w:rPr>
          <w:rFonts w:eastAsia="Arial"/>
          <w:sz w:val="28"/>
          <w:szCs w:val="28"/>
          <w:lang w:val="kk-KZ"/>
        </w:rPr>
        <w:t xml:space="preserve">әсіресе </w:t>
      </w:r>
      <m:oMath>
        <m:r>
          <w:rPr>
            <w:rFonts w:ascii="Cambria Math" w:eastAsia="Arial" w:hAnsi="Cambria Math"/>
            <w:sz w:val="28"/>
            <w:szCs w:val="28"/>
            <w:lang w:val="kk-KZ"/>
          </w:rPr>
          <m:t>k</m:t>
        </m:r>
      </m:oMath>
      <w:r w:rsidR="00B34B3F" w:rsidRPr="00B34B3F">
        <w:rPr>
          <w:rFonts w:eastAsia="Arial"/>
          <w:sz w:val="28"/>
          <w:szCs w:val="28"/>
          <w:lang w:val="kk-KZ"/>
        </w:rPr>
        <w:t xml:space="preserve">-жақын көршілер жағдайында </w:t>
      </w:r>
      <w:r>
        <w:rPr>
          <w:rFonts w:eastAsia="Arial"/>
          <w:sz w:val="28"/>
          <w:szCs w:val="28"/>
          <w:lang w:val="kk-KZ"/>
        </w:rPr>
        <w:t xml:space="preserve">байқалады </w:t>
      </w:r>
      <w:r w:rsidR="00B34B3F" w:rsidRPr="00B34B3F">
        <w:rPr>
          <w:rFonts w:eastAsia="Arial"/>
          <w:sz w:val="28"/>
          <w:szCs w:val="28"/>
          <w:lang w:val="kk-KZ"/>
        </w:rPr>
        <w:t xml:space="preserve">және бұл қадам болжау үшін модельді қолданар алдында </w:t>
      </w:r>
      <w:r>
        <w:rPr>
          <w:rFonts w:eastAsia="Arial"/>
          <w:sz w:val="28"/>
          <w:szCs w:val="28"/>
          <w:lang w:val="kk-KZ"/>
        </w:rPr>
        <w:t xml:space="preserve">аса </w:t>
      </w:r>
      <w:r w:rsidR="00B34B3F" w:rsidRPr="00B34B3F">
        <w:rPr>
          <w:rFonts w:eastAsia="Arial"/>
          <w:sz w:val="28"/>
          <w:szCs w:val="28"/>
          <w:lang w:val="kk-KZ"/>
        </w:rPr>
        <w:t>қажет</w:t>
      </w:r>
      <w:r w:rsidR="00B34B3F">
        <w:rPr>
          <w:rFonts w:eastAsia="Arial"/>
          <w:sz w:val="28"/>
          <w:szCs w:val="28"/>
          <w:lang w:val="kk-KZ"/>
        </w:rPr>
        <w:t>т</w:t>
      </w:r>
      <w:r>
        <w:rPr>
          <w:rFonts w:eastAsia="Arial"/>
          <w:sz w:val="28"/>
          <w:szCs w:val="28"/>
          <w:lang w:val="kk-KZ"/>
        </w:rPr>
        <w:t xml:space="preserve"> болып санала</w:t>
      </w:r>
      <w:r w:rsidR="00B34B3F" w:rsidRPr="00B34B3F">
        <w:rPr>
          <w:rFonts w:eastAsia="Arial"/>
          <w:sz w:val="28"/>
          <w:szCs w:val="28"/>
          <w:lang w:val="kk-KZ"/>
        </w:rPr>
        <w:t>ды</w:t>
      </w:r>
      <w:r>
        <w:rPr>
          <w:rFonts w:eastAsia="Arial"/>
          <w:sz w:val="28"/>
          <w:szCs w:val="28"/>
          <w:lang w:val="kk-KZ"/>
        </w:rPr>
        <w:t xml:space="preserve"> </w:t>
      </w:r>
      <w:r w:rsidRPr="00B34B3F">
        <w:rPr>
          <w:rFonts w:eastAsia="Arial"/>
          <w:sz w:val="28"/>
          <w:szCs w:val="28"/>
          <w:lang w:val="kk-KZ"/>
        </w:rPr>
        <w:t>[1</w:t>
      </w:r>
      <w:r w:rsidR="648EB693" w:rsidRPr="00B34B3F">
        <w:rPr>
          <w:rFonts w:eastAsia="Arial"/>
          <w:sz w:val="28"/>
          <w:szCs w:val="28"/>
          <w:lang w:val="kk-KZ"/>
        </w:rPr>
        <w:t>50</w:t>
      </w:r>
      <w:r w:rsidRPr="00B34B3F">
        <w:rPr>
          <w:rFonts w:eastAsia="Arial"/>
          <w:sz w:val="28"/>
          <w:szCs w:val="28"/>
          <w:lang w:val="kk-KZ"/>
        </w:rPr>
        <w:t>]</w:t>
      </w:r>
      <w:r w:rsidR="00B34B3F" w:rsidRPr="00B34B3F">
        <w:rPr>
          <w:rFonts w:eastAsia="Arial"/>
          <w:sz w:val="28"/>
          <w:szCs w:val="28"/>
          <w:lang w:val="kk-KZ"/>
        </w:rPr>
        <w:t xml:space="preserve">. Гиперпараметрлерді орнату </w:t>
      </w:r>
      <w:r w:rsidR="00D60943">
        <w:rPr>
          <w:rFonts w:eastAsia="Arial"/>
          <w:sz w:val="28"/>
          <w:szCs w:val="28"/>
          <w:lang w:val="kk-KZ"/>
        </w:rPr>
        <w:t>бойынша</w:t>
      </w:r>
      <w:r w:rsidR="00B34B3F" w:rsidRPr="00B34B3F">
        <w:rPr>
          <w:rFonts w:eastAsia="Arial"/>
          <w:sz w:val="28"/>
          <w:szCs w:val="28"/>
          <w:lang w:val="kk-KZ"/>
        </w:rPr>
        <w:t xml:space="preserve"> зерттеушілер терең нейрондық желілердің өнімділігі гиперпараметрлерді </w:t>
      </w:r>
      <w:r w:rsidR="00D60943">
        <w:rPr>
          <w:rFonts w:eastAsia="Arial"/>
          <w:sz w:val="28"/>
          <w:szCs w:val="28"/>
          <w:lang w:val="kk-KZ"/>
        </w:rPr>
        <w:t>баптауға</w:t>
      </w:r>
      <w:r w:rsidR="00B34B3F" w:rsidRPr="00B34B3F">
        <w:rPr>
          <w:rFonts w:eastAsia="Arial"/>
          <w:sz w:val="28"/>
          <w:szCs w:val="28"/>
          <w:lang w:val="kk-KZ"/>
        </w:rPr>
        <w:t xml:space="preserve"> айтарлықтай тәуелді деген қорытындыға кел</w:t>
      </w:r>
      <w:r w:rsidR="00D60943">
        <w:rPr>
          <w:rFonts w:eastAsia="Arial"/>
          <w:sz w:val="28"/>
          <w:szCs w:val="28"/>
          <w:lang w:val="kk-KZ"/>
        </w:rPr>
        <w:t>ген</w:t>
      </w:r>
      <w:r w:rsidR="00324743">
        <w:rPr>
          <w:rFonts w:eastAsia="Arial"/>
          <w:sz w:val="28"/>
          <w:szCs w:val="28"/>
          <w:lang w:val="kk-KZ"/>
        </w:rPr>
        <w:t xml:space="preserve"> </w:t>
      </w:r>
      <w:r w:rsidR="00D60943" w:rsidRPr="00B34B3F">
        <w:rPr>
          <w:rFonts w:eastAsia="Arial"/>
          <w:sz w:val="28"/>
          <w:szCs w:val="28"/>
          <w:lang w:val="kk-KZ"/>
        </w:rPr>
        <w:t>[1</w:t>
      </w:r>
      <w:r w:rsidR="2DF2C573" w:rsidRPr="00B34B3F">
        <w:rPr>
          <w:rFonts w:eastAsia="Arial"/>
          <w:sz w:val="28"/>
          <w:szCs w:val="28"/>
          <w:lang w:val="kk-KZ"/>
        </w:rPr>
        <w:t>51</w:t>
      </w:r>
      <w:r w:rsidR="00D60943" w:rsidRPr="00B34B3F">
        <w:rPr>
          <w:rFonts w:eastAsia="Arial"/>
          <w:sz w:val="28"/>
          <w:szCs w:val="28"/>
          <w:lang w:val="kk-KZ"/>
        </w:rPr>
        <w:t>]</w:t>
      </w:r>
      <w:r w:rsidR="00B34B3F" w:rsidRPr="00B34B3F">
        <w:rPr>
          <w:rFonts w:eastAsia="Arial"/>
          <w:sz w:val="28"/>
          <w:szCs w:val="28"/>
          <w:lang w:val="kk-KZ"/>
        </w:rPr>
        <w:t xml:space="preserve">. Сол сияқты, конволюциялық нейрондық желілер үшін </w:t>
      </w:r>
      <w:r w:rsidR="00D60943">
        <w:rPr>
          <w:rFonts w:eastAsia="Arial"/>
          <w:sz w:val="28"/>
          <w:szCs w:val="28"/>
          <w:lang w:val="kk-KZ"/>
        </w:rPr>
        <w:t xml:space="preserve">де </w:t>
      </w:r>
      <w:r w:rsidR="00B34B3F" w:rsidRPr="00B34B3F">
        <w:rPr>
          <w:rFonts w:eastAsia="Arial"/>
          <w:sz w:val="28"/>
          <w:szCs w:val="28"/>
          <w:lang w:val="kk-KZ"/>
        </w:rPr>
        <w:t>гиперпараметрлерді орнату өте маңызды [15</w:t>
      </w:r>
      <w:r w:rsidR="57A46606" w:rsidRPr="00B34B3F">
        <w:rPr>
          <w:rFonts w:eastAsia="Arial"/>
          <w:sz w:val="28"/>
          <w:szCs w:val="28"/>
          <w:lang w:val="kk-KZ"/>
        </w:rPr>
        <w:t>2</w:t>
      </w:r>
      <w:r w:rsidR="00B34B3F" w:rsidRPr="00B34B3F">
        <w:rPr>
          <w:rFonts w:eastAsia="Arial"/>
          <w:sz w:val="28"/>
          <w:szCs w:val="28"/>
          <w:lang w:val="kk-KZ"/>
        </w:rPr>
        <w:t>].</w:t>
      </w:r>
    </w:p>
    <w:p w14:paraId="6A961276" w14:textId="7125350A" w:rsidR="00B34B3F" w:rsidRPr="00B34B3F" w:rsidRDefault="00B34B3F" w:rsidP="00AE232C">
      <w:pPr>
        <w:ind w:firstLine="709"/>
        <w:jc w:val="both"/>
        <w:rPr>
          <w:rFonts w:eastAsia="Arial"/>
          <w:sz w:val="28"/>
          <w:szCs w:val="28"/>
          <w:lang w:val="kk-KZ"/>
        </w:rPr>
      </w:pPr>
      <w:r w:rsidRPr="00B34B3F">
        <w:rPr>
          <w:rFonts w:eastAsia="Arial"/>
          <w:sz w:val="28"/>
          <w:szCs w:val="28"/>
          <w:lang w:val="kk-KZ"/>
        </w:rPr>
        <w:t>Гиперпараметрлерді орнату нейрондық желілерді дамытудағы маңызды қадам болып табылады. Гиперпараметрлер</w:t>
      </w:r>
      <w:r>
        <w:rPr>
          <w:rFonts w:eastAsia="Arial"/>
          <w:sz w:val="28"/>
          <w:szCs w:val="28"/>
          <w:lang w:val="kk-KZ"/>
        </w:rPr>
        <w:t xml:space="preserve"> </w:t>
      </w:r>
      <w:r w:rsidRPr="00B34B3F">
        <w:rPr>
          <w:rFonts w:eastAsia="Arial"/>
          <w:sz w:val="28"/>
          <w:szCs w:val="28"/>
          <w:lang w:val="kk-KZ"/>
        </w:rPr>
        <w:t>–</w:t>
      </w:r>
      <w:r>
        <w:rPr>
          <w:rFonts w:eastAsia="Arial"/>
          <w:sz w:val="28"/>
          <w:szCs w:val="28"/>
          <w:lang w:val="kk-KZ"/>
        </w:rPr>
        <w:t xml:space="preserve"> </w:t>
      </w:r>
      <w:r w:rsidRPr="00B34B3F">
        <w:rPr>
          <w:rFonts w:eastAsia="Arial"/>
          <w:sz w:val="28"/>
          <w:szCs w:val="28"/>
          <w:lang w:val="kk-KZ"/>
        </w:rPr>
        <w:t xml:space="preserve">бұл жаттығу </w:t>
      </w:r>
      <w:r>
        <w:rPr>
          <w:rFonts w:eastAsia="Arial"/>
          <w:sz w:val="28"/>
          <w:szCs w:val="28"/>
          <w:lang w:val="kk-KZ"/>
        </w:rPr>
        <w:t>үдерісінде</w:t>
      </w:r>
      <w:r w:rsidRPr="00B34B3F">
        <w:rPr>
          <w:rFonts w:eastAsia="Arial"/>
          <w:sz w:val="28"/>
          <w:szCs w:val="28"/>
          <w:lang w:val="kk-KZ"/>
        </w:rPr>
        <w:t xml:space="preserve"> тікелей оқытылмайтын, бірақ басталғанға дейін орнатылатын модель параметрлері. Гиперпараметрлерді тиімді таңдау өнімділікке және нейрондық желіні жалпылау қабілетіне айтарлықтай әсер етуі мүмкін.</w:t>
      </w:r>
    </w:p>
    <w:p w14:paraId="1A4F163B" w14:textId="77777777" w:rsidR="00B34B3F" w:rsidRPr="00B34B3F" w:rsidRDefault="00B34B3F" w:rsidP="00AE232C">
      <w:pPr>
        <w:ind w:firstLine="709"/>
        <w:jc w:val="both"/>
        <w:rPr>
          <w:rFonts w:eastAsia="Arial"/>
          <w:sz w:val="28"/>
          <w:szCs w:val="28"/>
          <w:lang w:val="kk-KZ"/>
        </w:rPr>
      </w:pPr>
      <w:r w:rsidRPr="00B34B3F">
        <w:rPr>
          <w:rFonts w:eastAsia="Arial"/>
          <w:sz w:val="28"/>
          <w:szCs w:val="28"/>
          <w:lang w:val="kk-KZ"/>
        </w:rPr>
        <w:t>Оңтайлы гиперпараметрлерді таңдау үшін экспериментке біріктірілген CridSearchCV қолданылды.</w:t>
      </w:r>
    </w:p>
    <w:p w14:paraId="67149558" w14:textId="282C797F" w:rsidR="00B34B3F" w:rsidRPr="00B34B3F" w:rsidRDefault="00B34B3F" w:rsidP="00AE232C">
      <w:pPr>
        <w:ind w:firstLine="709"/>
        <w:jc w:val="both"/>
        <w:rPr>
          <w:rFonts w:eastAsia="Arial"/>
          <w:sz w:val="28"/>
          <w:szCs w:val="28"/>
          <w:lang w:val="kk-KZ"/>
        </w:rPr>
      </w:pPr>
      <w:r w:rsidRPr="00B34B3F">
        <w:rPr>
          <w:rFonts w:eastAsia="Arial"/>
          <w:sz w:val="28"/>
          <w:szCs w:val="28"/>
          <w:lang w:val="kk-KZ"/>
        </w:rPr>
        <w:t xml:space="preserve">Нейрондық желі үшін гиперпараметрлерді </w:t>
      </w:r>
      <w:r>
        <w:rPr>
          <w:rFonts w:eastAsia="Arial"/>
          <w:sz w:val="28"/>
          <w:szCs w:val="28"/>
          <w:lang w:val="kk-KZ"/>
        </w:rPr>
        <w:t>м</w:t>
      </w:r>
      <w:r w:rsidRPr="00B34B3F">
        <w:rPr>
          <w:rFonts w:eastAsia="Arial"/>
          <w:sz w:val="28"/>
          <w:szCs w:val="28"/>
          <w:lang w:val="kk-KZ"/>
        </w:rPr>
        <w:t xml:space="preserve">ұқият конфигурациялау кезінде бірнеше негізгі аспектілерді ескеру қажет. Олардың арасында қабаттар мен нейрондар </w:t>
      </w:r>
      <w:r>
        <w:rPr>
          <w:rFonts w:eastAsia="Arial"/>
          <w:sz w:val="28"/>
          <w:szCs w:val="28"/>
          <w:lang w:val="kk-KZ"/>
        </w:rPr>
        <w:t>с</w:t>
      </w:r>
      <w:r w:rsidRPr="00B34B3F">
        <w:rPr>
          <w:rFonts w:eastAsia="Arial"/>
          <w:sz w:val="28"/>
          <w:szCs w:val="28"/>
          <w:lang w:val="kk-KZ"/>
        </w:rPr>
        <w:t>аны, оқу дәуірлерінің саны, пакет өлшемі және оңтайландырғышты таңдау бар. Бұл параметрлер модельдің оқу қабілетіне және оны жаңа деректерге жалпылауға айтарлықтай әсер етеді.</w:t>
      </w:r>
    </w:p>
    <w:p w14:paraId="1BB24EDA" w14:textId="65711B43" w:rsidR="00B34B3F" w:rsidRPr="00B34B3F" w:rsidRDefault="00B34B3F" w:rsidP="00AE232C">
      <w:pPr>
        <w:ind w:firstLine="709"/>
        <w:jc w:val="both"/>
        <w:rPr>
          <w:rFonts w:eastAsia="Arial"/>
          <w:sz w:val="28"/>
          <w:szCs w:val="28"/>
          <w:lang w:val="kk-KZ"/>
        </w:rPr>
      </w:pPr>
      <w:r w:rsidRPr="00B34B3F">
        <w:rPr>
          <w:rFonts w:eastAsia="Arial"/>
          <w:sz w:val="28"/>
          <w:szCs w:val="28"/>
          <w:lang w:val="kk-KZ"/>
        </w:rPr>
        <w:t xml:space="preserve">Әр қабаттағы нейрондардың </w:t>
      </w:r>
      <w:r>
        <w:rPr>
          <w:rFonts w:eastAsia="Arial"/>
          <w:sz w:val="28"/>
          <w:szCs w:val="28"/>
          <w:lang w:val="kk-KZ"/>
        </w:rPr>
        <w:t xml:space="preserve">және </w:t>
      </w:r>
      <w:r w:rsidRPr="00B34B3F">
        <w:rPr>
          <w:rFonts w:eastAsia="Arial"/>
          <w:sz w:val="28"/>
          <w:szCs w:val="28"/>
          <w:lang w:val="kk-KZ"/>
        </w:rPr>
        <w:t>қабаттар</w:t>
      </w:r>
      <w:r>
        <w:rPr>
          <w:rFonts w:eastAsia="Arial"/>
          <w:sz w:val="28"/>
          <w:szCs w:val="28"/>
          <w:lang w:val="kk-KZ"/>
        </w:rPr>
        <w:t>дың</w:t>
      </w:r>
      <w:r w:rsidRPr="00B34B3F">
        <w:rPr>
          <w:rFonts w:eastAsia="Arial"/>
          <w:sz w:val="28"/>
          <w:szCs w:val="28"/>
          <w:lang w:val="kk-KZ"/>
        </w:rPr>
        <w:t xml:space="preserve"> оңтайлы санын анықтау желі архитектурасын қалыптастыруда шешуші рөл атқарады. Тым аз </w:t>
      </w:r>
      <w:r>
        <w:rPr>
          <w:rFonts w:eastAsia="Arial"/>
          <w:sz w:val="28"/>
          <w:szCs w:val="28"/>
          <w:lang w:val="kk-KZ"/>
        </w:rPr>
        <w:t>саны</w:t>
      </w:r>
      <w:r w:rsidRPr="00B34B3F">
        <w:rPr>
          <w:rFonts w:eastAsia="Arial"/>
          <w:sz w:val="28"/>
          <w:szCs w:val="28"/>
          <w:lang w:val="kk-KZ"/>
        </w:rPr>
        <w:t xml:space="preserve"> деректердегі маңызды заңдылықтарды </w:t>
      </w:r>
      <w:r>
        <w:rPr>
          <w:rFonts w:eastAsia="Arial"/>
          <w:sz w:val="28"/>
          <w:szCs w:val="28"/>
          <w:lang w:val="kk-KZ"/>
        </w:rPr>
        <w:t>анықтай алмауы</w:t>
      </w:r>
      <w:r w:rsidRPr="00B34B3F">
        <w:rPr>
          <w:rFonts w:eastAsia="Arial"/>
          <w:sz w:val="28"/>
          <w:szCs w:val="28"/>
          <w:lang w:val="kk-KZ"/>
        </w:rPr>
        <w:t xml:space="preserve"> мүмкін, ал артық мөлшер </w:t>
      </w:r>
      <w:r>
        <w:rPr>
          <w:rFonts w:eastAsia="Arial"/>
          <w:sz w:val="28"/>
          <w:szCs w:val="28"/>
          <w:lang w:val="kk-KZ"/>
        </w:rPr>
        <w:t>шектен тыс</w:t>
      </w:r>
      <w:r w:rsidRPr="00B34B3F">
        <w:rPr>
          <w:rFonts w:eastAsia="Arial"/>
          <w:sz w:val="28"/>
          <w:szCs w:val="28"/>
          <w:lang w:val="kk-KZ"/>
        </w:rPr>
        <w:t xml:space="preserve"> оқытуға әкелуі мүмкін.</w:t>
      </w:r>
    </w:p>
    <w:p w14:paraId="1F681875" w14:textId="3061F161" w:rsidR="00B34B3F" w:rsidRDefault="00B34B3F" w:rsidP="00AE232C">
      <w:pPr>
        <w:ind w:firstLine="709"/>
        <w:jc w:val="both"/>
        <w:rPr>
          <w:rFonts w:eastAsia="Arial"/>
          <w:sz w:val="28"/>
          <w:szCs w:val="28"/>
          <w:lang w:val="kk-KZ"/>
        </w:rPr>
      </w:pPr>
      <w:r w:rsidRPr="00B34B3F">
        <w:rPr>
          <w:rFonts w:eastAsia="Arial"/>
          <w:sz w:val="28"/>
          <w:szCs w:val="28"/>
          <w:lang w:val="kk-KZ"/>
        </w:rPr>
        <w:t xml:space="preserve">Оқыту дәуірлерінің сәйкес санын анықтау </w:t>
      </w:r>
      <w:r>
        <w:rPr>
          <w:rFonts w:eastAsia="Arial"/>
          <w:sz w:val="28"/>
          <w:szCs w:val="28"/>
          <w:lang w:val="kk-KZ"/>
        </w:rPr>
        <w:t>о</w:t>
      </w:r>
      <w:r w:rsidRPr="00B34B3F">
        <w:rPr>
          <w:rFonts w:eastAsia="Arial"/>
          <w:sz w:val="28"/>
          <w:szCs w:val="28"/>
          <w:lang w:val="kk-KZ"/>
        </w:rPr>
        <w:t>қ</w:t>
      </w:r>
      <w:r>
        <w:rPr>
          <w:rFonts w:eastAsia="Arial"/>
          <w:sz w:val="28"/>
          <w:szCs w:val="28"/>
          <w:lang w:val="kk-KZ"/>
        </w:rPr>
        <w:t>ыт</w:t>
      </w:r>
      <w:r w:rsidRPr="00B34B3F">
        <w:rPr>
          <w:rFonts w:eastAsia="Arial"/>
          <w:sz w:val="28"/>
          <w:szCs w:val="28"/>
          <w:lang w:val="kk-KZ"/>
        </w:rPr>
        <w:t xml:space="preserve">у мен </w:t>
      </w:r>
      <w:r>
        <w:rPr>
          <w:rFonts w:eastAsia="Arial"/>
          <w:sz w:val="28"/>
          <w:szCs w:val="28"/>
          <w:lang w:val="kk-KZ"/>
        </w:rPr>
        <w:t>шектен тыс</w:t>
      </w:r>
      <w:r w:rsidRPr="00B34B3F">
        <w:rPr>
          <w:rFonts w:eastAsia="Arial"/>
          <w:sz w:val="28"/>
          <w:szCs w:val="28"/>
          <w:lang w:val="kk-KZ"/>
        </w:rPr>
        <w:t xml:space="preserve"> оқытудың алдын алу арасындағы тепе-теңдікті табу үшін маңызды. Дәуірлердің жеткіліксіздігі оқудың жеткіліксіздігіне әкелуі мүмкін, ал артық дәуір өнімділікті айтарлықтай жақсартпай оқу уақытын ұзартуы мүмкін.</w:t>
      </w:r>
    </w:p>
    <w:p w14:paraId="6DDDD613" w14:textId="6CD970EA" w:rsidR="00B34B3F" w:rsidRPr="00B34B3F" w:rsidRDefault="00B34B3F" w:rsidP="00AE232C">
      <w:pPr>
        <w:ind w:firstLine="709"/>
        <w:jc w:val="both"/>
        <w:rPr>
          <w:rFonts w:eastAsia="Arial"/>
          <w:sz w:val="28"/>
          <w:szCs w:val="28"/>
          <w:lang w:val="kk-KZ"/>
        </w:rPr>
      </w:pPr>
      <w:r w:rsidRPr="00B34B3F">
        <w:rPr>
          <w:rFonts w:eastAsia="Arial"/>
          <w:sz w:val="28"/>
          <w:szCs w:val="28"/>
          <w:lang w:val="kk-KZ"/>
        </w:rPr>
        <w:t xml:space="preserve">Пакеттің оңтайлы мөлшерін таңдау оқытудың тұрақтылығына және ресурстарды тиімді пайдалануға әсер етеді. Шағын пакеттер </w:t>
      </w:r>
      <w:r>
        <w:rPr>
          <w:rFonts w:eastAsia="Arial"/>
          <w:sz w:val="28"/>
          <w:szCs w:val="28"/>
          <w:lang w:val="kk-KZ"/>
        </w:rPr>
        <w:t>салмақтардың</w:t>
      </w:r>
      <w:r w:rsidRPr="00B34B3F">
        <w:rPr>
          <w:rFonts w:eastAsia="Arial"/>
          <w:sz w:val="28"/>
          <w:szCs w:val="28"/>
          <w:lang w:val="kk-KZ"/>
        </w:rPr>
        <w:t xml:space="preserve"> жылдам жаңартылуын жеңілдетуі мүмкін, бірақ сонымен бірге градиенттегі шуды арттыруы мүмкін. Үлкен пакеттер шуды тегістей алады, бірақ есептеу ресурстарын көбірек қажет етеді.</w:t>
      </w:r>
    </w:p>
    <w:p w14:paraId="726A9AC6" w14:textId="000B2DEE" w:rsidR="00B34B3F" w:rsidRPr="00B34B3F" w:rsidRDefault="00B34B3F" w:rsidP="00AE232C">
      <w:pPr>
        <w:ind w:firstLine="709"/>
        <w:jc w:val="both"/>
        <w:rPr>
          <w:rFonts w:eastAsia="Arial"/>
          <w:sz w:val="28"/>
          <w:szCs w:val="28"/>
          <w:lang w:val="kk-KZ"/>
        </w:rPr>
      </w:pPr>
      <w:r w:rsidRPr="00B34B3F">
        <w:rPr>
          <w:rFonts w:eastAsia="Arial"/>
          <w:sz w:val="28"/>
          <w:szCs w:val="28"/>
          <w:lang w:val="kk-KZ"/>
        </w:rPr>
        <w:t>Оңтайландырғышты таңдау оқу процесінің тиімділігіне әсер етеді. Adam, стохастикалық градиенттің түсуі және олардың модификациясы сияқты әр түрлі оңтайландырғыштар әр түрлі мәліметтер мен тапсырмаларға сәйкес келуі мүмкін.</w:t>
      </w:r>
    </w:p>
    <w:p w14:paraId="7EC09224" w14:textId="5F14BE03" w:rsidR="00B34B3F" w:rsidRPr="00B34B3F" w:rsidRDefault="00B34B3F" w:rsidP="00AE232C">
      <w:pPr>
        <w:ind w:firstLine="709"/>
        <w:jc w:val="both"/>
        <w:rPr>
          <w:rFonts w:eastAsia="Arial"/>
          <w:sz w:val="28"/>
          <w:szCs w:val="28"/>
          <w:lang w:val="kk-KZ"/>
        </w:rPr>
      </w:pPr>
      <w:r w:rsidRPr="5CADC746">
        <w:rPr>
          <w:rFonts w:eastAsia="Arial"/>
          <w:sz w:val="28"/>
          <w:szCs w:val="28"/>
          <w:lang w:val="kk-KZ"/>
        </w:rPr>
        <w:t>Осы гиперпараметрлерді реттеуге жүйелі және мұқият көзқарас тиімді оқытылатын, жаңа деректерге жалпыланған және есептеу ресурстарын тиімді пайдаланатын модель құруға көмектеседі [15</w:t>
      </w:r>
      <w:r w:rsidR="09E2CD88" w:rsidRPr="5CADC746">
        <w:rPr>
          <w:rFonts w:eastAsia="Arial"/>
          <w:sz w:val="28"/>
          <w:szCs w:val="28"/>
          <w:lang w:val="kk-KZ"/>
        </w:rPr>
        <w:t>3</w:t>
      </w:r>
      <w:r w:rsidRPr="5CADC746">
        <w:rPr>
          <w:rFonts w:eastAsia="Arial"/>
          <w:sz w:val="28"/>
          <w:szCs w:val="28"/>
          <w:lang w:val="kk-KZ"/>
        </w:rPr>
        <w:t>]. Орнату процесі қабаттар саны, нейрондар саны, оқу дәуірі, пакет өлшемі және оңтайландырғыштар сияқты гиперпараметрлерді қарастырды.</w:t>
      </w:r>
    </w:p>
    <w:p w14:paraId="3CB364CA" w14:textId="1F35DB07" w:rsidR="00B34B3F" w:rsidRPr="00B34B3F" w:rsidRDefault="00B34B3F" w:rsidP="00AE232C">
      <w:pPr>
        <w:ind w:firstLine="709"/>
        <w:jc w:val="both"/>
        <w:rPr>
          <w:rFonts w:eastAsia="Arial"/>
          <w:sz w:val="28"/>
          <w:szCs w:val="28"/>
          <w:lang w:val="kk-KZ"/>
        </w:rPr>
      </w:pPr>
      <w:r w:rsidRPr="00B34B3F">
        <w:rPr>
          <w:rFonts w:eastAsia="Arial"/>
          <w:sz w:val="28"/>
          <w:szCs w:val="28"/>
          <w:lang w:val="kk-KZ"/>
        </w:rPr>
        <w:t xml:space="preserve">Әртүрлі гиперпараметрлермен оқытудың тиімділігін бағалау үшін эксперимент жүргізілді және таңдалған бағалау критерийі орташа квадраттық қате және </w:t>
      </w:r>
      <w:r>
        <w:rPr>
          <w:rFonts w:eastAsia="Arial"/>
          <w:sz w:val="28"/>
          <w:szCs w:val="28"/>
          <w:lang w:val="kk-KZ"/>
        </w:rPr>
        <w:t>детерминация</w:t>
      </w:r>
      <w:r w:rsidRPr="00B34B3F">
        <w:rPr>
          <w:rFonts w:eastAsia="Arial"/>
          <w:sz w:val="28"/>
          <w:szCs w:val="28"/>
          <w:lang w:val="kk-KZ"/>
        </w:rPr>
        <w:t xml:space="preserve"> коэффициенті болды. Алдымен нейрондардың саны қарастырылды, алынған нәтижелер 5-кестеде келтірілген.</w:t>
      </w:r>
    </w:p>
    <w:p w14:paraId="492E8102" w14:textId="77777777" w:rsidR="00B34B3F" w:rsidRPr="00B34B3F" w:rsidRDefault="00B34B3F" w:rsidP="00B34B3F">
      <w:pPr>
        <w:ind w:firstLine="567"/>
        <w:jc w:val="both"/>
        <w:rPr>
          <w:rFonts w:eastAsia="Arial"/>
          <w:sz w:val="28"/>
          <w:szCs w:val="28"/>
          <w:lang w:val="kk-KZ"/>
        </w:rPr>
      </w:pPr>
    </w:p>
    <w:p w14:paraId="1ED8A8D4" w14:textId="653F9D4F" w:rsidR="00B34B3F" w:rsidRDefault="003B3841" w:rsidP="00B34B3F">
      <w:pPr>
        <w:jc w:val="both"/>
        <w:rPr>
          <w:rFonts w:eastAsia="Arial"/>
          <w:sz w:val="28"/>
          <w:szCs w:val="28"/>
          <w:lang w:val="kk-KZ"/>
        </w:rPr>
      </w:pPr>
      <w:r>
        <w:rPr>
          <w:rFonts w:eastAsia="Arial"/>
          <w:sz w:val="28"/>
          <w:szCs w:val="28"/>
          <w:lang w:val="kk-KZ"/>
        </w:rPr>
        <w:t xml:space="preserve">Кесте 5 </w:t>
      </w:r>
      <w:r w:rsidR="00B34B3F" w:rsidRPr="00B34B3F">
        <w:rPr>
          <w:rFonts w:eastAsia="Arial"/>
          <w:sz w:val="28"/>
          <w:szCs w:val="28"/>
          <w:lang w:val="kk-KZ"/>
        </w:rPr>
        <w:t>–</w:t>
      </w:r>
      <w:r w:rsidR="00B34B3F">
        <w:rPr>
          <w:rFonts w:eastAsia="Arial"/>
          <w:sz w:val="28"/>
          <w:szCs w:val="28"/>
          <w:lang w:val="kk-KZ"/>
        </w:rPr>
        <w:t xml:space="preserve"> Н</w:t>
      </w:r>
      <w:r w:rsidR="00B34B3F" w:rsidRPr="00B34B3F">
        <w:rPr>
          <w:rFonts w:eastAsia="Arial"/>
          <w:sz w:val="28"/>
          <w:szCs w:val="28"/>
          <w:lang w:val="kk-KZ"/>
        </w:rPr>
        <w:t>ейрондардың әртүрлі санын пайдалану нәтижелері</w:t>
      </w:r>
    </w:p>
    <w:p w14:paraId="26A33507" w14:textId="77777777" w:rsidR="00B34B3F" w:rsidRPr="00CE13CA" w:rsidRDefault="00B34B3F" w:rsidP="00B34B3F">
      <w:pPr>
        <w:jc w:val="both"/>
        <w:rPr>
          <w:rFonts w:eastAsia="Arial"/>
          <w:sz w:val="16"/>
          <w:szCs w:val="16"/>
          <w:lang w:val="kk-KZ"/>
        </w:rPr>
      </w:pPr>
    </w:p>
    <w:tbl>
      <w:tblPr>
        <w:tblStyle w:val="ad"/>
        <w:tblW w:w="0" w:type="auto"/>
        <w:tblInd w:w="136" w:type="dxa"/>
        <w:tblLayout w:type="fixed"/>
        <w:tblLook w:val="0000" w:firstRow="0" w:lastRow="0" w:firstColumn="0" w:lastColumn="0" w:noHBand="0" w:noVBand="0"/>
      </w:tblPr>
      <w:tblGrid>
        <w:gridCol w:w="1375"/>
        <w:gridCol w:w="1402"/>
        <w:gridCol w:w="1402"/>
        <w:gridCol w:w="1391"/>
        <w:gridCol w:w="1384"/>
        <w:gridCol w:w="1279"/>
        <w:gridCol w:w="1370"/>
      </w:tblGrid>
      <w:tr w:rsidR="00E325C4" w:rsidRPr="00AE232C" w14:paraId="7D0C3B39" w14:textId="77777777" w:rsidTr="00AE232C">
        <w:trPr>
          <w:trHeight w:val="270"/>
        </w:trPr>
        <w:tc>
          <w:tcPr>
            <w:tcW w:w="1375" w:type="dxa"/>
          </w:tcPr>
          <w:p w14:paraId="3F36EDB6" w14:textId="251D73DE" w:rsidR="00E325C4" w:rsidRPr="00AE232C" w:rsidRDefault="00E325C4" w:rsidP="006F58F3">
            <w:pPr>
              <w:rPr>
                <w:bCs/>
                <w:color w:val="000000" w:themeColor="text1"/>
                <w:sz w:val="24"/>
                <w:szCs w:val="24"/>
                <w:lang w:val="kk-KZ"/>
              </w:rPr>
            </w:pPr>
            <w:r w:rsidRPr="00AE232C">
              <w:rPr>
                <w:bCs/>
                <w:color w:val="000000" w:themeColor="text1"/>
                <w:sz w:val="24"/>
                <w:szCs w:val="24"/>
                <w:lang w:val="en-GB"/>
              </w:rPr>
              <w:t>Нейрон</w:t>
            </w:r>
            <w:r w:rsidRPr="00AE232C">
              <w:rPr>
                <w:bCs/>
                <w:color w:val="000000" w:themeColor="text1"/>
                <w:sz w:val="24"/>
                <w:szCs w:val="24"/>
                <w:lang w:val="kk-KZ"/>
              </w:rPr>
              <w:t>дар</w:t>
            </w:r>
          </w:p>
        </w:tc>
        <w:tc>
          <w:tcPr>
            <w:tcW w:w="1402" w:type="dxa"/>
          </w:tcPr>
          <w:p w14:paraId="394A2327" w14:textId="77777777" w:rsidR="00E325C4" w:rsidRPr="00AE232C" w:rsidRDefault="00E325C4" w:rsidP="00AE232C">
            <w:pPr>
              <w:jc w:val="center"/>
              <w:rPr>
                <w:bCs/>
                <w:color w:val="000000" w:themeColor="text1"/>
                <w:sz w:val="24"/>
                <w:szCs w:val="24"/>
                <w:lang w:val="en-GB"/>
              </w:rPr>
            </w:pPr>
            <w:r w:rsidRPr="00AE232C">
              <w:rPr>
                <w:bCs/>
                <w:color w:val="000000" w:themeColor="text1"/>
                <w:sz w:val="24"/>
                <w:szCs w:val="24"/>
                <w:lang w:val="en-GB"/>
              </w:rPr>
              <w:t>2</w:t>
            </w:r>
          </w:p>
        </w:tc>
        <w:tc>
          <w:tcPr>
            <w:tcW w:w="1402" w:type="dxa"/>
          </w:tcPr>
          <w:p w14:paraId="6C33664F" w14:textId="77777777" w:rsidR="00E325C4" w:rsidRPr="00AE232C" w:rsidRDefault="00E325C4" w:rsidP="00AE232C">
            <w:pPr>
              <w:jc w:val="center"/>
              <w:rPr>
                <w:bCs/>
                <w:color w:val="000000" w:themeColor="text1"/>
                <w:sz w:val="24"/>
                <w:szCs w:val="24"/>
                <w:lang w:val="en-GB"/>
              </w:rPr>
            </w:pPr>
            <w:r w:rsidRPr="00AE232C">
              <w:rPr>
                <w:bCs/>
                <w:color w:val="000000" w:themeColor="text1"/>
                <w:sz w:val="24"/>
                <w:szCs w:val="24"/>
                <w:lang w:val="en-GB"/>
              </w:rPr>
              <w:t>4</w:t>
            </w:r>
          </w:p>
        </w:tc>
        <w:tc>
          <w:tcPr>
            <w:tcW w:w="1391" w:type="dxa"/>
          </w:tcPr>
          <w:p w14:paraId="0AE8C80F" w14:textId="77777777" w:rsidR="00E325C4" w:rsidRPr="00AE232C" w:rsidRDefault="00E325C4" w:rsidP="00AE232C">
            <w:pPr>
              <w:jc w:val="center"/>
              <w:rPr>
                <w:bCs/>
                <w:color w:val="000000" w:themeColor="text1"/>
                <w:sz w:val="24"/>
                <w:szCs w:val="24"/>
                <w:lang w:val="en-GB"/>
              </w:rPr>
            </w:pPr>
            <w:r w:rsidRPr="00AE232C">
              <w:rPr>
                <w:bCs/>
                <w:color w:val="000000" w:themeColor="text1"/>
                <w:sz w:val="24"/>
                <w:szCs w:val="24"/>
                <w:lang w:val="en-GB"/>
              </w:rPr>
              <w:t>8</w:t>
            </w:r>
          </w:p>
        </w:tc>
        <w:tc>
          <w:tcPr>
            <w:tcW w:w="1384" w:type="dxa"/>
          </w:tcPr>
          <w:p w14:paraId="1F4F9562" w14:textId="77777777" w:rsidR="00E325C4" w:rsidRPr="00AE232C" w:rsidRDefault="00E325C4" w:rsidP="00AE232C">
            <w:pPr>
              <w:jc w:val="center"/>
              <w:rPr>
                <w:bCs/>
                <w:color w:val="000000" w:themeColor="text1"/>
                <w:sz w:val="24"/>
                <w:szCs w:val="24"/>
                <w:lang w:val="en-GB"/>
              </w:rPr>
            </w:pPr>
            <w:r w:rsidRPr="00AE232C">
              <w:rPr>
                <w:bCs/>
                <w:color w:val="000000" w:themeColor="text1"/>
                <w:sz w:val="24"/>
                <w:szCs w:val="24"/>
                <w:lang w:val="en-GB"/>
              </w:rPr>
              <w:t>16</w:t>
            </w:r>
          </w:p>
        </w:tc>
        <w:tc>
          <w:tcPr>
            <w:tcW w:w="1279" w:type="dxa"/>
          </w:tcPr>
          <w:p w14:paraId="4B229157" w14:textId="77777777" w:rsidR="00E325C4" w:rsidRPr="00AE232C" w:rsidRDefault="00E325C4" w:rsidP="00AE232C">
            <w:pPr>
              <w:jc w:val="center"/>
              <w:rPr>
                <w:bCs/>
                <w:color w:val="000000" w:themeColor="text1"/>
                <w:sz w:val="24"/>
                <w:szCs w:val="24"/>
                <w:lang w:val="en-GB"/>
              </w:rPr>
            </w:pPr>
            <w:r w:rsidRPr="00AE232C">
              <w:rPr>
                <w:bCs/>
                <w:color w:val="000000" w:themeColor="text1"/>
                <w:sz w:val="24"/>
                <w:szCs w:val="24"/>
                <w:lang w:val="en-GB"/>
              </w:rPr>
              <w:t>32</w:t>
            </w:r>
          </w:p>
        </w:tc>
        <w:tc>
          <w:tcPr>
            <w:tcW w:w="1370" w:type="dxa"/>
          </w:tcPr>
          <w:p w14:paraId="082E8E0D" w14:textId="77777777" w:rsidR="00E325C4" w:rsidRPr="00AE232C" w:rsidRDefault="00E325C4" w:rsidP="00AE232C">
            <w:pPr>
              <w:jc w:val="center"/>
              <w:rPr>
                <w:bCs/>
                <w:color w:val="000000" w:themeColor="text1"/>
                <w:sz w:val="24"/>
                <w:szCs w:val="24"/>
                <w:lang w:val="en-GB"/>
              </w:rPr>
            </w:pPr>
            <w:r w:rsidRPr="00AE232C">
              <w:rPr>
                <w:bCs/>
                <w:color w:val="000000" w:themeColor="text1"/>
                <w:sz w:val="24"/>
                <w:szCs w:val="24"/>
                <w:lang w:val="en-GB"/>
              </w:rPr>
              <w:t>64</w:t>
            </w:r>
          </w:p>
        </w:tc>
      </w:tr>
      <w:tr w:rsidR="00E325C4" w:rsidRPr="00AE232C" w14:paraId="3E9FBD48" w14:textId="77777777" w:rsidTr="00AE232C">
        <w:trPr>
          <w:trHeight w:val="270"/>
        </w:trPr>
        <w:tc>
          <w:tcPr>
            <w:tcW w:w="1375" w:type="dxa"/>
          </w:tcPr>
          <w:p w14:paraId="5948E3E1" w14:textId="77777777" w:rsidR="00E325C4" w:rsidRPr="00AE232C" w:rsidRDefault="00E325C4" w:rsidP="006F58F3">
            <w:pPr>
              <w:rPr>
                <w:color w:val="000000" w:themeColor="text1"/>
                <w:sz w:val="24"/>
                <w:szCs w:val="24"/>
                <w:lang w:val="en-GB"/>
              </w:rPr>
            </w:pPr>
            <w:r w:rsidRPr="00AE232C">
              <w:rPr>
                <w:color w:val="000000" w:themeColor="text1"/>
                <w:sz w:val="24"/>
                <w:szCs w:val="24"/>
                <w:lang w:val="en-GB"/>
              </w:rPr>
              <w:t>MSE</w:t>
            </w:r>
          </w:p>
        </w:tc>
        <w:tc>
          <w:tcPr>
            <w:tcW w:w="1402" w:type="dxa"/>
          </w:tcPr>
          <w:p w14:paraId="5C5B1769" w14:textId="77777777" w:rsidR="00E325C4" w:rsidRPr="00AE232C" w:rsidRDefault="00E325C4" w:rsidP="006F58F3">
            <w:pPr>
              <w:jc w:val="center"/>
              <w:rPr>
                <w:sz w:val="24"/>
                <w:szCs w:val="24"/>
              </w:rPr>
            </w:pPr>
            <w:r w:rsidRPr="00AE232C">
              <w:rPr>
                <w:color w:val="000000" w:themeColor="text1"/>
                <w:sz w:val="24"/>
                <w:szCs w:val="24"/>
                <w:lang w:val="en-US"/>
              </w:rPr>
              <w:t>11,2</w:t>
            </w:r>
          </w:p>
        </w:tc>
        <w:tc>
          <w:tcPr>
            <w:tcW w:w="1402" w:type="dxa"/>
          </w:tcPr>
          <w:p w14:paraId="2D9E0DD5" w14:textId="77777777" w:rsidR="00E325C4" w:rsidRPr="00AE232C" w:rsidRDefault="00E325C4" w:rsidP="006F58F3">
            <w:pPr>
              <w:jc w:val="center"/>
              <w:rPr>
                <w:color w:val="000000" w:themeColor="text1"/>
                <w:sz w:val="24"/>
                <w:szCs w:val="24"/>
                <w:lang w:val="en-US"/>
              </w:rPr>
            </w:pPr>
            <w:r w:rsidRPr="00AE232C">
              <w:rPr>
                <w:color w:val="000000" w:themeColor="text1"/>
                <w:sz w:val="24"/>
                <w:szCs w:val="24"/>
                <w:lang w:val="en-US"/>
              </w:rPr>
              <w:t>12,1</w:t>
            </w:r>
          </w:p>
        </w:tc>
        <w:tc>
          <w:tcPr>
            <w:tcW w:w="1391" w:type="dxa"/>
          </w:tcPr>
          <w:p w14:paraId="2385736E" w14:textId="77777777" w:rsidR="00E325C4" w:rsidRPr="00AE232C" w:rsidRDefault="00E325C4" w:rsidP="006F58F3">
            <w:pPr>
              <w:jc w:val="center"/>
              <w:rPr>
                <w:bCs/>
                <w:i/>
                <w:color w:val="000000" w:themeColor="text1"/>
                <w:sz w:val="24"/>
                <w:szCs w:val="24"/>
                <w:lang w:val="en-US"/>
              </w:rPr>
            </w:pPr>
            <w:r w:rsidRPr="00AE232C">
              <w:rPr>
                <w:bCs/>
                <w:i/>
                <w:color w:val="000000" w:themeColor="text1"/>
                <w:sz w:val="24"/>
                <w:szCs w:val="24"/>
                <w:lang w:val="en-US"/>
              </w:rPr>
              <w:t>10,3</w:t>
            </w:r>
          </w:p>
        </w:tc>
        <w:tc>
          <w:tcPr>
            <w:tcW w:w="1384" w:type="dxa"/>
          </w:tcPr>
          <w:p w14:paraId="51AA0EA3" w14:textId="77777777" w:rsidR="00E325C4" w:rsidRPr="00AE232C" w:rsidRDefault="00E325C4" w:rsidP="006F58F3">
            <w:pPr>
              <w:jc w:val="center"/>
              <w:rPr>
                <w:sz w:val="24"/>
                <w:szCs w:val="24"/>
                <w:lang w:val="en-US"/>
              </w:rPr>
            </w:pPr>
            <w:r w:rsidRPr="00AE232C">
              <w:rPr>
                <w:sz w:val="24"/>
                <w:szCs w:val="24"/>
                <w:lang w:val="en-US"/>
              </w:rPr>
              <w:t>14,2</w:t>
            </w:r>
          </w:p>
        </w:tc>
        <w:tc>
          <w:tcPr>
            <w:tcW w:w="1279" w:type="dxa"/>
          </w:tcPr>
          <w:p w14:paraId="04006E97" w14:textId="77777777" w:rsidR="00E325C4" w:rsidRPr="00AE232C" w:rsidRDefault="00E325C4" w:rsidP="006F58F3">
            <w:pPr>
              <w:jc w:val="center"/>
              <w:rPr>
                <w:sz w:val="24"/>
                <w:szCs w:val="24"/>
                <w:lang w:val="en-US"/>
              </w:rPr>
            </w:pPr>
            <w:r w:rsidRPr="00AE232C">
              <w:rPr>
                <w:sz w:val="24"/>
                <w:szCs w:val="24"/>
                <w:lang w:val="en-US"/>
              </w:rPr>
              <w:t>14,7</w:t>
            </w:r>
          </w:p>
        </w:tc>
        <w:tc>
          <w:tcPr>
            <w:tcW w:w="1370" w:type="dxa"/>
          </w:tcPr>
          <w:p w14:paraId="1F9F557F" w14:textId="77777777" w:rsidR="00E325C4" w:rsidRPr="00AE232C" w:rsidRDefault="00E325C4" w:rsidP="006F58F3">
            <w:pPr>
              <w:jc w:val="center"/>
              <w:rPr>
                <w:sz w:val="24"/>
                <w:szCs w:val="24"/>
                <w:lang w:val="en-US"/>
              </w:rPr>
            </w:pPr>
            <w:r w:rsidRPr="00AE232C">
              <w:rPr>
                <w:sz w:val="24"/>
                <w:szCs w:val="24"/>
                <w:lang w:val="en-US"/>
              </w:rPr>
              <w:t>13,8</w:t>
            </w:r>
          </w:p>
        </w:tc>
      </w:tr>
      <w:tr w:rsidR="00E325C4" w:rsidRPr="00AE232C" w14:paraId="705D1B03" w14:textId="77777777" w:rsidTr="00AE232C">
        <w:trPr>
          <w:trHeight w:val="270"/>
        </w:trPr>
        <w:tc>
          <w:tcPr>
            <w:tcW w:w="1375" w:type="dxa"/>
          </w:tcPr>
          <w:p w14:paraId="112D4C53" w14:textId="77777777" w:rsidR="00E325C4" w:rsidRPr="00AE232C" w:rsidRDefault="00E325C4" w:rsidP="006F58F3">
            <w:pPr>
              <w:rPr>
                <w:color w:val="000000" w:themeColor="text1"/>
                <w:sz w:val="24"/>
                <w:szCs w:val="24"/>
                <w:lang w:val="en-GB"/>
              </w:rPr>
            </w:pPr>
            <w:r w:rsidRPr="00AE232C">
              <w:rPr>
                <w:color w:val="000000" w:themeColor="text1"/>
                <w:sz w:val="24"/>
                <w:szCs w:val="24"/>
                <w:lang w:val="en-GB"/>
              </w:rPr>
              <w:t>R^2</w:t>
            </w:r>
          </w:p>
        </w:tc>
        <w:tc>
          <w:tcPr>
            <w:tcW w:w="1402" w:type="dxa"/>
          </w:tcPr>
          <w:p w14:paraId="11D5C57A" w14:textId="77777777" w:rsidR="00E325C4" w:rsidRPr="00AE232C" w:rsidRDefault="00E325C4" w:rsidP="006F58F3">
            <w:pPr>
              <w:jc w:val="center"/>
              <w:rPr>
                <w:sz w:val="24"/>
                <w:szCs w:val="24"/>
              </w:rPr>
            </w:pPr>
            <w:r w:rsidRPr="00AE232C">
              <w:rPr>
                <w:color w:val="000000" w:themeColor="text1"/>
                <w:sz w:val="24"/>
                <w:szCs w:val="24"/>
                <w:lang w:val="en-US"/>
              </w:rPr>
              <w:t>0,12</w:t>
            </w:r>
          </w:p>
        </w:tc>
        <w:tc>
          <w:tcPr>
            <w:tcW w:w="1402" w:type="dxa"/>
          </w:tcPr>
          <w:p w14:paraId="51058B12" w14:textId="77777777" w:rsidR="00E325C4" w:rsidRPr="00AE232C" w:rsidRDefault="00E325C4" w:rsidP="006F58F3">
            <w:pPr>
              <w:jc w:val="center"/>
              <w:rPr>
                <w:sz w:val="24"/>
                <w:szCs w:val="24"/>
              </w:rPr>
            </w:pPr>
            <w:r w:rsidRPr="00AE232C">
              <w:rPr>
                <w:color w:val="000000" w:themeColor="text1"/>
                <w:sz w:val="24"/>
                <w:szCs w:val="24"/>
                <w:lang w:val="en-US"/>
              </w:rPr>
              <w:t>0,23</w:t>
            </w:r>
          </w:p>
        </w:tc>
        <w:tc>
          <w:tcPr>
            <w:tcW w:w="1391" w:type="dxa"/>
          </w:tcPr>
          <w:p w14:paraId="5CB522C1" w14:textId="77777777" w:rsidR="00E325C4" w:rsidRPr="00AE232C" w:rsidRDefault="00E325C4" w:rsidP="006F58F3">
            <w:pPr>
              <w:jc w:val="center"/>
              <w:rPr>
                <w:bCs/>
                <w:i/>
                <w:color w:val="000000" w:themeColor="text1"/>
                <w:sz w:val="24"/>
                <w:szCs w:val="24"/>
                <w:lang w:val="en-US"/>
              </w:rPr>
            </w:pPr>
            <w:r w:rsidRPr="00AE232C">
              <w:rPr>
                <w:bCs/>
                <w:i/>
                <w:color w:val="000000" w:themeColor="text1"/>
                <w:sz w:val="24"/>
                <w:szCs w:val="24"/>
                <w:lang w:val="en-US"/>
              </w:rPr>
              <w:t>0,41</w:t>
            </w:r>
          </w:p>
        </w:tc>
        <w:tc>
          <w:tcPr>
            <w:tcW w:w="1384" w:type="dxa"/>
          </w:tcPr>
          <w:p w14:paraId="2C033190" w14:textId="77777777" w:rsidR="00E325C4" w:rsidRPr="00AE232C" w:rsidRDefault="00E325C4" w:rsidP="006F58F3">
            <w:pPr>
              <w:jc w:val="center"/>
              <w:rPr>
                <w:sz w:val="24"/>
                <w:szCs w:val="24"/>
              </w:rPr>
            </w:pPr>
            <w:r w:rsidRPr="00AE232C">
              <w:rPr>
                <w:sz w:val="24"/>
                <w:szCs w:val="24"/>
                <w:lang w:val="en-US"/>
              </w:rPr>
              <w:t>0,34</w:t>
            </w:r>
          </w:p>
        </w:tc>
        <w:tc>
          <w:tcPr>
            <w:tcW w:w="1279" w:type="dxa"/>
          </w:tcPr>
          <w:p w14:paraId="119126ED" w14:textId="77777777" w:rsidR="00E325C4" w:rsidRPr="00AE232C" w:rsidRDefault="00E325C4" w:rsidP="006F58F3">
            <w:pPr>
              <w:jc w:val="center"/>
              <w:rPr>
                <w:sz w:val="24"/>
                <w:szCs w:val="24"/>
                <w:lang w:val="en-US"/>
              </w:rPr>
            </w:pPr>
            <w:r w:rsidRPr="00AE232C">
              <w:rPr>
                <w:sz w:val="24"/>
                <w:szCs w:val="24"/>
                <w:lang w:val="en-US"/>
              </w:rPr>
              <w:t>0,45</w:t>
            </w:r>
          </w:p>
        </w:tc>
        <w:tc>
          <w:tcPr>
            <w:tcW w:w="1370" w:type="dxa"/>
          </w:tcPr>
          <w:p w14:paraId="088EFBC3" w14:textId="77777777" w:rsidR="00E325C4" w:rsidRPr="00AE232C" w:rsidRDefault="00E325C4" w:rsidP="006F58F3">
            <w:pPr>
              <w:jc w:val="center"/>
              <w:rPr>
                <w:sz w:val="24"/>
                <w:szCs w:val="24"/>
                <w:lang w:val="en-US"/>
              </w:rPr>
            </w:pPr>
            <w:r w:rsidRPr="00AE232C">
              <w:rPr>
                <w:sz w:val="24"/>
                <w:szCs w:val="24"/>
                <w:lang w:val="en-US"/>
              </w:rPr>
              <w:t>0,38</w:t>
            </w:r>
          </w:p>
        </w:tc>
      </w:tr>
    </w:tbl>
    <w:p w14:paraId="5C1388FB" w14:textId="77777777" w:rsidR="00B34B3F" w:rsidRDefault="00B34B3F" w:rsidP="00B34B3F">
      <w:pPr>
        <w:jc w:val="both"/>
        <w:rPr>
          <w:rFonts w:eastAsia="Arial"/>
          <w:sz w:val="28"/>
          <w:szCs w:val="28"/>
          <w:lang w:val="kk-KZ"/>
        </w:rPr>
      </w:pPr>
    </w:p>
    <w:p w14:paraId="3D1C3B43" w14:textId="5786B31C" w:rsidR="00C4353E" w:rsidRPr="00C4353E" w:rsidRDefault="00B54803" w:rsidP="00AE232C">
      <w:pPr>
        <w:ind w:firstLine="709"/>
        <w:jc w:val="both"/>
        <w:rPr>
          <w:rFonts w:eastAsia="Arial"/>
          <w:sz w:val="28"/>
          <w:szCs w:val="28"/>
          <w:lang w:val="kk-KZ"/>
        </w:rPr>
      </w:pPr>
      <w:r>
        <w:rPr>
          <w:rFonts w:eastAsia="Arial"/>
          <w:sz w:val="28"/>
          <w:szCs w:val="28"/>
          <w:lang w:val="kk-KZ"/>
        </w:rPr>
        <w:t>5</w:t>
      </w:r>
      <w:r w:rsidR="00C4353E" w:rsidRPr="00C4353E">
        <w:rPr>
          <w:rFonts w:eastAsia="Arial"/>
          <w:sz w:val="28"/>
          <w:szCs w:val="28"/>
          <w:lang w:val="kk-KZ"/>
        </w:rPr>
        <w:t>-кестеде көрсетілгендей 8 нейрон</w:t>
      </w:r>
      <w:r w:rsidR="00C4353E">
        <w:rPr>
          <w:rFonts w:eastAsia="Arial"/>
          <w:sz w:val="28"/>
          <w:szCs w:val="28"/>
          <w:lang w:val="kk-KZ"/>
        </w:rPr>
        <w:t xml:space="preserve"> қолданған</w:t>
      </w:r>
      <w:r w:rsidR="00C4353E" w:rsidRPr="00C4353E">
        <w:rPr>
          <w:rFonts w:eastAsia="Arial"/>
          <w:sz w:val="28"/>
          <w:szCs w:val="28"/>
          <w:lang w:val="kk-KZ"/>
        </w:rPr>
        <w:t xml:space="preserve"> жағдай үшін ең жақсы көрсеткіштерге қол жеткізілді. Нейрондар саны 32 болған жағдайда детерминацияның ең жоғары коэффициентіне қол жеткізілді. Одан кейін </w:t>
      </w:r>
      <w:r w:rsidR="00C4353E">
        <w:rPr>
          <w:rFonts w:eastAsia="Arial"/>
          <w:sz w:val="28"/>
          <w:szCs w:val="28"/>
          <w:lang w:val="kk-KZ"/>
        </w:rPr>
        <w:t xml:space="preserve">жақсы нәтиже </w:t>
      </w:r>
      <w:r w:rsidR="00C4353E" w:rsidRPr="00C4353E">
        <w:rPr>
          <w:rFonts w:eastAsia="Arial"/>
          <w:sz w:val="28"/>
          <w:szCs w:val="28"/>
          <w:lang w:val="kk-KZ"/>
        </w:rPr>
        <w:t>64</w:t>
      </w:r>
      <w:r w:rsidR="00C4353E">
        <w:rPr>
          <w:rFonts w:eastAsia="Arial"/>
          <w:sz w:val="28"/>
          <w:szCs w:val="28"/>
          <w:lang w:val="kk-KZ"/>
        </w:rPr>
        <w:t> </w:t>
      </w:r>
      <w:r w:rsidR="00C4353E" w:rsidRPr="00C4353E">
        <w:rPr>
          <w:rFonts w:eastAsia="Arial"/>
          <w:sz w:val="28"/>
          <w:szCs w:val="28"/>
          <w:lang w:val="kk-KZ"/>
        </w:rPr>
        <w:t>нейронмен жүргізілген эксперимент</w:t>
      </w:r>
      <w:r w:rsidR="00C4353E">
        <w:rPr>
          <w:rFonts w:eastAsia="Arial"/>
          <w:sz w:val="28"/>
          <w:szCs w:val="28"/>
          <w:lang w:val="kk-KZ"/>
        </w:rPr>
        <w:t xml:space="preserve"> көрсетті</w:t>
      </w:r>
      <w:r w:rsidR="00C4353E" w:rsidRPr="00C4353E">
        <w:rPr>
          <w:rFonts w:eastAsia="Arial"/>
          <w:sz w:val="28"/>
          <w:szCs w:val="28"/>
          <w:lang w:val="kk-KZ"/>
        </w:rPr>
        <w:t>. Ең жоғары MSE мәні 32</w:t>
      </w:r>
      <w:r w:rsidR="00C4353E">
        <w:rPr>
          <w:rFonts w:eastAsia="Arial"/>
          <w:sz w:val="28"/>
          <w:szCs w:val="28"/>
          <w:lang w:val="kk-KZ"/>
        </w:rPr>
        <w:t> </w:t>
      </w:r>
      <w:r w:rsidR="00C4353E" w:rsidRPr="00C4353E">
        <w:rPr>
          <w:rFonts w:eastAsia="Arial"/>
          <w:sz w:val="28"/>
          <w:szCs w:val="28"/>
          <w:lang w:val="kk-KZ"/>
        </w:rPr>
        <w:t xml:space="preserve">нейрондар санында алынды, сонымен қатар 16 нейрондық эксперименттің нәтижелері айтарлықтай ерекшеленбейді, мұнда орташа квадраттық қателік мәні 14,2 құрайды. </w:t>
      </w:r>
    </w:p>
    <w:p w14:paraId="7F1A4709" w14:textId="001A89A8" w:rsidR="00C4353E" w:rsidRPr="00C4353E" w:rsidRDefault="00B54803" w:rsidP="00AE232C">
      <w:pPr>
        <w:ind w:firstLine="709"/>
        <w:jc w:val="both"/>
        <w:rPr>
          <w:rFonts w:eastAsia="Arial"/>
          <w:sz w:val="28"/>
          <w:szCs w:val="28"/>
          <w:lang w:val="kk-KZ"/>
        </w:rPr>
      </w:pPr>
      <w:r>
        <w:rPr>
          <w:rFonts w:eastAsia="Arial"/>
          <w:sz w:val="28"/>
          <w:szCs w:val="28"/>
          <w:lang w:val="kk-KZ"/>
        </w:rPr>
        <w:t>6</w:t>
      </w:r>
      <w:r w:rsidR="00C4353E" w:rsidRPr="00C4353E">
        <w:rPr>
          <w:rFonts w:eastAsia="Arial"/>
          <w:sz w:val="28"/>
          <w:szCs w:val="28"/>
          <w:lang w:val="kk-KZ"/>
        </w:rPr>
        <w:t xml:space="preserve">-кестеде қабаттар саны мен олардағы нейрондар саны өзгеретін эксперименттердің нәтижелері көрсетілген. </w:t>
      </w:r>
    </w:p>
    <w:p w14:paraId="2E243256" w14:textId="77777777" w:rsidR="00C4353E" w:rsidRPr="00C4353E" w:rsidRDefault="00C4353E" w:rsidP="00C4353E">
      <w:pPr>
        <w:ind w:firstLine="567"/>
        <w:jc w:val="both"/>
        <w:rPr>
          <w:rFonts w:eastAsia="Arial"/>
          <w:sz w:val="28"/>
          <w:szCs w:val="28"/>
          <w:lang w:val="kk-KZ"/>
        </w:rPr>
      </w:pPr>
    </w:p>
    <w:p w14:paraId="78B2C8E4" w14:textId="5B0370AF" w:rsidR="00E325C4" w:rsidRDefault="003B3841" w:rsidP="00C4353E">
      <w:pPr>
        <w:jc w:val="both"/>
        <w:rPr>
          <w:rFonts w:eastAsia="Arial"/>
          <w:sz w:val="28"/>
          <w:szCs w:val="28"/>
          <w:lang w:val="kk-KZ"/>
        </w:rPr>
      </w:pPr>
      <w:r>
        <w:rPr>
          <w:rFonts w:eastAsia="Arial"/>
          <w:sz w:val="28"/>
          <w:szCs w:val="28"/>
          <w:lang w:val="kk-KZ"/>
        </w:rPr>
        <w:t>К</w:t>
      </w:r>
      <w:r w:rsidR="00C4353E" w:rsidRPr="00C4353E">
        <w:rPr>
          <w:rFonts w:eastAsia="Arial"/>
          <w:sz w:val="28"/>
          <w:szCs w:val="28"/>
          <w:lang w:val="kk-KZ"/>
        </w:rPr>
        <w:t>есте</w:t>
      </w:r>
      <w:r w:rsidR="006544D0">
        <w:rPr>
          <w:rFonts w:eastAsia="Arial"/>
          <w:sz w:val="28"/>
          <w:szCs w:val="28"/>
          <w:lang w:val="kk-KZ"/>
        </w:rPr>
        <w:t xml:space="preserve"> </w:t>
      </w:r>
      <w:r>
        <w:rPr>
          <w:rFonts w:eastAsia="Arial"/>
          <w:sz w:val="28"/>
          <w:szCs w:val="28"/>
          <w:lang w:val="kk-KZ"/>
        </w:rPr>
        <w:t xml:space="preserve">6 </w:t>
      </w:r>
      <w:r w:rsidR="00C4353E" w:rsidRPr="00C4353E">
        <w:rPr>
          <w:rFonts w:eastAsia="Arial"/>
          <w:sz w:val="28"/>
          <w:szCs w:val="28"/>
          <w:lang w:val="kk-KZ"/>
        </w:rPr>
        <w:t>–</w:t>
      </w:r>
      <w:r w:rsidR="00C4353E">
        <w:rPr>
          <w:rFonts w:eastAsia="Arial"/>
          <w:sz w:val="28"/>
          <w:szCs w:val="28"/>
          <w:lang w:val="kk-KZ"/>
        </w:rPr>
        <w:t xml:space="preserve"> Қ</w:t>
      </w:r>
      <w:r w:rsidR="00C4353E" w:rsidRPr="00C4353E">
        <w:rPr>
          <w:rFonts w:eastAsia="Arial"/>
          <w:sz w:val="28"/>
          <w:szCs w:val="28"/>
          <w:lang w:val="kk-KZ"/>
        </w:rPr>
        <w:t>абаттар мен нейрондардың әртүрлі санын пайдалану нәтижелері</w:t>
      </w:r>
    </w:p>
    <w:p w14:paraId="08A06D7D" w14:textId="77777777" w:rsidR="00C4353E" w:rsidRPr="00CE13CA" w:rsidRDefault="00C4353E" w:rsidP="00C4353E">
      <w:pPr>
        <w:jc w:val="both"/>
        <w:rPr>
          <w:rFonts w:eastAsia="Arial"/>
          <w:sz w:val="16"/>
          <w:szCs w:val="16"/>
          <w:lang w:val="kk-KZ"/>
        </w:rPr>
      </w:pPr>
    </w:p>
    <w:tbl>
      <w:tblPr>
        <w:tblStyle w:val="ad"/>
        <w:tblW w:w="9631" w:type="dxa"/>
        <w:tblInd w:w="136" w:type="dxa"/>
        <w:tblLayout w:type="fixed"/>
        <w:tblLook w:val="0000" w:firstRow="0" w:lastRow="0" w:firstColumn="0" w:lastColumn="0" w:noHBand="0" w:noVBand="0"/>
      </w:tblPr>
      <w:tblGrid>
        <w:gridCol w:w="1277"/>
        <w:gridCol w:w="992"/>
        <w:gridCol w:w="1134"/>
        <w:gridCol w:w="1418"/>
        <w:gridCol w:w="1417"/>
        <w:gridCol w:w="1559"/>
        <w:gridCol w:w="1834"/>
      </w:tblGrid>
      <w:tr w:rsidR="00CE13CA" w:rsidRPr="00AE232C" w14:paraId="119DC577" w14:textId="77777777" w:rsidTr="00AE232C">
        <w:trPr>
          <w:trHeight w:val="270"/>
        </w:trPr>
        <w:tc>
          <w:tcPr>
            <w:tcW w:w="1277" w:type="dxa"/>
          </w:tcPr>
          <w:p w14:paraId="30595C2D" w14:textId="7E222712" w:rsidR="00CE13CA" w:rsidRPr="00AE232C" w:rsidRDefault="00CE13CA" w:rsidP="006F58F3">
            <w:pPr>
              <w:rPr>
                <w:bCs/>
                <w:color w:val="000000" w:themeColor="text1"/>
                <w:sz w:val="24"/>
                <w:szCs w:val="24"/>
                <w:lang w:val="kk-KZ"/>
              </w:rPr>
            </w:pPr>
            <w:r w:rsidRPr="00AE232C">
              <w:rPr>
                <w:bCs/>
                <w:color w:val="000000" w:themeColor="text1"/>
                <w:sz w:val="24"/>
                <w:szCs w:val="24"/>
                <w:lang w:val="kk-KZ"/>
              </w:rPr>
              <w:t>Қабаттар</w:t>
            </w:r>
          </w:p>
        </w:tc>
        <w:tc>
          <w:tcPr>
            <w:tcW w:w="992" w:type="dxa"/>
          </w:tcPr>
          <w:p w14:paraId="6F320648" w14:textId="77777777" w:rsidR="00CE13CA" w:rsidRPr="00AE232C" w:rsidRDefault="00CE13CA" w:rsidP="006F58F3">
            <w:pPr>
              <w:rPr>
                <w:sz w:val="24"/>
                <w:szCs w:val="24"/>
              </w:rPr>
            </w:pPr>
            <w:r w:rsidRPr="00AE232C">
              <w:rPr>
                <w:bCs/>
                <w:color w:val="000000" w:themeColor="text1"/>
                <w:sz w:val="24"/>
                <w:szCs w:val="24"/>
                <w:lang w:val="en-GB"/>
              </w:rPr>
              <w:t>{4, 12}</w:t>
            </w:r>
          </w:p>
        </w:tc>
        <w:tc>
          <w:tcPr>
            <w:tcW w:w="1134" w:type="dxa"/>
          </w:tcPr>
          <w:p w14:paraId="6D27F37C" w14:textId="77777777" w:rsidR="00CE13CA" w:rsidRPr="00AE232C" w:rsidRDefault="00CE13CA" w:rsidP="006F58F3">
            <w:pPr>
              <w:rPr>
                <w:sz w:val="24"/>
                <w:szCs w:val="24"/>
              </w:rPr>
            </w:pPr>
            <w:r w:rsidRPr="00AE232C">
              <w:rPr>
                <w:bCs/>
                <w:color w:val="000000" w:themeColor="text1"/>
                <w:sz w:val="24"/>
                <w:szCs w:val="24"/>
                <w:lang w:val="en-GB"/>
              </w:rPr>
              <w:t>{8, 16}</w:t>
            </w:r>
          </w:p>
        </w:tc>
        <w:tc>
          <w:tcPr>
            <w:tcW w:w="1418" w:type="dxa"/>
          </w:tcPr>
          <w:p w14:paraId="30B4DB80" w14:textId="77777777" w:rsidR="00CE13CA" w:rsidRPr="00AE232C" w:rsidRDefault="00CE13CA" w:rsidP="006F58F3">
            <w:pPr>
              <w:rPr>
                <w:sz w:val="24"/>
                <w:szCs w:val="24"/>
              </w:rPr>
            </w:pPr>
            <w:r w:rsidRPr="00AE232C">
              <w:rPr>
                <w:bCs/>
                <w:sz w:val="24"/>
                <w:szCs w:val="24"/>
                <w:lang w:val="en-GB"/>
              </w:rPr>
              <w:t>{8,16,32}</w:t>
            </w:r>
          </w:p>
        </w:tc>
        <w:tc>
          <w:tcPr>
            <w:tcW w:w="1417" w:type="dxa"/>
          </w:tcPr>
          <w:p w14:paraId="2555964B" w14:textId="77777777" w:rsidR="00CE13CA" w:rsidRPr="00AE232C" w:rsidRDefault="00CE13CA" w:rsidP="006F58F3">
            <w:pPr>
              <w:rPr>
                <w:sz w:val="24"/>
                <w:szCs w:val="24"/>
              </w:rPr>
            </w:pPr>
            <w:r w:rsidRPr="00AE232C">
              <w:rPr>
                <w:bCs/>
                <w:sz w:val="24"/>
                <w:szCs w:val="24"/>
                <w:lang w:val="en-GB"/>
              </w:rPr>
              <w:t>{16,16,32}</w:t>
            </w:r>
          </w:p>
        </w:tc>
        <w:tc>
          <w:tcPr>
            <w:tcW w:w="1559" w:type="dxa"/>
          </w:tcPr>
          <w:p w14:paraId="5F737816" w14:textId="77777777" w:rsidR="00CE13CA" w:rsidRPr="00AE232C" w:rsidRDefault="00CE13CA" w:rsidP="006F58F3">
            <w:pPr>
              <w:rPr>
                <w:sz w:val="24"/>
                <w:szCs w:val="24"/>
              </w:rPr>
            </w:pPr>
            <w:r w:rsidRPr="00AE232C">
              <w:rPr>
                <w:bCs/>
                <w:sz w:val="24"/>
                <w:szCs w:val="24"/>
                <w:lang w:val="en-GB"/>
              </w:rPr>
              <w:t>{16,32,32}</w:t>
            </w:r>
          </w:p>
        </w:tc>
        <w:tc>
          <w:tcPr>
            <w:tcW w:w="1834" w:type="dxa"/>
          </w:tcPr>
          <w:p w14:paraId="6BD2D0B6" w14:textId="77777777" w:rsidR="00CE13CA" w:rsidRPr="00AE232C" w:rsidRDefault="00CE13CA" w:rsidP="006F58F3">
            <w:pPr>
              <w:rPr>
                <w:bCs/>
                <w:sz w:val="24"/>
                <w:szCs w:val="24"/>
                <w:lang w:val="en-GB"/>
              </w:rPr>
            </w:pPr>
            <w:r w:rsidRPr="00AE232C">
              <w:rPr>
                <w:bCs/>
                <w:sz w:val="24"/>
                <w:szCs w:val="24"/>
                <w:lang w:val="en-GB"/>
              </w:rPr>
              <w:t>{16,32,64}</w:t>
            </w:r>
          </w:p>
        </w:tc>
      </w:tr>
      <w:tr w:rsidR="00CE13CA" w:rsidRPr="00AE232C" w14:paraId="35FFC57C" w14:textId="77777777" w:rsidTr="00AE232C">
        <w:trPr>
          <w:trHeight w:val="270"/>
        </w:trPr>
        <w:tc>
          <w:tcPr>
            <w:tcW w:w="1277" w:type="dxa"/>
          </w:tcPr>
          <w:p w14:paraId="6CAD168F" w14:textId="77777777" w:rsidR="00CE13CA" w:rsidRPr="00AE232C" w:rsidRDefault="00CE13CA" w:rsidP="006F58F3">
            <w:pPr>
              <w:rPr>
                <w:color w:val="000000" w:themeColor="text1"/>
                <w:sz w:val="24"/>
                <w:szCs w:val="24"/>
                <w:lang w:val="en-GB"/>
              </w:rPr>
            </w:pPr>
            <w:r w:rsidRPr="00AE232C">
              <w:rPr>
                <w:color w:val="000000" w:themeColor="text1"/>
                <w:sz w:val="24"/>
                <w:szCs w:val="24"/>
                <w:lang w:val="en-GB"/>
              </w:rPr>
              <w:t>MSE</w:t>
            </w:r>
          </w:p>
        </w:tc>
        <w:tc>
          <w:tcPr>
            <w:tcW w:w="992" w:type="dxa"/>
          </w:tcPr>
          <w:p w14:paraId="47474BDB" w14:textId="77777777" w:rsidR="00CE13CA" w:rsidRPr="00AE232C" w:rsidRDefault="00CE13CA" w:rsidP="006F58F3">
            <w:pPr>
              <w:jc w:val="center"/>
              <w:rPr>
                <w:sz w:val="24"/>
                <w:szCs w:val="24"/>
                <w:lang w:val="en-US"/>
              </w:rPr>
            </w:pPr>
            <w:r w:rsidRPr="00AE232C">
              <w:rPr>
                <w:sz w:val="24"/>
                <w:szCs w:val="24"/>
                <w:lang w:val="en-US"/>
              </w:rPr>
              <w:t>11,7</w:t>
            </w:r>
          </w:p>
        </w:tc>
        <w:tc>
          <w:tcPr>
            <w:tcW w:w="1134" w:type="dxa"/>
          </w:tcPr>
          <w:p w14:paraId="1535FD95" w14:textId="77777777" w:rsidR="00CE13CA" w:rsidRPr="00AE232C" w:rsidRDefault="00CE13CA" w:rsidP="006F58F3">
            <w:pPr>
              <w:jc w:val="center"/>
              <w:rPr>
                <w:color w:val="000000" w:themeColor="text1"/>
                <w:sz w:val="24"/>
                <w:szCs w:val="24"/>
                <w:lang w:val="en-US"/>
              </w:rPr>
            </w:pPr>
            <w:r w:rsidRPr="00AE232C">
              <w:rPr>
                <w:color w:val="000000" w:themeColor="text1"/>
                <w:sz w:val="24"/>
                <w:szCs w:val="24"/>
                <w:lang w:val="en-US"/>
              </w:rPr>
              <w:t>11,3</w:t>
            </w:r>
          </w:p>
        </w:tc>
        <w:tc>
          <w:tcPr>
            <w:tcW w:w="1418" w:type="dxa"/>
          </w:tcPr>
          <w:p w14:paraId="534DFB9E" w14:textId="77777777" w:rsidR="00CE13CA" w:rsidRPr="00AE232C" w:rsidRDefault="00CE13CA" w:rsidP="006F58F3">
            <w:pPr>
              <w:jc w:val="center"/>
              <w:rPr>
                <w:sz w:val="24"/>
                <w:szCs w:val="24"/>
                <w:lang w:val="en-US"/>
              </w:rPr>
            </w:pPr>
            <w:r w:rsidRPr="00AE232C">
              <w:rPr>
                <w:sz w:val="24"/>
                <w:szCs w:val="24"/>
                <w:lang w:val="en-US"/>
              </w:rPr>
              <w:t>11,6</w:t>
            </w:r>
          </w:p>
        </w:tc>
        <w:tc>
          <w:tcPr>
            <w:tcW w:w="1417" w:type="dxa"/>
          </w:tcPr>
          <w:p w14:paraId="71BAC8F8" w14:textId="77777777" w:rsidR="00CE13CA" w:rsidRPr="00AE232C" w:rsidRDefault="00CE13CA" w:rsidP="006F58F3">
            <w:pPr>
              <w:jc w:val="center"/>
              <w:rPr>
                <w:bCs/>
                <w:i/>
                <w:sz w:val="24"/>
                <w:szCs w:val="24"/>
                <w:lang w:val="en-US"/>
              </w:rPr>
            </w:pPr>
            <w:r w:rsidRPr="00AE232C">
              <w:rPr>
                <w:bCs/>
                <w:i/>
                <w:sz w:val="24"/>
                <w:szCs w:val="24"/>
                <w:lang w:val="en-US"/>
              </w:rPr>
              <w:t>9,7</w:t>
            </w:r>
          </w:p>
        </w:tc>
        <w:tc>
          <w:tcPr>
            <w:tcW w:w="1559" w:type="dxa"/>
          </w:tcPr>
          <w:p w14:paraId="25BCB381" w14:textId="77777777" w:rsidR="00CE13CA" w:rsidRPr="00AE232C" w:rsidRDefault="00CE13CA" w:rsidP="006F58F3">
            <w:pPr>
              <w:jc w:val="center"/>
              <w:rPr>
                <w:sz w:val="24"/>
                <w:szCs w:val="24"/>
                <w:lang w:val="en-US"/>
              </w:rPr>
            </w:pPr>
            <w:r w:rsidRPr="00AE232C">
              <w:rPr>
                <w:sz w:val="24"/>
                <w:szCs w:val="24"/>
                <w:lang w:val="en-US"/>
              </w:rPr>
              <w:t>9,9</w:t>
            </w:r>
          </w:p>
        </w:tc>
        <w:tc>
          <w:tcPr>
            <w:tcW w:w="1834" w:type="dxa"/>
          </w:tcPr>
          <w:p w14:paraId="533F146F" w14:textId="77777777" w:rsidR="00CE13CA" w:rsidRPr="00AE232C" w:rsidRDefault="00CE13CA" w:rsidP="006F58F3">
            <w:pPr>
              <w:jc w:val="center"/>
              <w:rPr>
                <w:sz w:val="24"/>
                <w:szCs w:val="24"/>
                <w:lang w:val="en-US"/>
              </w:rPr>
            </w:pPr>
            <w:r w:rsidRPr="00AE232C">
              <w:rPr>
                <w:sz w:val="24"/>
                <w:szCs w:val="24"/>
                <w:lang w:val="en-US"/>
              </w:rPr>
              <w:t>15,7</w:t>
            </w:r>
          </w:p>
        </w:tc>
      </w:tr>
      <w:tr w:rsidR="00CE13CA" w:rsidRPr="00AE232C" w14:paraId="42AA3460" w14:textId="77777777" w:rsidTr="00AE232C">
        <w:trPr>
          <w:trHeight w:val="270"/>
        </w:trPr>
        <w:tc>
          <w:tcPr>
            <w:tcW w:w="1277" w:type="dxa"/>
          </w:tcPr>
          <w:p w14:paraId="3047F3C0" w14:textId="77777777" w:rsidR="00CE13CA" w:rsidRPr="00AE232C" w:rsidRDefault="00CE13CA" w:rsidP="006F58F3">
            <w:pPr>
              <w:rPr>
                <w:color w:val="000000" w:themeColor="text1"/>
                <w:sz w:val="24"/>
                <w:szCs w:val="24"/>
                <w:lang w:val="en-GB"/>
              </w:rPr>
            </w:pPr>
            <w:r w:rsidRPr="00AE232C">
              <w:rPr>
                <w:color w:val="000000" w:themeColor="text1"/>
                <w:sz w:val="24"/>
                <w:szCs w:val="24"/>
                <w:lang w:val="en-GB"/>
              </w:rPr>
              <w:t>R^2</w:t>
            </w:r>
          </w:p>
        </w:tc>
        <w:tc>
          <w:tcPr>
            <w:tcW w:w="992" w:type="dxa"/>
          </w:tcPr>
          <w:p w14:paraId="535ECE16" w14:textId="77777777" w:rsidR="00CE13CA" w:rsidRPr="00AE232C" w:rsidRDefault="00CE13CA" w:rsidP="006F58F3">
            <w:pPr>
              <w:jc w:val="center"/>
              <w:rPr>
                <w:sz w:val="24"/>
                <w:szCs w:val="24"/>
                <w:lang w:val="en-US"/>
              </w:rPr>
            </w:pPr>
            <w:r w:rsidRPr="00AE232C">
              <w:rPr>
                <w:sz w:val="24"/>
                <w:szCs w:val="24"/>
                <w:lang w:val="en-US"/>
              </w:rPr>
              <w:t>0,67</w:t>
            </w:r>
          </w:p>
        </w:tc>
        <w:tc>
          <w:tcPr>
            <w:tcW w:w="1134" w:type="dxa"/>
          </w:tcPr>
          <w:p w14:paraId="77150AD0" w14:textId="77777777" w:rsidR="00CE13CA" w:rsidRPr="00AE232C" w:rsidRDefault="00CE13CA" w:rsidP="006F58F3">
            <w:pPr>
              <w:jc w:val="center"/>
              <w:rPr>
                <w:sz w:val="24"/>
                <w:szCs w:val="24"/>
                <w:lang w:val="en-US"/>
              </w:rPr>
            </w:pPr>
            <w:r w:rsidRPr="00AE232C">
              <w:rPr>
                <w:sz w:val="24"/>
                <w:szCs w:val="24"/>
                <w:lang w:val="en-US"/>
              </w:rPr>
              <w:t>0,73</w:t>
            </w:r>
          </w:p>
        </w:tc>
        <w:tc>
          <w:tcPr>
            <w:tcW w:w="1418" w:type="dxa"/>
          </w:tcPr>
          <w:p w14:paraId="7D4CD22F" w14:textId="77777777" w:rsidR="00CE13CA" w:rsidRPr="00AE232C" w:rsidRDefault="00CE13CA" w:rsidP="006F58F3">
            <w:pPr>
              <w:jc w:val="center"/>
              <w:rPr>
                <w:sz w:val="24"/>
                <w:szCs w:val="24"/>
                <w:lang w:val="en-US"/>
              </w:rPr>
            </w:pPr>
            <w:r w:rsidRPr="00AE232C">
              <w:rPr>
                <w:sz w:val="24"/>
                <w:szCs w:val="24"/>
                <w:lang w:val="en-US"/>
              </w:rPr>
              <w:t>0,65</w:t>
            </w:r>
          </w:p>
        </w:tc>
        <w:tc>
          <w:tcPr>
            <w:tcW w:w="1417" w:type="dxa"/>
          </w:tcPr>
          <w:p w14:paraId="07284240" w14:textId="77777777" w:rsidR="00CE13CA" w:rsidRPr="00AE232C" w:rsidRDefault="00CE13CA" w:rsidP="006F58F3">
            <w:pPr>
              <w:jc w:val="center"/>
              <w:rPr>
                <w:bCs/>
                <w:i/>
                <w:sz w:val="24"/>
                <w:szCs w:val="24"/>
                <w:lang w:val="en-US"/>
              </w:rPr>
            </w:pPr>
            <w:r w:rsidRPr="00AE232C">
              <w:rPr>
                <w:bCs/>
                <w:i/>
                <w:sz w:val="24"/>
                <w:szCs w:val="24"/>
                <w:lang w:val="en-US"/>
              </w:rPr>
              <w:t>0,81</w:t>
            </w:r>
          </w:p>
        </w:tc>
        <w:tc>
          <w:tcPr>
            <w:tcW w:w="1559" w:type="dxa"/>
          </w:tcPr>
          <w:p w14:paraId="2E823764" w14:textId="77777777" w:rsidR="00CE13CA" w:rsidRPr="00AE232C" w:rsidRDefault="00CE13CA" w:rsidP="006F58F3">
            <w:pPr>
              <w:jc w:val="center"/>
              <w:rPr>
                <w:sz w:val="24"/>
                <w:szCs w:val="24"/>
                <w:lang w:val="en-US"/>
              </w:rPr>
            </w:pPr>
            <w:r w:rsidRPr="00AE232C">
              <w:rPr>
                <w:sz w:val="24"/>
                <w:szCs w:val="24"/>
                <w:lang w:val="en-US"/>
              </w:rPr>
              <w:t>0,79</w:t>
            </w:r>
          </w:p>
        </w:tc>
        <w:tc>
          <w:tcPr>
            <w:tcW w:w="1834" w:type="dxa"/>
          </w:tcPr>
          <w:p w14:paraId="5493BC43" w14:textId="77777777" w:rsidR="00CE13CA" w:rsidRPr="00AE232C" w:rsidRDefault="00CE13CA" w:rsidP="006F58F3">
            <w:pPr>
              <w:jc w:val="center"/>
              <w:rPr>
                <w:sz w:val="24"/>
                <w:szCs w:val="24"/>
                <w:lang w:val="en-US"/>
              </w:rPr>
            </w:pPr>
            <w:r w:rsidRPr="00AE232C">
              <w:rPr>
                <w:sz w:val="24"/>
                <w:szCs w:val="24"/>
                <w:lang w:val="en-US"/>
              </w:rPr>
              <w:t>0,48</w:t>
            </w:r>
          </w:p>
        </w:tc>
      </w:tr>
    </w:tbl>
    <w:p w14:paraId="28F4E5CB" w14:textId="77777777" w:rsidR="00C4353E" w:rsidRDefault="00C4353E" w:rsidP="00C4353E">
      <w:pPr>
        <w:jc w:val="both"/>
        <w:rPr>
          <w:rFonts w:eastAsia="Arial"/>
          <w:sz w:val="28"/>
          <w:szCs w:val="28"/>
          <w:lang w:val="kk-KZ"/>
        </w:rPr>
      </w:pPr>
    </w:p>
    <w:p w14:paraId="3C4A0609" w14:textId="43FADC98" w:rsidR="00215463" w:rsidRDefault="00AC6EE4" w:rsidP="00AE232C">
      <w:pPr>
        <w:ind w:firstLine="709"/>
        <w:jc w:val="both"/>
        <w:rPr>
          <w:rFonts w:eastAsia="Arial"/>
          <w:sz w:val="28"/>
          <w:szCs w:val="28"/>
          <w:lang w:val="kk-KZ"/>
        </w:rPr>
      </w:pPr>
      <w:r w:rsidRPr="00AC6EE4">
        <w:rPr>
          <w:rFonts w:eastAsia="Arial"/>
          <w:sz w:val="28"/>
          <w:szCs w:val="28"/>
          <w:lang w:val="kk-KZ"/>
        </w:rPr>
        <w:t>Эксперименттің осы кезеңінде ең жақсы MSE=9,7 және R</w:t>
      </w:r>
      <w:r w:rsidRPr="00BC011C">
        <w:rPr>
          <w:rFonts w:eastAsia="Arial"/>
          <w:sz w:val="28"/>
          <w:szCs w:val="28"/>
          <w:vertAlign w:val="superscript"/>
          <w:lang w:val="kk-KZ"/>
        </w:rPr>
        <w:t>2</w:t>
      </w:r>
      <w:r w:rsidRPr="00AC6EE4">
        <w:rPr>
          <w:rFonts w:eastAsia="Arial"/>
          <w:sz w:val="28"/>
          <w:szCs w:val="28"/>
          <w:lang w:val="kk-KZ"/>
        </w:rPr>
        <w:t>=0,81 көрсеткіштері әр қабатта 16-16-32 нейрондары бар үш қабатты қолдану жағдайын</w:t>
      </w:r>
      <w:r>
        <w:rPr>
          <w:rFonts w:eastAsia="Arial"/>
          <w:sz w:val="28"/>
          <w:szCs w:val="28"/>
          <w:lang w:val="kk-KZ"/>
        </w:rPr>
        <w:t>да</w:t>
      </w:r>
      <w:r w:rsidRPr="00AC6EE4">
        <w:rPr>
          <w:rFonts w:eastAsia="Arial"/>
          <w:sz w:val="28"/>
          <w:szCs w:val="28"/>
          <w:lang w:val="kk-KZ"/>
        </w:rPr>
        <w:t xml:space="preserve"> көрсетті. Бірінші қабатта 16 </w:t>
      </w:r>
      <w:r>
        <w:rPr>
          <w:rFonts w:eastAsia="Arial"/>
          <w:sz w:val="28"/>
          <w:szCs w:val="28"/>
          <w:lang w:val="kk-KZ"/>
        </w:rPr>
        <w:t>н</w:t>
      </w:r>
      <w:r w:rsidRPr="00AC6EE4">
        <w:rPr>
          <w:rFonts w:eastAsia="Arial"/>
          <w:sz w:val="28"/>
          <w:szCs w:val="28"/>
          <w:lang w:val="kk-KZ"/>
        </w:rPr>
        <w:t>ейронды қолдану, содан кейін әрбір келесі қабатта нейрондар санын 32 және 64-ке дейін арттыру ең нашар көрсеткіштерге әкелді.</w:t>
      </w:r>
    </w:p>
    <w:p w14:paraId="32B88C85" w14:textId="77777777" w:rsidR="00BC011C" w:rsidRDefault="00BC011C" w:rsidP="00215463">
      <w:pPr>
        <w:ind w:firstLine="567"/>
        <w:jc w:val="both"/>
        <w:rPr>
          <w:rFonts w:eastAsia="Arial"/>
          <w:sz w:val="28"/>
          <w:szCs w:val="28"/>
          <w:lang w:val="kk-KZ"/>
        </w:rPr>
      </w:pPr>
    </w:p>
    <w:p w14:paraId="604E706E" w14:textId="60C24A6C" w:rsidR="00AC6EE4" w:rsidRPr="00AC6EE4" w:rsidRDefault="003B3841" w:rsidP="00AC6EE4">
      <w:pPr>
        <w:widowControl w:val="0"/>
        <w:tabs>
          <w:tab w:val="left" w:pos="567"/>
        </w:tabs>
        <w:jc w:val="both"/>
        <w:rPr>
          <w:sz w:val="28"/>
          <w:szCs w:val="28"/>
          <w:lang w:val="kk-KZ"/>
        </w:rPr>
      </w:pPr>
      <w:r>
        <w:rPr>
          <w:sz w:val="28"/>
          <w:szCs w:val="28"/>
          <w:lang w:val="kk-KZ"/>
        </w:rPr>
        <w:t>К</w:t>
      </w:r>
      <w:r w:rsidR="00AC6EE4">
        <w:rPr>
          <w:sz w:val="28"/>
          <w:szCs w:val="28"/>
          <w:lang w:val="kk-KZ"/>
        </w:rPr>
        <w:t>есте</w:t>
      </w:r>
      <w:r>
        <w:rPr>
          <w:sz w:val="28"/>
          <w:szCs w:val="28"/>
          <w:lang w:val="kk-KZ"/>
        </w:rPr>
        <w:t xml:space="preserve"> 7</w:t>
      </w:r>
      <w:r w:rsidR="00AC6EE4" w:rsidRPr="00AC6EE4">
        <w:rPr>
          <w:sz w:val="28"/>
          <w:szCs w:val="28"/>
          <w:lang w:val="kk-KZ"/>
        </w:rPr>
        <w:t xml:space="preserve"> – Әр түрлі дәуірлер</w:t>
      </w:r>
      <w:r w:rsidR="00AC6EE4">
        <w:rPr>
          <w:sz w:val="28"/>
          <w:szCs w:val="28"/>
          <w:lang w:val="kk-KZ"/>
        </w:rPr>
        <w:t xml:space="preserve"> санын</w:t>
      </w:r>
      <w:r w:rsidR="00AC6EE4" w:rsidRPr="00AC6EE4">
        <w:rPr>
          <w:sz w:val="28"/>
          <w:szCs w:val="28"/>
          <w:lang w:val="kk-KZ"/>
        </w:rPr>
        <w:t xml:space="preserve"> қолдану</w:t>
      </w:r>
      <w:r w:rsidR="00AC6EE4">
        <w:rPr>
          <w:sz w:val="28"/>
          <w:szCs w:val="28"/>
          <w:lang w:val="kk-KZ"/>
        </w:rPr>
        <w:t>дың</w:t>
      </w:r>
      <w:r w:rsidR="00AC6EE4" w:rsidRPr="00AC6EE4">
        <w:rPr>
          <w:sz w:val="28"/>
          <w:szCs w:val="28"/>
          <w:lang w:val="kk-KZ"/>
        </w:rPr>
        <w:t xml:space="preserve"> нәтижелері</w:t>
      </w:r>
    </w:p>
    <w:p w14:paraId="3C3C0AE5" w14:textId="77777777" w:rsidR="00AC6EE4" w:rsidRPr="00AC6EE4" w:rsidRDefault="00AC6EE4" w:rsidP="00AC6EE4">
      <w:pPr>
        <w:widowControl w:val="0"/>
        <w:tabs>
          <w:tab w:val="left" w:pos="567"/>
        </w:tabs>
        <w:ind w:firstLine="567"/>
        <w:jc w:val="both"/>
        <w:rPr>
          <w:sz w:val="16"/>
          <w:szCs w:val="16"/>
          <w:lang w:val="kk-KZ"/>
        </w:rPr>
      </w:pPr>
    </w:p>
    <w:tbl>
      <w:tblPr>
        <w:tblStyle w:val="ad"/>
        <w:tblW w:w="0" w:type="auto"/>
        <w:jc w:val="center"/>
        <w:tblLayout w:type="fixed"/>
        <w:tblLook w:val="0000" w:firstRow="0" w:lastRow="0" w:firstColumn="0" w:lastColumn="0" w:noHBand="0" w:noVBand="0"/>
      </w:tblPr>
      <w:tblGrid>
        <w:gridCol w:w="1511"/>
        <w:gridCol w:w="1402"/>
        <w:gridCol w:w="1402"/>
        <w:gridCol w:w="1391"/>
        <w:gridCol w:w="1384"/>
        <w:gridCol w:w="1279"/>
        <w:gridCol w:w="1260"/>
      </w:tblGrid>
      <w:tr w:rsidR="00AC6EE4" w:rsidRPr="00AE232C" w14:paraId="44A44C79" w14:textId="77777777" w:rsidTr="00F74F04">
        <w:trPr>
          <w:trHeight w:val="270"/>
          <w:jc w:val="center"/>
        </w:trPr>
        <w:tc>
          <w:tcPr>
            <w:tcW w:w="1511" w:type="dxa"/>
            <w:vAlign w:val="center"/>
          </w:tcPr>
          <w:p w14:paraId="667AD259" w14:textId="05F9097E" w:rsidR="00AC6EE4" w:rsidRPr="00AE232C" w:rsidRDefault="00AC6EE4" w:rsidP="006F58F3">
            <w:pPr>
              <w:rPr>
                <w:bCs/>
                <w:color w:val="000000" w:themeColor="text1"/>
                <w:sz w:val="24"/>
                <w:szCs w:val="24"/>
                <w:lang w:val="kk-KZ"/>
              </w:rPr>
            </w:pPr>
            <w:r w:rsidRPr="00AE232C">
              <w:rPr>
                <w:bCs/>
                <w:color w:val="000000" w:themeColor="text1"/>
                <w:sz w:val="24"/>
                <w:szCs w:val="24"/>
                <w:lang w:val="kk-KZ"/>
              </w:rPr>
              <w:t>Дәуірлер</w:t>
            </w:r>
          </w:p>
        </w:tc>
        <w:tc>
          <w:tcPr>
            <w:tcW w:w="1402" w:type="dxa"/>
            <w:vAlign w:val="center"/>
          </w:tcPr>
          <w:p w14:paraId="10E49466" w14:textId="77777777" w:rsidR="00AC6EE4" w:rsidRPr="00AE232C" w:rsidRDefault="00AC6EE4" w:rsidP="00F74F04">
            <w:pPr>
              <w:jc w:val="center"/>
              <w:rPr>
                <w:bCs/>
                <w:color w:val="000000" w:themeColor="text1"/>
                <w:sz w:val="24"/>
                <w:szCs w:val="24"/>
              </w:rPr>
            </w:pPr>
            <w:r w:rsidRPr="00AE232C">
              <w:rPr>
                <w:bCs/>
                <w:color w:val="000000" w:themeColor="text1"/>
                <w:sz w:val="24"/>
                <w:szCs w:val="24"/>
              </w:rPr>
              <w:t>100</w:t>
            </w:r>
          </w:p>
        </w:tc>
        <w:tc>
          <w:tcPr>
            <w:tcW w:w="1402" w:type="dxa"/>
            <w:vAlign w:val="center"/>
          </w:tcPr>
          <w:p w14:paraId="2C1DCE65" w14:textId="77777777" w:rsidR="00AC6EE4" w:rsidRPr="00AE232C" w:rsidRDefault="00AC6EE4" w:rsidP="00F74F04">
            <w:pPr>
              <w:jc w:val="center"/>
              <w:rPr>
                <w:bCs/>
                <w:color w:val="000000" w:themeColor="text1"/>
                <w:sz w:val="24"/>
                <w:szCs w:val="24"/>
              </w:rPr>
            </w:pPr>
            <w:r w:rsidRPr="00AE232C">
              <w:rPr>
                <w:bCs/>
                <w:color w:val="000000" w:themeColor="text1"/>
                <w:sz w:val="24"/>
                <w:szCs w:val="24"/>
              </w:rPr>
              <w:t>200</w:t>
            </w:r>
          </w:p>
        </w:tc>
        <w:tc>
          <w:tcPr>
            <w:tcW w:w="1391" w:type="dxa"/>
            <w:vAlign w:val="center"/>
          </w:tcPr>
          <w:p w14:paraId="0E83BB28" w14:textId="77777777" w:rsidR="00AC6EE4" w:rsidRPr="00AE232C" w:rsidRDefault="00AC6EE4" w:rsidP="00F74F04">
            <w:pPr>
              <w:jc w:val="center"/>
              <w:rPr>
                <w:bCs/>
                <w:color w:val="000000" w:themeColor="text1"/>
                <w:sz w:val="24"/>
                <w:szCs w:val="24"/>
              </w:rPr>
            </w:pPr>
            <w:r w:rsidRPr="00AE232C">
              <w:rPr>
                <w:bCs/>
                <w:color w:val="000000" w:themeColor="text1"/>
                <w:sz w:val="24"/>
                <w:szCs w:val="24"/>
                <w:lang w:val="en-US"/>
              </w:rPr>
              <w:t>3</w:t>
            </w:r>
            <w:r w:rsidRPr="00AE232C">
              <w:rPr>
                <w:bCs/>
                <w:color w:val="000000" w:themeColor="text1"/>
                <w:sz w:val="24"/>
                <w:szCs w:val="24"/>
              </w:rPr>
              <w:t>00</w:t>
            </w:r>
          </w:p>
        </w:tc>
        <w:tc>
          <w:tcPr>
            <w:tcW w:w="1384" w:type="dxa"/>
            <w:vAlign w:val="center"/>
          </w:tcPr>
          <w:p w14:paraId="6EAFA56D" w14:textId="77777777" w:rsidR="00AC6EE4" w:rsidRPr="00AE232C" w:rsidRDefault="00AC6EE4" w:rsidP="00F74F04">
            <w:pPr>
              <w:jc w:val="center"/>
              <w:rPr>
                <w:bCs/>
                <w:sz w:val="24"/>
                <w:szCs w:val="24"/>
              </w:rPr>
            </w:pPr>
            <w:r w:rsidRPr="00AE232C">
              <w:rPr>
                <w:bCs/>
                <w:sz w:val="24"/>
                <w:szCs w:val="24"/>
              </w:rPr>
              <w:t>600</w:t>
            </w:r>
          </w:p>
        </w:tc>
        <w:tc>
          <w:tcPr>
            <w:tcW w:w="1279" w:type="dxa"/>
            <w:vAlign w:val="center"/>
          </w:tcPr>
          <w:p w14:paraId="636A33C4" w14:textId="77777777" w:rsidR="00AC6EE4" w:rsidRPr="00AE232C" w:rsidRDefault="00AC6EE4" w:rsidP="00F74F04">
            <w:pPr>
              <w:jc w:val="center"/>
              <w:rPr>
                <w:bCs/>
                <w:sz w:val="24"/>
                <w:szCs w:val="24"/>
              </w:rPr>
            </w:pPr>
            <w:r w:rsidRPr="00AE232C">
              <w:rPr>
                <w:bCs/>
                <w:sz w:val="24"/>
                <w:szCs w:val="24"/>
              </w:rPr>
              <w:t>800</w:t>
            </w:r>
          </w:p>
        </w:tc>
        <w:tc>
          <w:tcPr>
            <w:tcW w:w="1260" w:type="dxa"/>
            <w:vAlign w:val="center"/>
          </w:tcPr>
          <w:p w14:paraId="7C50D911" w14:textId="77777777" w:rsidR="00AC6EE4" w:rsidRPr="00AE232C" w:rsidRDefault="00AC6EE4" w:rsidP="00F74F04">
            <w:pPr>
              <w:jc w:val="center"/>
              <w:rPr>
                <w:bCs/>
                <w:sz w:val="24"/>
                <w:szCs w:val="24"/>
              </w:rPr>
            </w:pPr>
            <w:r w:rsidRPr="00AE232C">
              <w:rPr>
                <w:bCs/>
                <w:sz w:val="24"/>
                <w:szCs w:val="24"/>
              </w:rPr>
              <w:t>1000</w:t>
            </w:r>
          </w:p>
        </w:tc>
      </w:tr>
      <w:tr w:rsidR="00AC6EE4" w:rsidRPr="00AE232C" w14:paraId="5EB14034" w14:textId="77777777" w:rsidTr="00F74F04">
        <w:trPr>
          <w:trHeight w:val="270"/>
          <w:jc w:val="center"/>
        </w:trPr>
        <w:tc>
          <w:tcPr>
            <w:tcW w:w="1511" w:type="dxa"/>
            <w:vAlign w:val="center"/>
          </w:tcPr>
          <w:p w14:paraId="6E169BFD" w14:textId="77777777" w:rsidR="00AC6EE4" w:rsidRPr="00AE232C" w:rsidRDefault="00AC6EE4" w:rsidP="006F58F3">
            <w:pPr>
              <w:rPr>
                <w:color w:val="000000" w:themeColor="text1"/>
                <w:sz w:val="24"/>
                <w:szCs w:val="24"/>
                <w:lang w:val="en-GB"/>
              </w:rPr>
            </w:pPr>
            <w:r w:rsidRPr="00AE232C">
              <w:rPr>
                <w:color w:val="000000" w:themeColor="text1"/>
                <w:sz w:val="24"/>
                <w:szCs w:val="24"/>
                <w:lang w:val="en-GB"/>
              </w:rPr>
              <w:t>MSE</w:t>
            </w:r>
          </w:p>
        </w:tc>
        <w:tc>
          <w:tcPr>
            <w:tcW w:w="1402" w:type="dxa"/>
            <w:vAlign w:val="center"/>
          </w:tcPr>
          <w:p w14:paraId="746B3789" w14:textId="77777777" w:rsidR="00AC6EE4" w:rsidRPr="00AE232C" w:rsidRDefault="00AC6EE4" w:rsidP="006F58F3">
            <w:pPr>
              <w:jc w:val="center"/>
              <w:rPr>
                <w:sz w:val="24"/>
                <w:szCs w:val="24"/>
                <w:lang w:val="en-US"/>
              </w:rPr>
            </w:pPr>
            <w:r w:rsidRPr="00AE232C">
              <w:rPr>
                <w:sz w:val="24"/>
                <w:szCs w:val="24"/>
              </w:rPr>
              <w:t>9</w:t>
            </w:r>
            <w:r w:rsidRPr="00AE232C">
              <w:rPr>
                <w:sz w:val="24"/>
                <w:szCs w:val="24"/>
                <w:lang w:val="en-US"/>
              </w:rPr>
              <w:t>,7</w:t>
            </w:r>
          </w:p>
        </w:tc>
        <w:tc>
          <w:tcPr>
            <w:tcW w:w="1402" w:type="dxa"/>
            <w:vAlign w:val="center"/>
          </w:tcPr>
          <w:p w14:paraId="503E81EC" w14:textId="77777777" w:rsidR="00AC6EE4" w:rsidRPr="00AE232C" w:rsidRDefault="00AC6EE4" w:rsidP="006F58F3">
            <w:pPr>
              <w:jc w:val="center"/>
              <w:rPr>
                <w:color w:val="000000" w:themeColor="text1"/>
                <w:sz w:val="24"/>
                <w:szCs w:val="24"/>
                <w:lang w:val="en-US"/>
              </w:rPr>
            </w:pPr>
            <w:r w:rsidRPr="00AE232C">
              <w:rPr>
                <w:color w:val="000000" w:themeColor="text1"/>
                <w:sz w:val="24"/>
                <w:szCs w:val="24"/>
                <w:lang w:val="en-US"/>
              </w:rPr>
              <w:t>10,1</w:t>
            </w:r>
          </w:p>
        </w:tc>
        <w:tc>
          <w:tcPr>
            <w:tcW w:w="1391" w:type="dxa"/>
            <w:vAlign w:val="center"/>
          </w:tcPr>
          <w:p w14:paraId="090B1E05" w14:textId="77777777" w:rsidR="00AC6EE4" w:rsidRPr="00AE232C" w:rsidRDefault="00AC6EE4" w:rsidP="006F58F3">
            <w:pPr>
              <w:jc w:val="center"/>
              <w:rPr>
                <w:bCs/>
                <w:i/>
                <w:color w:val="000000" w:themeColor="text1"/>
                <w:sz w:val="24"/>
                <w:szCs w:val="24"/>
                <w:lang w:val="en-US"/>
              </w:rPr>
            </w:pPr>
            <w:r w:rsidRPr="00AE232C">
              <w:rPr>
                <w:bCs/>
                <w:i/>
                <w:color w:val="000000" w:themeColor="text1"/>
                <w:sz w:val="24"/>
                <w:szCs w:val="24"/>
                <w:lang w:val="en-US"/>
              </w:rPr>
              <w:t>8,8</w:t>
            </w:r>
          </w:p>
        </w:tc>
        <w:tc>
          <w:tcPr>
            <w:tcW w:w="1384" w:type="dxa"/>
            <w:vAlign w:val="center"/>
          </w:tcPr>
          <w:p w14:paraId="0A8B4CC8" w14:textId="77777777" w:rsidR="00AC6EE4" w:rsidRPr="00AE232C" w:rsidRDefault="00AC6EE4" w:rsidP="006F58F3">
            <w:pPr>
              <w:jc w:val="center"/>
              <w:rPr>
                <w:sz w:val="24"/>
                <w:szCs w:val="24"/>
                <w:lang w:val="en-US"/>
              </w:rPr>
            </w:pPr>
            <w:r w:rsidRPr="00AE232C">
              <w:rPr>
                <w:sz w:val="24"/>
                <w:szCs w:val="24"/>
                <w:lang w:val="en-US"/>
              </w:rPr>
              <w:t>9,2</w:t>
            </w:r>
          </w:p>
        </w:tc>
        <w:tc>
          <w:tcPr>
            <w:tcW w:w="1279" w:type="dxa"/>
            <w:vAlign w:val="center"/>
          </w:tcPr>
          <w:p w14:paraId="1D0D5985" w14:textId="77777777" w:rsidR="00AC6EE4" w:rsidRPr="00AE232C" w:rsidRDefault="00AC6EE4" w:rsidP="006F58F3">
            <w:pPr>
              <w:jc w:val="center"/>
              <w:rPr>
                <w:sz w:val="24"/>
                <w:szCs w:val="24"/>
                <w:lang w:val="en-US"/>
              </w:rPr>
            </w:pPr>
            <w:r w:rsidRPr="00AE232C">
              <w:rPr>
                <w:sz w:val="24"/>
                <w:szCs w:val="24"/>
                <w:lang w:val="en-US"/>
              </w:rPr>
              <w:t>9,4</w:t>
            </w:r>
          </w:p>
        </w:tc>
        <w:tc>
          <w:tcPr>
            <w:tcW w:w="1260" w:type="dxa"/>
            <w:vAlign w:val="center"/>
          </w:tcPr>
          <w:p w14:paraId="242FF406" w14:textId="77777777" w:rsidR="00AC6EE4" w:rsidRPr="00AE232C" w:rsidRDefault="00AC6EE4" w:rsidP="006F58F3">
            <w:pPr>
              <w:jc w:val="center"/>
              <w:rPr>
                <w:sz w:val="24"/>
                <w:szCs w:val="24"/>
                <w:lang w:val="en-US"/>
              </w:rPr>
            </w:pPr>
            <w:r w:rsidRPr="00AE232C">
              <w:rPr>
                <w:sz w:val="24"/>
                <w:szCs w:val="24"/>
                <w:lang w:val="en-US"/>
              </w:rPr>
              <w:t>8,9</w:t>
            </w:r>
          </w:p>
        </w:tc>
      </w:tr>
      <w:tr w:rsidR="00AC6EE4" w:rsidRPr="00AE232C" w14:paraId="0B46D036" w14:textId="77777777" w:rsidTr="00F74F04">
        <w:trPr>
          <w:trHeight w:val="270"/>
          <w:jc w:val="center"/>
        </w:trPr>
        <w:tc>
          <w:tcPr>
            <w:tcW w:w="1511" w:type="dxa"/>
            <w:vAlign w:val="center"/>
          </w:tcPr>
          <w:p w14:paraId="50F8E34E" w14:textId="77777777" w:rsidR="00AC6EE4" w:rsidRPr="00AE232C" w:rsidRDefault="00AC6EE4" w:rsidP="006F58F3">
            <w:pPr>
              <w:rPr>
                <w:color w:val="000000" w:themeColor="text1"/>
                <w:sz w:val="24"/>
                <w:szCs w:val="24"/>
                <w:lang w:val="en-GB"/>
              </w:rPr>
            </w:pPr>
            <w:r w:rsidRPr="00AE232C">
              <w:rPr>
                <w:color w:val="000000" w:themeColor="text1"/>
                <w:sz w:val="24"/>
                <w:szCs w:val="24"/>
                <w:lang w:val="en-GB"/>
              </w:rPr>
              <w:t>R^2</w:t>
            </w:r>
          </w:p>
        </w:tc>
        <w:tc>
          <w:tcPr>
            <w:tcW w:w="1402" w:type="dxa"/>
            <w:vAlign w:val="center"/>
          </w:tcPr>
          <w:p w14:paraId="77350E0F" w14:textId="77777777" w:rsidR="00AC6EE4" w:rsidRPr="00AE232C" w:rsidRDefault="00AC6EE4" w:rsidP="006F58F3">
            <w:pPr>
              <w:jc w:val="center"/>
              <w:rPr>
                <w:sz w:val="24"/>
                <w:szCs w:val="24"/>
                <w:lang w:val="en-US"/>
              </w:rPr>
            </w:pPr>
            <w:r w:rsidRPr="00AE232C">
              <w:rPr>
                <w:sz w:val="24"/>
                <w:szCs w:val="24"/>
                <w:lang w:val="en-US"/>
              </w:rPr>
              <w:t>0,81</w:t>
            </w:r>
          </w:p>
        </w:tc>
        <w:tc>
          <w:tcPr>
            <w:tcW w:w="1402" w:type="dxa"/>
            <w:vAlign w:val="center"/>
          </w:tcPr>
          <w:p w14:paraId="496956C6" w14:textId="77777777" w:rsidR="00AC6EE4" w:rsidRPr="00AE232C" w:rsidRDefault="00AC6EE4" w:rsidP="006F58F3">
            <w:pPr>
              <w:jc w:val="center"/>
              <w:rPr>
                <w:sz w:val="24"/>
                <w:szCs w:val="24"/>
                <w:lang w:val="en-US"/>
              </w:rPr>
            </w:pPr>
            <w:r w:rsidRPr="00AE232C">
              <w:rPr>
                <w:sz w:val="24"/>
                <w:szCs w:val="24"/>
                <w:lang w:val="en-US"/>
              </w:rPr>
              <w:t>0,79</w:t>
            </w:r>
          </w:p>
        </w:tc>
        <w:tc>
          <w:tcPr>
            <w:tcW w:w="1391" w:type="dxa"/>
            <w:vAlign w:val="center"/>
          </w:tcPr>
          <w:p w14:paraId="6932D766" w14:textId="77777777" w:rsidR="00AC6EE4" w:rsidRPr="00AE232C" w:rsidRDefault="00AC6EE4" w:rsidP="006F58F3">
            <w:pPr>
              <w:jc w:val="center"/>
              <w:rPr>
                <w:bCs/>
                <w:i/>
                <w:color w:val="000000" w:themeColor="text1"/>
                <w:sz w:val="24"/>
                <w:szCs w:val="24"/>
                <w:lang w:val="en-US"/>
              </w:rPr>
            </w:pPr>
            <w:r w:rsidRPr="00AE232C">
              <w:rPr>
                <w:bCs/>
                <w:i/>
                <w:color w:val="000000" w:themeColor="text1"/>
                <w:sz w:val="24"/>
                <w:szCs w:val="24"/>
                <w:lang w:val="en-US"/>
              </w:rPr>
              <w:t>0,89</w:t>
            </w:r>
          </w:p>
        </w:tc>
        <w:tc>
          <w:tcPr>
            <w:tcW w:w="1384" w:type="dxa"/>
            <w:vAlign w:val="center"/>
          </w:tcPr>
          <w:p w14:paraId="5E7E4C5A" w14:textId="77777777" w:rsidR="00AC6EE4" w:rsidRPr="00AE232C" w:rsidRDefault="00AC6EE4" w:rsidP="006F58F3">
            <w:pPr>
              <w:jc w:val="center"/>
              <w:rPr>
                <w:sz w:val="24"/>
                <w:szCs w:val="24"/>
                <w:lang w:val="en-US"/>
              </w:rPr>
            </w:pPr>
            <w:r w:rsidRPr="00AE232C">
              <w:rPr>
                <w:sz w:val="24"/>
                <w:szCs w:val="24"/>
                <w:lang w:val="en-US"/>
              </w:rPr>
              <w:t>0,82</w:t>
            </w:r>
          </w:p>
        </w:tc>
        <w:tc>
          <w:tcPr>
            <w:tcW w:w="1279" w:type="dxa"/>
            <w:vAlign w:val="center"/>
          </w:tcPr>
          <w:p w14:paraId="2E4412E8" w14:textId="77777777" w:rsidR="00AC6EE4" w:rsidRPr="00AE232C" w:rsidRDefault="00AC6EE4" w:rsidP="006F58F3">
            <w:pPr>
              <w:jc w:val="center"/>
              <w:rPr>
                <w:sz w:val="24"/>
                <w:szCs w:val="24"/>
                <w:lang w:val="en-US"/>
              </w:rPr>
            </w:pPr>
            <w:r w:rsidRPr="00AE232C">
              <w:rPr>
                <w:sz w:val="24"/>
                <w:szCs w:val="24"/>
                <w:lang w:val="en-US"/>
              </w:rPr>
              <w:t>0,86</w:t>
            </w:r>
          </w:p>
        </w:tc>
        <w:tc>
          <w:tcPr>
            <w:tcW w:w="1260" w:type="dxa"/>
            <w:vAlign w:val="center"/>
          </w:tcPr>
          <w:p w14:paraId="04960B94" w14:textId="77777777" w:rsidR="00AC6EE4" w:rsidRPr="00AE232C" w:rsidRDefault="00AC6EE4" w:rsidP="006F58F3">
            <w:pPr>
              <w:jc w:val="center"/>
              <w:rPr>
                <w:sz w:val="24"/>
                <w:szCs w:val="24"/>
                <w:lang w:val="en-US"/>
              </w:rPr>
            </w:pPr>
            <w:r w:rsidRPr="00AE232C">
              <w:rPr>
                <w:sz w:val="24"/>
                <w:szCs w:val="24"/>
                <w:lang w:val="en-US"/>
              </w:rPr>
              <w:t>0,83</w:t>
            </w:r>
          </w:p>
        </w:tc>
      </w:tr>
    </w:tbl>
    <w:p w14:paraId="36AE57DF" w14:textId="77777777" w:rsidR="00AC6EE4" w:rsidRPr="00A82CE8" w:rsidRDefault="00AC6EE4" w:rsidP="00AC6EE4">
      <w:pPr>
        <w:widowControl w:val="0"/>
        <w:tabs>
          <w:tab w:val="left" w:pos="567"/>
        </w:tabs>
        <w:ind w:firstLine="567"/>
        <w:jc w:val="both"/>
        <w:rPr>
          <w:bCs/>
          <w:sz w:val="28"/>
          <w:szCs w:val="28"/>
          <w:lang w:val="en-US"/>
        </w:rPr>
      </w:pPr>
    </w:p>
    <w:p w14:paraId="217A1094" w14:textId="679C07EC" w:rsidR="00AC6EE4" w:rsidRPr="00AC6EE4" w:rsidRDefault="00AC6EE4" w:rsidP="00F74F04">
      <w:pPr>
        <w:ind w:firstLine="709"/>
        <w:jc w:val="both"/>
        <w:rPr>
          <w:rFonts w:eastAsia="Arial"/>
          <w:sz w:val="28"/>
          <w:szCs w:val="28"/>
          <w:lang w:val="kk-KZ"/>
        </w:rPr>
      </w:pPr>
      <w:r w:rsidRPr="00AC6EE4">
        <w:rPr>
          <w:rFonts w:eastAsia="Arial"/>
          <w:sz w:val="28"/>
          <w:szCs w:val="28"/>
          <w:lang w:val="kk-KZ"/>
        </w:rPr>
        <w:t>Дәуірлердің саны</w:t>
      </w:r>
      <w:r>
        <w:rPr>
          <w:rFonts w:eastAsia="Arial"/>
          <w:sz w:val="28"/>
          <w:szCs w:val="28"/>
          <w:lang w:val="kk-KZ"/>
        </w:rPr>
        <w:t>н</w:t>
      </w:r>
      <w:r w:rsidRPr="00AC6EE4">
        <w:rPr>
          <w:rFonts w:eastAsia="Arial"/>
          <w:sz w:val="28"/>
          <w:szCs w:val="28"/>
          <w:lang w:val="kk-KZ"/>
        </w:rPr>
        <w:t xml:space="preserve"> </w:t>
      </w:r>
      <w:r>
        <w:rPr>
          <w:rFonts w:eastAsia="Arial"/>
          <w:sz w:val="28"/>
          <w:szCs w:val="28"/>
          <w:lang w:val="kk-KZ"/>
        </w:rPr>
        <w:t>ө</w:t>
      </w:r>
      <w:r w:rsidRPr="00AC6EE4">
        <w:rPr>
          <w:rFonts w:eastAsia="Arial"/>
          <w:sz w:val="28"/>
          <w:szCs w:val="28"/>
          <w:lang w:val="kk-KZ"/>
        </w:rPr>
        <w:t>згер</w:t>
      </w:r>
      <w:r>
        <w:rPr>
          <w:rFonts w:eastAsia="Arial"/>
          <w:sz w:val="28"/>
          <w:szCs w:val="28"/>
          <w:lang w:val="kk-KZ"/>
        </w:rPr>
        <w:t>тк</w:t>
      </w:r>
      <w:r w:rsidRPr="00AC6EE4">
        <w:rPr>
          <w:rFonts w:eastAsia="Arial"/>
          <w:sz w:val="28"/>
          <w:szCs w:val="28"/>
          <w:lang w:val="kk-KZ"/>
        </w:rPr>
        <w:t xml:space="preserve">ен кезде, </w:t>
      </w:r>
      <w:r w:rsidR="00B54803">
        <w:rPr>
          <w:rFonts w:eastAsia="Arial"/>
          <w:sz w:val="28"/>
          <w:szCs w:val="28"/>
          <w:lang w:val="kk-KZ"/>
        </w:rPr>
        <w:t>7</w:t>
      </w:r>
      <w:r w:rsidRPr="00AC6EE4">
        <w:rPr>
          <w:rFonts w:eastAsia="Arial"/>
          <w:sz w:val="28"/>
          <w:szCs w:val="28"/>
          <w:lang w:val="kk-KZ"/>
        </w:rPr>
        <w:t>-кестеден көрініп тұрғандай, ең жақсы көрсеткіштер epochs=300 қолдан</w:t>
      </w:r>
      <w:r>
        <w:rPr>
          <w:rFonts w:eastAsia="Arial"/>
          <w:sz w:val="28"/>
          <w:szCs w:val="28"/>
          <w:lang w:val="kk-KZ"/>
        </w:rPr>
        <w:t>ғанда</w:t>
      </w:r>
      <w:r w:rsidRPr="00AC6EE4">
        <w:rPr>
          <w:rFonts w:eastAsia="Arial"/>
          <w:sz w:val="28"/>
          <w:szCs w:val="28"/>
          <w:lang w:val="kk-KZ"/>
        </w:rPr>
        <w:t xml:space="preserve"> болды, бұл MSE=8,8 және R</w:t>
      </w:r>
      <w:r w:rsidRPr="00BC011C">
        <w:rPr>
          <w:rFonts w:eastAsia="Arial"/>
          <w:sz w:val="28"/>
          <w:szCs w:val="28"/>
          <w:vertAlign w:val="superscript"/>
          <w:lang w:val="kk-KZ"/>
        </w:rPr>
        <w:t>2</w:t>
      </w:r>
      <w:r w:rsidRPr="00AC6EE4">
        <w:rPr>
          <w:rFonts w:eastAsia="Arial"/>
          <w:sz w:val="28"/>
          <w:szCs w:val="28"/>
          <w:lang w:val="kk-KZ"/>
        </w:rPr>
        <w:t>=0,86 нәтижесін берді. 100 дәуірге аз қолдану (epochs=200) MSE=10,1 және R</w:t>
      </w:r>
      <w:r w:rsidRPr="00BC011C">
        <w:rPr>
          <w:rFonts w:eastAsia="Arial"/>
          <w:sz w:val="28"/>
          <w:szCs w:val="28"/>
          <w:vertAlign w:val="superscript"/>
          <w:lang w:val="kk-KZ"/>
        </w:rPr>
        <w:t>2</w:t>
      </w:r>
      <w:r w:rsidRPr="00AC6EE4">
        <w:rPr>
          <w:rFonts w:eastAsia="Arial"/>
          <w:sz w:val="28"/>
          <w:szCs w:val="28"/>
          <w:lang w:val="kk-KZ"/>
        </w:rPr>
        <w:t xml:space="preserve">=0,79 сәйкес келетін ең жоғары квадраттық қателікке және төмен </w:t>
      </w:r>
      <w:r>
        <w:rPr>
          <w:rFonts w:eastAsia="Arial"/>
          <w:sz w:val="28"/>
          <w:szCs w:val="28"/>
          <w:lang w:val="kk-KZ"/>
        </w:rPr>
        <w:t>детерминация</w:t>
      </w:r>
      <w:r w:rsidRPr="00AC6EE4">
        <w:rPr>
          <w:rFonts w:eastAsia="Arial"/>
          <w:sz w:val="28"/>
          <w:szCs w:val="28"/>
          <w:lang w:val="kk-KZ"/>
        </w:rPr>
        <w:t xml:space="preserve"> коэффициентіне әкелді. Қалған жағдайлардың нәтижелері жақын диапазонда өзгереді, бірақ сонымен бірге </w:t>
      </w:r>
      <w:r>
        <w:rPr>
          <w:rFonts w:eastAsia="Arial"/>
          <w:sz w:val="28"/>
          <w:szCs w:val="28"/>
          <w:lang w:val="kk-KZ"/>
        </w:rPr>
        <w:t xml:space="preserve">ең </w:t>
      </w:r>
      <w:r w:rsidRPr="00AC6EE4">
        <w:rPr>
          <w:rFonts w:eastAsia="Arial"/>
          <w:sz w:val="28"/>
          <w:szCs w:val="28"/>
          <w:lang w:val="kk-KZ"/>
        </w:rPr>
        <w:t xml:space="preserve">жақсы нәтижеден төмен. </w:t>
      </w:r>
    </w:p>
    <w:p w14:paraId="62DAAF24" w14:textId="77777777" w:rsidR="00AC6EE4" w:rsidRPr="00AC6EE4" w:rsidRDefault="00AC6EE4" w:rsidP="00AC6EE4">
      <w:pPr>
        <w:ind w:firstLine="567"/>
        <w:jc w:val="both"/>
        <w:rPr>
          <w:rFonts w:eastAsia="Arial"/>
          <w:sz w:val="28"/>
          <w:szCs w:val="28"/>
          <w:lang w:val="kk-KZ"/>
        </w:rPr>
      </w:pPr>
    </w:p>
    <w:p w14:paraId="067C0EBF" w14:textId="5B8CC5DF" w:rsidR="00AC6EE4" w:rsidRDefault="003B3841" w:rsidP="00AC6EE4">
      <w:pPr>
        <w:jc w:val="both"/>
        <w:rPr>
          <w:rFonts w:eastAsia="Arial"/>
          <w:sz w:val="28"/>
          <w:szCs w:val="28"/>
          <w:lang w:val="kk-KZ"/>
        </w:rPr>
      </w:pPr>
      <w:r>
        <w:rPr>
          <w:rFonts w:eastAsia="Arial"/>
          <w:sz w:val="28"/>
          <w:szCs w:val="28"/>
          <w:lang w:val="kk-KZ"/>
        </w:rPr>
        <w:t>К</w:t>
      </w:r>
      <w:r w:rsidR="00AC6EE4" w:rsidRPr="00AC6EE4">
        <w:rPr>
          <w:rFonts w:eastAsia="Arial"/>
          <w:sz w:val="28"/>
          <w:szCs w:val="28"/>
          <w:lang w:val="kk-KZ"/>
        </w:rPr>
        <w:t>есте</w:t>
      </w:r>
      <w:r>
        <w:rPr>
          <w:rFonts w:eastAsia="Arial"/>
          <w:sz w:val="28"/>
          <w:szCs w:val="28"/>
          <w:lang w:val="kk-KZ"/>
        </w:rPr>
        <w:t xml:space="preserve"> 8</w:t>
      </w:r>
      <w:r w:rsidR="00AC6EE4">
        <w:rPr>
          <w:rFonts w:eastAsia="Arial"/>
          <w:sz w:val="28"/>
          <w:szCs w:val="28"/>
          <w:lang w:val="kk-KZ"/>
        </w:rPr>
        <w:t xml:space="preserve"> </w:t>
      </w:r>
      <w:r w:rsidR="00AC6EE4" w:rsidRPr="00AC6EE4">
        <w:rPr>
          <w:rFonts w:eastAsia="Arial"/>
          <w:sz w:val="28"/>
          <w:szCs w:val="28"/>
          <w:lang w:val="kk-KZ"/>
        </w:rPr>
        <w:t xml:space="preserve">– Әртүрлі </w:t>
      </w:r>
      <w:r w:rsidR="00AC6EE4">
        <w:rPr>
          <w:rFonts w:eastAsia="Arial"/>
          <w:sz w:val="28"/>
          <w:szCs w:val="28"/>
          <w:lang w:val="kk-KZ"/>
        </w:rPr>
        <w:t>өлшемдегі</w:t>
      </w:r>
      <w:r w:rsidR="00AC6EE4" w:rsidRPr="00AC6EE4">
        <w:rPr>
          <w:rFonts w:eastAsia="Arial"/>
          <w:sz w:val="28"/>
          <w:szCs w:val="28"/>
          <w:lang w:val="kk-KZ"/>
        </w:rPr>
        <w:t xml:space="preserve"> </w:t>
      </w:r>
      <w:r w:rsidR="00AC6EE4">
        <w:rPr>
          <w:rFonts w:eastAsia="Arial"/>
          <w:sz w:val="28"/>
          <w:szCs w:val="28"/>
          <w:lang w:val="kk-KZ"/>
        </w:rPr>
        <w:t>пакетте</w:t>
      </w:r>
      <w:r w:rsidR="00AC6EE4" w:rsidRPr="00AC6EE4">
        <w:rPr>
          <w:rFonts w:eastAsia="Arial"/>
          <w:sz w:val="28"/>
          <w:szCs w:val="28"/>
          <w:lang w:val="kk-KZ"/>
        </w:rPr>
        <w:t>рд</w:t>
      </w:r>
      <w:r w:rsidR="00AC6EE4">
        <w:rPr>
          <w:rFonts w:eastAsia="Arial"/>
          <w:sz w:val="28"/>
          <w:szCs w:val="28"/>
          <w:lang w:val="kk-KZ"/>
        </w:rPr>
        <w:t>і</w:t>
      </w:r>
      <w:r w:rsidR="00AC6EE4" w:rsidRPr="00AC6EE4">
        <w:rPr>
          <w:rFonts w:eastAsia="Arial"/>
          <w:sz w:val="28"/>
          <w:szCs w:val="28"/>
          <w:lang w:val="kk-KZ"/>
        </w:rPr>
        <w:t xml:space="preserve"> қолдану нәтижелері</w:t>
      </w:r>
    </w:p>
    <w:p w14:paraId="578F5769" w14:textId="77777777" w:rsidR="00AC6EE4" w:rsidRPr="00AC6EE4" w:rsidRDefault="00AC6EE4" w:rsidP="00F74F04">
      <w:pPr>
        <w:jc w:val="right"/>
        <w:rPr>
          <w:rFonts w:eastAsia="Arial"/>
          <w:sz w:val="16"/>
          <w:szCs w:val="16"/>
          <w:lang w:val="kk-KZ"/>
        </w:rPr>
      </w:pPr>
    </w:p>
    <w:tbl>
      <w:tblPr>
        <w:tblStyle w:val="ad"/>
        <w:tblW w:w="0" w:type="auto"/>
        <w:jc w:val="center"/>
        <w:tblLayout w:type="fixed"/>
        <w:tblLook w:val="0000" w:firstRow="0" w:lastRow="0" w:firstColumn="0" w:lastColumn="0" w:noHBand="0" w:noVBand="0"/>
      </w:tblPr>
      <w:tblGrid>
        <w:gridCol w:w="1883"/>
        <w:gridCol w:w="1985"/>
        <w:gridCol w:w="1701"/>
        <w:gridCol w:w="1984"/>
        <w:gridCol w:w="1985"/>
      </w:tblGrid>
      <w:tr w:rsidR="00AC6EE4" w:rsidRPr="00F74F04" w14:paraId="1B466BA5" w14:textId="77777777" w:rsidTr="00F74F04">
        <w:trPr>
          <w:trHeight w:val="270"/>
          <w:jc w:val="center"/>
        </w:trPr>
        <w:tc>
          <w:tcPr>
            <w:tcW w:w="1883" w:type="dxa"/>
          </w:tcPr>
          <w:p w14:paraId="5B99E935" w14:textId="7992E4CE" w:rsidR="00AC6EE4" w:rsidRPr="00F74F04" w:rsidRDefault="00AC6EE4" w:rsidP="006F58F3">
            <w:pPr>
              <w:rPr>
                <w:bCs/>
                <w:color w:val="000000" w:themeColor="text1"/>
                <w:sz w:val="24"/>
                <w:szCs w:val="24"/>
                <w:lang w:val="kk-KZ"/>
              </w:rPr>
            </w:pPr>
            <w:r w:rsidRPr="00F74F04">
              <w:rPr>
                <w:bCs/>
                <w:color w:val="000000" w:themeColor="text1"/>
                <w:sz w:val="24"/>
                <w:szCs w:val="24"/>
                <w:lang w:val="kk-KZ"/>
              </w:rPr>
              <w:t>Пакеттер</w:t>
            </w:r>
          </w:p>
        </w:tc>
        <w:tc>
          <w:tcPr>
            <w:tcW w:w="1985" w:type="dxa"/>
          </w:tcPr>
          <w:p w14:paraId="3A948D64" w14:textId="77777777" w:rsidR="00AC6EE4" w:rsidRPr="00F74F04" w:rsidRDefault="00AC6EE4" w:rsidP="00F74F04">
            <w:pPr>
              <w:jc w:val="center"/>
              <w:rPr>
                <w:bCs/>
                <w:color w:val="000000" w:themeColor="text1"/>
                <w:sz w:val="24"/>
                <w:szCs w:val="24"/>
              </w:rPr>
            </w:pPr>
            <w:r w:rsidRPr="00F74F04">
              <w:rPr>
                <w:bCs/>
                <w:color w:val="000000" w:themeColor="text1"/>
                <w:sz w:val="24"/>
                <w:szCs w:val="24"/>
              </w:rPr>
              <w:t>8</w:t>
            </w:r>
          </w:p>
        </w:tc>
        <w:tc>
          <w:tcPr>
            <w:tcW w:w="1701" w:type="dxa"/>
          </w:tcPr>
          <w:p w14:paraId="700107D2" w14:textId="77777777" w:rsidR="00AC6EE4" w:rsidRPr="00F74F04" w:rsidRDefault="00AC6EE4" w:rsidP="00F74F04">
            <w:pPr>
              <w:jc w:val="center"/>
              <w:rPr>
                <w:bCs/>
                <w:color w:val="000000" w:themeColor="text1"/>
                <w:sz w:val="24"/>
                <w:szCs w:val="24"/>
              </w:rPr>
            </w:pPr>
            <w:r w:rsidRPr="00F74F04">
              <w:rPr>
                <w:bCs/>
                <w:color w:val="000000" w:themeColor="text1"/>
                <w:sz w:val="24"/>
                <w:szCs w:val="24"/>
              </w:rPr>
              <w:t>16</w:t>
            </w:r>
          </w:p>
        </w:tc>
        <w:tc>
          <w:tcPr>
            <w:tcW w:w="1984" w:type="dxa"/>
          </w:tcPr>
          <w:p w14:paraId="729602F7" w14:textId="77777777" w:rsidR="00AC6EE4" w:rsidRPr="00F74F04" w:rsidRDefault="00AC6EE4" w:rsidP="00F74F04">
            <w:pPr>
              <w:jc w:val="center"/>
              <w:rPr>
                <w:bCs/>
                <w:color w:val="000000" w:themeColor="text1"/>
                <w:sz w:val="24"/>
                <w:szCs w:val="24"/>
              </w:rPr>
            </w:pPr>
            <w:r w:rsidRPr="00F74F04">
              <w:rPr>
                <w:bCs/>
                <w:color w:val="000000" w:themeColor="text1"/>
                <w:sz w:val="24"/>
                <w:szCs w:val="24"/>
              </w:rPr>
              <w:t>32</w:t>
            </w:r>
          </w:p>
        </w:tc>
        <w:tc>
          <w:tcPr>
            <w:tcW w:w="1985" w:type="dxa"/>
          </w:tcPr>
          <w:p w14:paraId="7FFCAB59" w14:textId="77777777" w:rsidR="00AC6EE4" w:rsidRPr="00F74F04" w:rsidRDefault="00AC6EE4" w:rsidP="00F74F04">
            <w:pPr>
              <w:jc w:val="center"/>
              <w:rPr>
                <w:bCs/>
                <w:sz w:val="24"/>
                <w:szCs w:val="24"/>
              </w:rPr>
            </w:pPr>
            <w:r w:rsidRPr="00F74F04">
              <w:rPr>
                <w:bCs/>
                <w:sz w:val="24"/>
                <w:szCs w:val="24"/>
              </w:rPr>
              <w:t>64</w:t>
            </w:r>
          </w:p>
        </w:tc>
      </w:tr>
      <w:tr w:rsidR="00AC6EE4" w:rsidRPr="00F74F04" w14:paraId="23140125" w14:textId="77777777" w:rsidTr="00F74F04">
        <w:trPr>
          <w:trHeight w:val="270"/>
          <w:jc w:val="center"/>
        </w:trPr>
        <w:tc>
          <w:tcPr>
            <w:tcW w:w="1883" w:type="dxa"/>
          </w:tcPr>
          <w:p w14:paraId="779C6B96" w14:textId="77777777" w:rsidR="00AC6EE4" w:rsidRPr="00F74F04" w:rsidRDefault="00AC6EE4" w:rsidP="006F58F3">
            <w:pPr>
              <w:rPr>
                <w:color w:val="000000" w:themeColor="text1"/>
                <w:sz w:val="24"/>
                <w:szCs w:val="24"/>
                <w:lang w:val="en-GB"/>
              </w:rPr>
            </w:pPr>
            <w:r w:rsidRPr="00F74F04">
              <w:rPr>
                <w:color w:val="000000" w:themeColor="text1"/>
                <w:sz w:val="24"/>
                <w:szCs w:val="24"/>
                <w:lang w:val="en-GB"/>
              </w:rPr>
              <w:t>MSE</w:t>
            </w:r>
          </w:p>
        </w:tc>
        <w:tc>
          <w:tcPr>
            <w:tcW w:w="1985" w:type="dxa"/>
          </w:tcPr>
          <w:p w14:paraId="46D840BE" w14:textId="77777777" w:rsidR="00AC6EE4" w:rsidRPr="00F74F04" w:rsidRDefault="00AC6EE4" w:rsidP="006F58F3">
            <w:pPr>
              <w:jc w:val="center"/>
              <w:rPr>
                <w:sz w:val="24"/>
                <w:szCs w:val="24"/>
                <w:lang w:val="en-US"/>
              </w:rPr>
            </w:pPr>
            <w:r w:rsidRPr="00F74F04">
              <w:rPr>
                <w:sz w:val="24"/>
                <w:szCs w:val="24"/>
              </w:rPr>
              <w:t>8</w:t>
            </w:r>
            <w:r w:rsidRPr="00F74F04">
              <w:rPr>
                <w:sz w:val="24"/>
                <w:szCs w:val="24"/>
                <w:lang w:val="en-US"/>
              </w:rPr>
              <w:t>,8</w:t>
            </w:r>
          </w:p>
        </w:tc>
        <w:tc>
          <w:tcPr>
            <w:tcW w:w="1701" w:type="dxa"/>
          </w:tcPr>
          <w:p w14:paraId="71389E66" w14:textId="77777777" w:rsidR="00AC6EE4" w:rsidRPr="00F74F04" w:rsidRDefault="00AC6EE4" w:rsidP="006F58F3">
            <w:pPr>
              <w:jc w:val="center"/>
              <w:rPr>
                <w:color w:val="000000" w:themeColor="text1"/>
                <w:sz w:val="24"/>
                <w:szCs w:val="24"/>
                <w:lang w:val="en-US"/>
              </w:rPr>
            </w:pPr>
            <w:r w:rsidRPr="00F74F04">
              <w:rPr>
                <w:color w:val="000000" w:themeColor="text1"/>
                <w:sz w:val="24"/>
                <w:szCs w:val="24"/>
                <w:lang w:val="en-US"/>
              </w:rPr>
              <w:t>8,1</w:t>
            </w:r>
          </w:p>
        </w:tc>
        <w:tc>
          <w:tcPr>
            <w:tcW w:w="1984" w:type="dxa"/>
          </w:tcPr>
          <w:p w14:paraId="2421A60B" w14:textId="77777777" w:rsidR="00AC6EE4" w:rsidRPr="00F74F04" w:rsidRDefault="00AC6EE4" w:rsidP="006F58F3">
            <w:pPr>
              <w:jc w:val="center"/>
              <w:rPr>
                <w:bCs/>
                <w:i/>
                <w:color w:val="000000" w:themeColor="text1"/>
                <w:sz w:val="24"/>
                <w:szCs w:val="24"/>
                <w:lang w:val="en-US"/>
              </w:rPr>
            </w:pPr>
            <w:r w:rsidRPr="00F74F04">
              <w:rPr>
                <w:bCs/>
                <w:i/>
                <w:color w:val="000000" w:themeColor="text1"/>
                <w:sz w:val="24"/>
                <w:szCs w:val="24"/>
                <w:lang w:val="en-US"/>
              </w:rPr>
              <w:t>7,12</w:t>
            </w:r>
          </w:p>
        </w:tc>
        <w:tc>
          <w:tcPr>
            <w:tcW w:w="1985" w:type="dxa"/>
          </w:tcPr>
          <w:p w14:paraId="39EBB88E" w14:textId="77777777" w:rsidR="00AC6EE4" w:rsidRPr="00F74F04" w:rsidRDefault="00AC6EE4" w:rsidP="006F58F3">
            <w:pPr>
              <w:jc w:val="center"/>
              <w:rPr>
                <w:sz w:val="24"/>
                <w:szCs w:val="24"/>
                <w:lang w:val="en-US"/>
              </w:rPr>
            </w:pPr>
            <w:r w:rsidRPr="00F74F04">
              <w:rPr>
                <w:sz w:val="24"/>
                <w:szCs w:val="24"/>
                <w:lang w:val="en-US"/>
              </w:rPr>
              <w:t>9,1</w:t>
            </w:r>
          </w:p>
        </w:tc>
      </w:tr>
      <w:tr w:rsidR="00AC6EE4" w:rsidRPr="00F74F04" w14:paraId="4A6943CD" w14:textId="77777777" w:rsidTr="00F74F04">
        <w:trPr>
          <w:trHeight w:val="270"/>
          <w:jc w:val="center"/>
        </w:trPr>
        <w:tc>
          <w:tcPr>
            <w:tcW w:w="1883" w:type="dxa"/>
          </w:tcPr>
          <w:p w14:paraId="517CAEF3" w14:textId="77777777" w:rsidR="00AC6EE4" w:rsidRPr="00F74F04" w:rsidRDefault="00AC6EE4" w:rsidP="006F58F3">
            <w:pPr>
              <w:rPr>
                <w:color w:val="000000" w:themeColor="text1"/>
                <w:sz w:val="24"/>
                <w:szCs w:val="24"/>
                <w:lang w:val="en-GB"/>
              </w:rPr>
            </w:pPr>
            <w:r w:rsidRPr="00F74F04">
              <w:rPr>
                <w:color w:val="000000" w:themeColor="text1"/>
                <w:sz w:val="24"/>
                <w:szCs w:val="24"/>
                <w:lang w:val="en-GB"/>
              </w:rPr>
              <w:t>R^2</w:t>
            </w:r>
          </w:p>
        </w:tc>
        <w:tc>
          <w:tcPr>
            <w:tcW w:w="1985" w:type="dxa"/>
          </w:tcPr>
          <w:p w14:paraId="37507732" w14:textId="77777777" w:rsidR="00AC6EE4" w:rsidRPr="00F74F04" w:rsidRDefault="00AC6EE4" w:rsidP="006F58F3">
            <w:pPr>
              <w:jc w:val="center"/>
              <w:rPr>
                <w:sz w:val="24"/>
                <w:szCs w:val="24"/>
                <w:lang w:val="en-US"/>
              </w:rPr>
            </w:pPr>
            <w:r w:rsidRPr="00F74F04">
              <w:rPr>
                <w:sz w:val="24"/>
                <w:szCs w:val="24"/>
                <w:lang w:val="en-US"/>
              </w:rPr>
              <w:t>0,86</w:t>
            </w:r>
          </w:p>
        </w:tc>
        <w:tc>
          <w:tcPr>
            <w:tcW w:w="1701" w:type="dxa"/>
          </w:tcPr>
          <w:p w14:paraId="24F9879E" w14:textId="77777777" w:rsidR="00AC6EE4" w:rsidRPr="00F74F04" w:rsidRDefault="00AC6EE4" w:rsidP="006F58F3">
            <w:pPr>
              <w:jc w:val="center"/>
              <w:rPr>
                <w:sz w:val="24"/>
                <w:szCs w:val="24"/>
                <w:lang w:val="en-US"/>
              </w:rPr>
            </w:pPr>
            <w:r w:rsidRPr="00F74F04">
              <w:rPr>
                <w:sz w:val="24"/>
                <w:szCs w:val="24"/>
                <w:lang w:val="en-US"/>
              </w:rPr>
              <w:t>0,81</w:t>
            </w:r>
          </w:p>
        </w:tc>
        <w:tc>
          <w:tcPr>
            <w:tcW w:w="1984" w:type="dxa"/>
          </w:tcPr>
          <w:p w14:paraId="13D472B2" w14:textId="77777777" w:rsidR="00AC6EE4" w:rsidRPr="00F74F04" w:rsidRDefault="00AC6EE4" w:rsidP="006F58F3">
            <w:pPr>
              <w:jc w:val="center"/>
              <w:rPr>
                <w:bCs/>
                <w:i/>
                <w:color w:val="000000" w:themeColor="text1"/>
                <w:sz w:val="24"/>
                <w:szCs w:val="24"/>
                <w:lang w:val="en-US"/>
              </w:rPr>
            </w:pPr>
            <w:r w:rsidRPr="00F74F04">
              <w:rPr>
                <w:bCs/>
                <w:i/>
                <w:color w:val="000000" w:themeColor="text1"/>
                <w:sz w:val="24"/>
                <w:szCs w:val="24"/>
                <w:lang w:val="en-US"/>
              </w:rPr>
              <w:t>0,87</w:t>
            </w:r>
          </w:p>
        </w:tc>
        <w:tc>
          <w:tcPr>
            <w:tcW w:w="1985" w:type="dxa"/>
          </w:tcPr>
          <w:p w14:paraId="5840D647" w14:textId="77777777" w:rsidR="00AC6EE4" w:rsidRPr="00F74F04" w:rsidRDefault="00AC6EE4" w:rsidP="006F58F3">
            <w:pPr>
              <w:jc w:val="center"/>
              <w:rPr>
                <w:sz w:val="24"/>
                <w:szCs w:val="24"/>
                <w:lang w:val="en-US"/>
              </w:rPr>
            </w:pPr>
            <w:r w:rsidRPr="00F74F04">
              <w:rPr>
                <w:sz w:val="24"/>
                <w:szCs w:val="24"/>
                <w:lang w:val="en-US"/>
              </w:rPr>
              <w:t>0,79</w:t>
            </w:r>
          </w:p>
        </w:tc>
      </w:tr>
    </w:tbl>
    <w:p w14:paraId="36CC6DB7" w14:textId="77777777" w:rsidR="00AC6EE4" w:rsidRDefault="00AC6EE4" w:rsidP="00AC6EE4">
      <w:pPr>
        <w:jc w:val="both"/>
        <w:rPr>
          <w:rFonts w:eastAsia="Arial"/>
          <w:sz w:val="28"/>
          <w:szCs w:val="28"/>
          <w:lang w:val="kk-KZ"/>
        </w:rPr>
      </w:pPr>
    </w:p>
    <w:p w14:paraId="32F5D51B" w14:textId="67E8D142" w:rsidR="00714130" w:rsidRPr="00714130" w:rsidRDefault="00B54803" w:rsidP="00F74F04">
      <w:pPr>
        <w:ind w:firstLine="709"/>
        <w:jc w:val="both"/>
        <w:rPr>
          <w:rFonts w:eastAsia="Arial"/>
          <w:sz w:val="28"/>
          <w:szCs w:val="28"/>
          <w:lang w:val="kk-KZ"/>
        </w:rPr>
      </w:pPr>
      <w:r>
        <w:rPr>
          <w:rFonts w:eastAsia="Arial"/>
          <w:sz w:val="28"/>
          <w:szCs w:val="28"/>
          <w:lang w:val="kk-KZ"/>
        </w:rPr>
        <w:t>8</w:t>
      </w:r>
      <w:r w:rsidR="00714130" w:rsidRPr="00714130">
        <w:rPr>
          <w:rFonts w:eastAsia="Arial"/>
          <w:sz w:val="28"/>
          <w:szCs w:val="28"/>
          <w:lang w:val="kk-KZ"/>
        </w:rPr>
        <w:t>-кестеде кө</w:t>
      </w:r>
      <w:r w:rsidR="00714130">
        <w:rPr>
          <w:rFonts w:eastAsia="Arial"/>
          <w:sz w:val="28"/>
          <w:szCs w:val="28"/>
          <w:lang w:val="kk-KZ"/>
        </w:rPr>
        <w:t>рсетілгенде</w:t>
      </w:r>
      <w:r w:rsidR="00714130" w:rsidRPr="00714130">
        <w:rPr>
          <w:rFonts w:eastAsia="Arial"/>
          <w:sz w:val="28"/>
          <w:szCs w:val="28"/>
          <w:lang w:val="kk-KZ"/>
        </w:rPr>
        <w:t xml:space="preserve">й, орташа квадраттық қателік пен детерминация коэффициентінің ең жақсы көрсеткіштеріне 32 </w:t>
      </w:r>
      <w:r w:rsidR="00714130">
        <w:rPr>
          <w:rFonts w:eastAsia="Arial"/>
          <w:sz w:val="28"/>
          <w:szCs w:val="28"/>
          <w:lang w:val="kk-KZ"/>
        </w:rPr>
        <w:t>пакет</w:t>
      </w:r>
      <w:r w:rsidR="00714130" w:rsidRPr="00714130">
        <w:rPr>
          <w:rFonts w:eastAsia="Arial"/>
          <w:sz w:val="28"/>
          <w:szCs w:val="28"/>
          <w:lang w:val="kk-KZ"/>
        </w:rPr>
        <w:t xml:space="preserve"> өлшемін қолдану арқылы қол жеткізілді. Бұл жағдайда MSE 7,12, ал R</w:t>
      </w:r>
      <w:r w:rsidR="00714130" w:rsidRPr="00BC011C">
        <w:rPr>
          <w:rFonts w:eastAsia="Arial"/>
          <w:sz w:val="28"/>
          <w:szCs w:val="28"/>
          <w:vertAlign w:val="superscript"/>
          <w:lang w:val="kk-KZ"/>
        </w:rPr>
        <w:t>2</w:t>
      </w:r>
      <w:r w:rsidR="00714130" w:rsidRPr="00714130">
        <w:rPr>
          <w:rFonts w:eastAsia="Arial"/>
          <w:sz w:val="28"/>
          <w:szCs w:val="28"/>
          <w:lang w:val="kk-KZ"/>
        </w:rPr>
        <w:t xml:space="preserve"> 0,87 болды. </w:t>
      </w:r>
      <w:r w:rsidR="00714130">
        <w:rPr>
          <w:rFonts w:eastAsia="Arial"/>
          <w:sz w:val="28"/>
          <w:szCs w:val="28"/>
          <w:lang w:val="kk-KZ"/>
        </w:rPr>
        <w:t>Пакеттердің</w:t>
      </w:r>
      <w:r w:rsidR="00714130" w:rsidRPr="00714130">
        <w:rPr>
          <w:rFonts w:eastAsia="Arial"/>
          <w:sz w:val="28"/>
          <w:szCs w:val="28"/>
          <w:lang w:val="kk-KZ"/>
        </w:rPr>
        <w:t xml:space="preserve"> көлемі 64-ке дейін ұлғайған кезде нәтижелер нашарлады. </w:t>
      </w:r>
    </w:p>
    <w:p w14:paraId="1BFD3232" w14:textId="082BB944" w:rsidR="00714130" w:rsidRDefault="00714130" w:rsidP="00F74F04">
      <w:pPr>
        <w:ind w:firstLine="709"/>
        <w:jc w:val="both"/>
        <w:rPr>
          <w:rFonts w:eastAsia="Arial"/>
          <w:sz w:val="28"/>
          <w:szCs w:val="28"/>
          <w:lang w:val="kk-KZ"/>
        </w:rPr>
      </w:pPr>
      <w:r w:rsidRPr="00714130">
        <w:rPr>
          <w:rFonts w:eastAsia="Arial"/>
          <w:sz w:val="28"/>
          <w:szCs w:val="28"/>
          <w:lang w:val="kk-KZ"/>
        </w:rPr>
        <w:t>Ең жақсы параметрлерді таңдағаннан кейін Adam және RMSPop оптимизаторларын қолдану арқылы эксперименттер жүргізілді. Нәтижесінде Adam optimizator қолданған кезде ең жақсы графиктер пайда болды (</w:t>
      </w:r>
      <w:r w:rsidR="00BC011C">
        <w:rPr>
          <w:rFonts w:eastAsia="Arial"/>
          <w:sz w:val="28"/>
          <w:szCs w:val="28"/>
          <w:lang w:val="kk-KZ"/>
        </w:rPr>
        <w:t>1</w:t>
      </w:r>
      <w:r w:rsidRPr="00714130">
        <w:rPr>
          <w:rFonts w:eastAsia="Arial"/>
          <w:sz w:val="28"/>
          <w:szCs w:val="28"/>
          <w:lang w:val="kk-KZ"/>
        </w:rPr>
        <w:t xml:space="preserve">9-сурет). </w:t>
      </w:r>
    </w:p>
    <w:p w14:paraId="711FED30" w14:textId="77777777" w:rsidR="00F74F04" w:rsidRPr="00714130" w:rsidRDefault="00F74F04" w:rsidP="00F74F04">
      <w:pPr>
        <w:ind w:firstLine="709"/>
        <w:jc w:val="both"/>
        <w:rPr>
          <w:rFonts w:eastAsia="Arial"/>
          <w:sz w:val="28"/>
          <w:szCs w:val="28"/>
          <w:lang w:val="kk-KZ"/>
        </w:rPr>
      </w:pPr>
    </w:p>
    <w:p w14:paraId="7437883E" w14:textId="77777777" w:rsidR="00714130" w:rsidRPr="00A82CE8" w:rsidRDefault="00714130" w:rsidP="00714130">
      <w:pPr>
        <w:jc w:val="both"/>
        <w:rPr>
          <w:bCs/>
          <w:sz w:val="28"/>
          <w:szCs w:val="28"/>
          <w:lang w:val="kk-KZ"/>
        </w:rPr>
      </w:pPr>
      <w:r w:rsidRPr="00A82CE8">
        <w:rPr>
          <w:bCs/>
          <w:noProof/>
          <w:sz w:val="28"/>
          <w:szCs w:val="28"/>
        </w:rPr>
        <w:drawing>
          <wp:inline distT="0" distB="0" distL="0" distR="0" wp14:anchorId="4655B5BF" wp14:editId="465DE37A">
            <wp:extent cx="2806128" cy="2216646"/>
            <wp:effectExtent l="0" t="0" r="0" b="0"/>
            <wp:docPr id="1811943918" name="Рисунок 5" descr="Изображение выглядит как текст, снимок экран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943918" name="Рисунок 5" descr="Изображение выглядит как текст, снимок экрана, График, линия&#10;&#10;Автоматически созданное описание"/>
                    <pic:cNvPicPr/>
                  </pic:nvPicPr>
                  <pic:blipFill>
                    <a:blip r:embed="rId37">
                      <a:extLst>
                        <a:ext uri="{28A0092B-C50C-407E-A947-70E740481C1C}">
                          <a14:useLocalDpi xmlns:a14="http://schemas.microsoft.com/office/drawing/2010/main" val="0"/>
                        </a:ext>
                      </a:extLst>
                    </a:blip>
                    <a:stretch>
                      <a:fillRect/>
                    </a:stretch>
                  </pic:blipFill>
                  <pic:spPr>
                    <a:xfrm>
                      <a:off x="0" y="0"/>
                      <a:ext cx="2813283" cy="2222298"/>
                    </a:xfrm>
                    <a:prstGeom prst="rect">
                      <a:avLst/>
                    </a:prstGeom>
                  </pic:spPr>
                </pic:pic>
              </a:graphicData>
            </a:graphic>
          </wp:inline>
        </w:drawing>
      </w:r>
      <w:r w:rsidRPr="00A82CE8">
        <w:rPr>
          <w:bCs/>
          <w:noProof/>
          <w:sz w:val="28"/>
          <w:szCs w:val="28"/>
        </w:rPr>
        <w:drawing>
          <wp:inline distT="0" distB="0" distL="0" distR="0" wp14:anchorId="2A9B852B" wp14:editId="626AEB79">
            <wp:extent cx="2753749" cy="2209800"/>
            <wp:effectExtent l="0" t="0" r="8890" b="0"/>
            <wp:docPr id="1280751615" name="Рисунок 4" descr="Изображение выглядит как текст, снимок экран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51615" name="Рисунок 4" descr="Изображение выглядит как текст, снимок экрана, линия, График&#10;&#10;Автоматически созданное описание"/>
                    <pic:cNvPicPr/>
                  </pic:nvPicPr>
                  <pic:blipFill>
                    <a:blip r:embed="rId38">
                      <a:extLst>
                        <a:ext uri="{28A0092B-C50C-407E-A947-70E740481C1C}">
                          <a14:useLocalDpi xmlns:a14="http://schemas.microsoft.com/office/drawing/2010/main" val="0"/>
                        </a:ext>
                      </a:extLst>
                    </a:blip>
                    <a:stretch>
                      <a:fillRect/>
                    </a:stretch>
                  </pic:blipFill>
                  <pic:spPr>
                    <a:xfrm>
                      <a:off x="0" y="0"/>
                      <a:ext cx="2758939" cy="2213965"/>
                    </a:xfrm>
                    <a:prstGeom prst="rect">
                      <a:avLst/>
                    </a:prstGeom>
                  </pic:spPr>
                </pic:pic>
              </a:graphicData>
            </a:graphic>
          </wp:inline>
        </w:drawing>
      </w:r>
    </w:p>
    <w:p w14:paraId="1172A94A" w14:textId="075FEF9A" w:rsidR="00714130" w:rsidRPr="00F74F04" w:rsidRDefault="00714130" w:rsidP="00714130">
      <w:pPr>
        <w:tabs>
          <w:tab w:val="left" w:pos="7005"/>
        </w:tabs>
        <w:ind w:firstLine="2268"/>
        <w:jc w:val="both"/>
        <w:rPr>
          <w:bCs/>
          <w:lang w:val="kk-KZ"/>
        </w:rPr>
      </w:pPr>
      <w:r w:rsidRPr="00F74F04">
        <w:rPr>
          <w:bCs/>
          <w:lang w:val="en-US"/>
        </w:rPr>
        <w:t>a</w:t>
      </w:r>
      <w:r w:rsidRPr="00F74F04">
        <w:rPr>
          <w:bCs/>
          <w:lang w:val="en-US"/>
        </w:rPr>
        <w:tab/>
      </w:r>
      <w:r w:rsidR="00F74F04">
        <w:rPr>
          <w:bCs/>
          <w:lang w:val="kk-KZ"/>
        </w:rPr>
        <w:t>ә</w:t>
      </w:r>
    </w:p>
    <w:p w14:paraId="6AF6F48F" w14:textId="77777777" w:rsidR="00714130" w:rsidRPr="00A82CE8" w:rsidRDefault="00714130" w:rsidP="00714130">
      <w:pPr>
        <w:jc w:val="both"/>
        <w:rPr>
          <w:bCs/>
          <w:sz w:val="28"/>
          <w:szCs w:val="28"/>
          <w:lang w:val="kk-KZ"/>
        </w:rPr>
      </w:pPr>
      <w:r w:rsidRPr="00A82CE8">
        <w:rPr>
          <w:bCs/>
          <w:noProof/>
          <w:sz w:val="28"/>
          <w:szCs w:val="28"/>
        </w:rPr>
        <w:drawing>
          <wp:inline distT="0" distB="0" distL="0" distR="0" wp14:anchorId="4C6FE4FB" wp14:editId="240572C8">
            <wp:extent cx="2822792" cy="2229809"/>
            <wp:effectExtent l="0" t="0" r="0" b="0"/>
            <wp:docPr id="50714705" name="Рисунок 1" descr="Изображение выглядит как текст, снимок экран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4705" name="Рисунок 1" descr="Изображение выглядит как текст, снимок экрана, График, линия&#10;&#10;Автоматически созданное описание"/>
                    <pic:cNvPicPr/>
                  </pic:nvPicPr>
                  <pic:blipFill>
                    <a:blip r:embed="rId39">
                      <a:extLst>
                        <a:ext uri="{28A0092B-C50C-407E-A947-70E740481C1C}">
                          <a14:useLocalDpi xmlns:a14="http://schemas.microsoft.com/office/drawing/2010/main" val="0"/>
                        </a:ext>
                      </a:extLst>
                    </a:blip>
                    <a:stretch>
                      <a:fillRect/>
                    </a:stretch>
                  </pic:blipFill>
                  <pic:spPr>
                    <a:xfrm>
                      <a:off x="0" y="0"/>
                      <a:ext cx="2848997" cy="2250509"/>
                    </a:xfrm>
                    <a:prstGeom prst="rect">
                      <a:avLst/>
                    </a:prstGeom>
                  </pic:spPr>
                </pic:pic>
              </a:graphicData>
            </a:graphic>
          </wp:inline>
        </w:drawing>
      </w:r>
      <w:r w:rsidRPr="00A82CE8">
        <w:rPr>
          <w:bCs/>
          <w:noProof/>
          <w:sz w:val="28"/>
          <w:szCs w:val="28"/>
        </w:rPr>
        <w:drawing>
          <wp:inline distT="0" distB="0" distL="0" distR="0" wp14:anchorId="36E74395" wp14:editId="2C11D670">
            <wp:extent cx="2789359" cy="2238375"/>
            <wp:effectExtent l="0" t="0" r="0" b="0"/>
            <wp:docPr id="1008191727" name="Рисунок 6"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91727" name="Рисунок 6" descr="Изображение выглядит как текст, снимок экрана, График, диаграмма&#10;&#10;Автоматически созданное описание"/>
                    <pic:cNvPicPr/>
                  </pic:nvPicPr>
                  <pic:blipFill>
                    <a:blip r:embed="rId40">
                      <a:extLst>
                        <a:ext uri="{28A0092B-C50C-407E-A947-70E740481C1C}">
                          <a14:useLocalDpi xmlns:a14="http://schemas.microsoft.com/office/drawing/2010/main" val="0"/>
                        </a:ext>
                      </a:extLst>
                    </a:blip>
                    <a:stretch>
                      <a:fillRect/>
                    </a:stretch>
                  </pic:blipFill>
                  <pic:spPr>
                    <a:xfrm>
                      <a:off x="0" y="0"/>
                      <a:ext cx="2805378" cy="2251229"/>
                    </a:xfrm>
                    <a:prstGeom prst="rect">
                      <a:avLst/>
                    </a:prstGeom>
                  </pic:spPr>
                </pic:pic>
              </a:graphicData>
            </a:graphic>
          </wp:inline>
        </w:drawing>
      </w:r>
    </w:p>
    <w:p w14:paraId="1F10F994" w14:textId="6AEC5A11" w:rsidR="00714130" w:rsidRPr="00F74F04" w:rsidRDefault="00F74F04" w:rsidP="00714130">
      <w:pPr>
        <w:tabs>
          <w:tab w:val="left" w:pos="7088"/>
        </w:tabs>
        <w:ind w:firstLine="2268"/>
        <w:jc w:val="both"/>
        <w:rPr>
          <w:bCs/>
          <w:lang w:val="kk-KZ"/>
        </w:rPr>
      </w:pPr>
      <w:r w:rsidRPr="00F74F04">
        <w:rPr>
          <w:bCs/>
          <w:lang w:val="kk-KZ"/>
        </w:rPr>
        <w:t>б</w:t>
      </w:r>
      <w:r w:rsidR="00714130" w:rsidRPr="00F74F04">
        <w:rPr>
          <w:bCs/>
          <w:lang w:val="en-US"/>
        </w:rPr>
        <w:t xml:space="preserve">      </w:t>
      </w:r>
      <w:r w:rsidR="00714130" w:rsidRPr="00F74F04">
        <w:rPr>
          <w:bCs/>
          <w:lang w:val="en-US"/>
        </w:rPr>
        <w:tab/>
      </w:r>
      <w:r w:rsidRPr="00F74F04">
        <w:rPr>
          <w:bCs/>
          <w:lang w:val="kk-KZ"/>
        </w:rPr>
        <w:t>в</w:t>
      </w:r>
    </w:p>
    <w:p w14:paraId="69435E55" w14:textId="77777777" w:rsidR="00714130" w:rsidRPr="00F74F04" w:rsidRDefault="00714130" w:rsidP="00714130">
      <w:pPr>
        <w:tabs>
          <w:tab w:val="left" w:pos="7088"/>
        </w:tabs>
        <w:ind w:firstLine="2268"/>
        <w:jc w:val="both"/>
        <w:rPr>
          <w:bCs/>
          <w:sz w:val="16"/>
          <w:szCs w:val="16"/>
          <w:lang w:val="en-US"/>
        </w:rPr>
      </w:pPr>
    </w:p>
    <w:p w14:paraId="2AC2EA31" w14:textId="71FBCF07" w:rsidR="00714130" w:rsidRPr="00714130" w:rsidRDefault="00714130" w:rsidP="00F74F04">
      <w:pPr>
        <w:ind w:firstLine="709"/>
        <w:jc w:val="both"/>
        <w:rPr>
          <w:bCs/>
          <w:lang w:val="kk-KZ"/>
        </w:rPr>
      </w:pPr>
      <w:r w:rsidRPr="00714130">
        <w:rPr>
          <w:bCs/>
          <w:lang w:val="kk-KZ"/>
        </w:rPr>
        <w:t>a –</w:t>
      </w:r>
      <w:r w:rsidRPr="00714130">
        <w:rPr>
          <w:bCs/>
          <w:lang w:val="en-US"/>
        </w:rPr>
        <w:t xml:space="preserve"> batch=8 (Adam)</w:t>
      </w:r>
      <w:r w:rsidR="00F74F04">
        <w:rPr>
          <w:bCs/>
          <w:lang w:val="kk-KZ"/>
        </w:rPr>
        <w:t>;</w:t>
      </w:r>
      <w:r w:rsidRPr="00714130">
        <w:rPr>
          <w:bCs/>
          <w:lang w:val="kk-KZ"/>
        </w:rPr>
        <w:t xml:space="preserve"> </w:t>
      </w:r>
      <w:r w:rsidR="00F74F04">
        <w:rPr>
          <w:bCs/>
          <w:lang w:val="kk-KZ"/>
        </w:rPr>
        <w:t>ә</w:t>
      </w:r>
      <w:r w:rsidRPr="00714130">
        <w:rPr>
          <w:bCs/>
          <w:lang w:val="kk-KZ"/>
        </w:rPr>
        <w:t xml:space="preserve"> –</w:t>
      </w:r>
      <w:r w:rsidRPr="00714130">
        <w:rPr>
          <w:bCs/>
          <w:lang w:val="en-US"/>
        </w:rPr>
        <w:t xml:space="preserve"> batch=16 (RMSPop)</w:t>
      </w:r>
      <w:r w:rsidR="00F74F04">
        <w:rPr>
          <w:bCs/>
          <w:lang w:val="kk-KZ"/>
        </w:rPr>
        <w:t>;</w:t>
      </w:r>
      <w:r w:rsidRPr="00714130">
        <w:rPr>
          <w:bCs/>
          <w:lang w:val="kk-KZ"/>
        </w:rPr>
        <w:t xml:space="preserve"> </w:t>
      </w:r>
      <w:r w:rsidR="00F74F04">
        <w:rPr>
          <w:bCs/>
          <w:lang w:val="kk-KZ"/>
        </w:rPr>
        <w:t>б</w:t>
      </w:r>
      <w:r w:rsidRPr="00714130">
        <w:rPr>
          <w:bCs/>
          <w:lang w:val="kk-KZ"/>
        </w:rPr>
        <w:t xml:space="preserve"> – </w:t>
      </w:r>
      <w:r w:rsidRPr="00714130">
        <w:rPr>
          <w:bCs/>
          <w:lang w:val="en-US"/>
        </w:rPr>
        <w:t>batch=32 (Adam)</w:t>
      </w:r>
      <w:r w:rsidR="00F74F04">
        <w:rPr>
          <w:bCs/>
          <w:lang w:val="kk-KZ"/>
        </w:rPr>
        <w:t>;</w:t>
      </w:r>
      <w:r w:rsidRPr="00714130">
        <w:rPr>
          <w:bCs/>
          <w:lang w:val="kk-KZ"/>
        </w:rPr>
        <w:t xml:space="preserve"> </w:t>
      </w:r>
      <w:r w:rsidR="00F74F04">
        <w:rPr>
          <w:bCs/>
          <w:lang w:val="kk-KZ"/>
        </w:rPr>
        <w:t>в</w:t>
      </w:r>
      <w:r w:rsidRPr="00714130">
        <w:rPr>
          <w:bCs/>
          <w:lang w:val="kk-KZ"/>
        </w:rPr>
        <w:t xml:space="preserve"> – </w:t>
      </w:r>
      <w:r w:rsidRPr="00714130">
        <w:rPr>
          <w:bCs/>
          <w:lang w:val="en-US"/>
        </w:rPr>
        <w:t>batch=64 (RMSPop)</w:t>
      </w:r>
    </w:p>
    <w:p w14:paraId="2D943BB2" w14:textId="77777777" w:rsidR="00714130" w:rsidRPr="00F74F04" w:rsidRDefault="00714130" w:rsidP="00714130">
      <w:pPr>
        <w:rPr>
          <w:bCs/>
          <w:sz w:val="16"/>
          <w:szCs w:val="16"/>
          <w:lang w:val="kk-KZ"/>
        </w:rPr>
      </w:pPr>
    </w:p>
    <w:p w14:paraId="5886CC3A" w14:textId="4EEFA4FA" w:rsidR="00714130" w:rsidRDefault="00714130" w:rsidP="00F74F04">
      <w:pPr>
        <w:jc w:val="center"/>
        <w:rPr>
          <w:bCs/>
          <w:sz w:val="28"/>
          <w:szCs w:val="28"/>
          <w:lang w:val="kk-KZ"/>
        </w:rPr>
      </w:pPr>
      <w:r>
        <w:rPr>
          <w:bCs/>
          <w:sz w:val="28"/>
          <w:szCs w:val="28"/>
          <w:lang w:val="kk-KZ"/>
        </w:rPr>
        <w:t>Сурет</w:t>
      </w:r>
      <w:r w:rsidRPr="00A82CE8">
        <w:rPr>
          <w:bCs/>
          <w:sz w:val="28"/>
          <w:szCs w:val="28"/>
          <w:lang w:val="kk-KZ"/>
        </w:rPr>
        <w:t xml:space="preserve"> 1</w:t>
      </w:r>
      <w:r>
        <w:rPr>
          <w:bCs/>
          <w:sz w:val="28"/>
          <w:szCs w:val="28"/>
          <w:lang w:val="kk-KZ"/>
        </w:rPr>
        <w:t>9</w:t>
      </w:r>
      <w:r w:rsidRPr="00A82CE8">
        <w:rPr>
          <w:bCs/>
          <w:sz w:val="28"/>
          <w:szCs w:val="28"/>
          <w:lang w:val="kk-KZ"/>
        </w:rPr>
        <w:t xml:space="preserve"> – </w:t>
      </w:r>
      <w:r>
        <w:rPr>
          <w:bCs/>
          <w:sz w:val="28"/>
          <w:szCs w:val="28"/>
          <w:lang w:val="kk-KZ"/>
        </w:rPr>
        <w:t>Шығындар функциясының графиктері</w:t>
      </w:r>
    </w:p>
    <w:p w14:paraId="1B632E0C" w14:textId="77777777" w:rsidR="00F74F04" w:rsidRDefault="00F74F04" w:rsidP="00F74F04">
      <w:pPr>
        <w:ind w:firstLine="709"/>
        <w:jc w:val="both"/>
        <w:rPr>
          <w:rFonts w:eastAsia="Arial"/>
          <w:sz w:val="28"/>
          <w:szCs w:val="28"/>
          <w:lang w:val="kk-KZ"/>
        </w:rPr>
      </w:pPr>
      <w:r w:rsidRPr="00714130">
        <w:rPr>
          <w:rFonts w:eastAsia="Arial"/>
          <w:sz w:val="28"/>
          <w:szCs w:val="28"/>
          <w:lang w:val="kk-KZ"/>
        </w:rPr>
        <w:t xml:space="preserve">Осылайша, реттелген гиперпараметрлермен желі оқытылды және төрт эксперименттің ең жақсы нәтижелеріне қол жеткізілді. </w:t>
      </w:r>
      <w:r>
        <w:rPr>
          <w:rFonts w:eastAsia="Arial"/>
          <w:sz w:val="28"/>
          <w:szCs w:val="28"/>
          <w:lang w:val="kk-KZ"/>
        </w:rPr>
        <w:t>Келесі гиперпараметрлердің мәндері таңдалынды:</w:t>
      </w:r>
    </w:p>
    <w:p w14:paraId="46EA3071" w14:textId="77777777" w:rsidR="00F74F04" w:rsidRDefault="00F74F04" w:rsidP="00F74F04">
      <w:pPr>
        <w:ind w:firstLine="709"/>
        <w:jc w:val="both"/>
        <w:rPr>
          <w:rFonts w:eastAsia="Arial"/>
          <w:sz w:val="28"/>
          <w:szCs w:val="28"/>
          <w:lang w:val="kk-KZ"/>
        </w:rPr>
      </w:pPr>
      <w:r>
        <w:rPr>
          <w:rFonts w:eastAsia="Arial"/>
          <w:sz w:val="28"/>
          <w:szCs w:val="28"/>
          <w:lang w:val="kk-KZ"/>
        </w:rPr>
        <w:t xml:space="preserve">‒ </w:t>
      </w:r>
      <w:r w:rsidRPr="00714130">
        <w:rPr>
          <w:rFonts w:eastAsia="Arial"/>
          <w:sz w:val="28"/>
          <w:szCs w:val="28"/>
          <w:lang w:val="kk-KZ"/>
        </w:rPr>
        <w:t>қабаттар саны: 3</w:t>
      </w:r>
      <w:r>
        <w:rPr>
          <w:rFonts w:eastAsia="Arial"/>
          <w:sz w:val="28"/>
          <w:szCs w:val="28"/>
          <w:lang w:val="kk-KZ"/>
        </w:rPr>
        <w:t>;</w:t>
      </w:r>
    </w:p>
    <w:p w14:paraId="21512DBA" w14:textId="77777777" w:rsidR="00F74F04" w:rsidRDefault="00F74F04" w:rsidP="00F74F04">
      <w:pPr>
        <w:ind w:firstLine="709"/>
        <w:jc w:val="both"/>
        <w:rPr>
          <w:rFonts w:eastAsia="Arial"/>
          <w:sz w:val="28"/>
          <w:szCs w:val="28"/>
          <w:lang w:val="kk-KZ"/>
        </w:rPr>
      </w:pPr>
      <w:r>
        <w:rPr>
          <w:rFonts w:eastAsia="Arial"/>
          <w:sz w:val="28"/>
          <w:szCs w:val="28"/>
          <w:lang w:val="kk-KZ"/>
        </w:rPr>
        <w:t>‒</w:t>
      </w:r>
      <w:r w:rsidRPr="00714130">
        <w:rPr>
          <w:rFonts w:eastAsia="Arial"/>
          <w:sz w:val="28"/>
          <w:szCs w:val="28"/>
          <w:lang w:val="kk-KZ"/>
        </w:rPr>
        <w:t xml:space="preserve"> нейрондар </w:t>
      </w:r>
      <w:r>
        <w:rPr>
          <w:rFonts w:eastAsia="Arial"/>
          <w:sz w:val="28"/>
          <w:szCs w:val="28"/>
          <w:lang w:val="kk-KZ"/>
        </w:rPr>
        <w:t>с</w:t>
      </w:r>
      <w:r w:rsidRPr="00714130">
        <w:rPr>
          <w:rFonts w:eastAsia="Arial"/>
          <w:sz w:val="28"/>
          <w:szCs w:val="28"/>
          <w:lang w:val="kk-KZ"/>
        </w:rPr>
        <w:t>аны: 16-16-32</w:t>
      </w:r>
      <w:r>
        <w:rPr>
          <w:rFonts w:eastAsia="Arial"/>
          <w:sz w:val="28"/>
          <w:szCs w:val="28"/>
          <w:lang w:val="kk-KZ"/>
        </w:rPr>
        <w:t>;</w:t>
      </w:r>
    </w:p>
    <w:p w14:paraId="425407C5" w14:textId="77777777" w:rsidR="00F74F04" w:rsidRDefault="00F74F04" w:rsidP="00F74F04">
      <w:pPr>
        <w:ind w:firstLine="709"/>
        <w:jc w:val="both"/>
        <w:rPr>
          <w:rFonts w:eastAsia="Arial"/>
          <w:sz w:val="28"/>
          <w:szCs w:val="28"/>
          <w:lang w:val="kk-KZ"/>
        </w:rPr>
      </w:pPr>
      <w:r>
        <w:rPr>
          <w:rFonts w:eastAsia="Arial"/>
          <w:sz w:val="28"/>
          <w:szCs w:val="28"/>
          <w:lang w:val="kk-KZ"/>
        </w:rPr>
        <w:t>‒</w:t>
      </w:r>
      <w:r w:rsidRPr="00714130">
        <w:rPr>
          <w:rFonts w:eastAsia="Arial"/>
          <w:sz w:val="28"/>
          <w:szCs w:val="28"/>
          <w:lang w:val="kk-KZ"/>
        </w:rPr>
        <w:t xml:space="preserve"> дәуір: 300</w:t>
      </w:r>
      <w:r>
        <w:rPr>
          <w:rFonts w:eastAsia="Arial"/>
          <w:sz w:val="28"/>
          <w:szCs w:val="28"/>
          <w:lang w:val="kk-KZ"/>
        </w:rPr>
        <w:t>;</w:t>
      </w:r>
    </w:p>
    <w:p w14:paraId="2CBAEA2F" w14:textId="77777777" w:rsidR="00F74F04" w:rsidRDefault="00F74F04" w:rsidP="00F74F04">
      <w:pPr>
        <w:ind w:firstLine="709"/>
        <w:jc w:val="both"/>
        <w:rPr>
          <w:rFonts w:eastAsia="Arial"/>
          <w:sz w:val="28"/>
          <w:szCs w:val="28"/>
          <w:lang w:val="kk-KZ"/>
        </w:rPr>
      </w:pPr>
      <w:r>
        <w:rPr>
          <w:rFonts w:eastAsia="Arial"/>
          <w:sz w:val="28"/>
          <w:szCs w:val="28"/>
          <w:lang w:val="kk-KZ"/>
        </w:rPr>
        <w:t>‒ пакет</w:t>
      </w:r>
      <w:r w:rsidRPr="00714130">
        <w:rPr>
          <w:rFonts w:eastAsia="Arial"/>
          <w:sz w:val="28"/>
          <w:szCs w:val="28"/>
          <w:lang w:val="kk-KZ"/>
        </w:rPr>
        <w:t xml:space="preserve"> өлшемі: 32</w:t>
      </w:r>
      <w:r>
        <w:rPr>
          <w:rFonts w:eastAsia="Arial"/>
          <w:sz w:val="28"/>
          <w:szCs w:val="28"/>
          <w:lang w:val="kk-KZ"/>
        </w:rPr>
        <w:t>;</w:t>
      </w:r>
    </w:p>
    <w:p w14:paraId="19B6C9D8" w14:textId="77777777" w:rsidR="00F74F04" w:rsidRDefault="00F74F04" w:rsidP="00F74F04">
      <w:pPr>
        <w:ind w:firstLine="709"/>
        <w:jc w:val="both"/>
        <w:rPr>
          <w:rFonts w:eastAsia="Arial"/>
          <w:sz w:val="28"/>
          <w:szCs w:val="28"/>
          <w:lang w:val="kk-KZ"/>
        </w:rPr>
      </w:pPr>
      <w:r>
        <w:rPr>
          <w:rFonts w:eastAsia="Arial"/>
          <w:sz w:val="28"/>
          <w:szCs w:val="28"/>
          <w:lang w:val="kk-KZ"/>
        </w:rPr>
        <w:t>‒</w:t>
      </w:r>
      <w:r w:rsidRPr="00714130">
        <w:rPr>
          <w:rFonts w:eastAsia="Arial"/>
          <w:sz w:val="28"/>
          <w:szCs w:val="28"/>
          <w:lang w:val="kk-KZ"/>
        </w:rPr>
        <w:t xml:space="preserve"> </w:t>
      </w:r>
      <w:r>
        <w:rPr>
          <w:rFonts w:eastAsia="Arial"/>
          <w:sz w:val="28"/>
          <w:szCs w:val="28"/>
          <w:lang w:val="kk-KZ"/>
        </w:rPr>
        <w:t>о</w:t>
      </w:r>
      <w:r w:rsidRPr="00714130">
        <w:rPr>
          <w:rFonts w:eastAsia="Arial"/>
          <w:sz w:val="28"/>
          <w:szCs w:val="28"/>
          <w:lang w:val="kk-KZ"/>
        </w:rPr>
        <w:t>ңтайландырушы: Adam</w:t>
      </w:r>
      <w:r>
        <w:rPr>
          <w:rFonts w:eastAsia="Arial"/>
          <w:sz w:val="28"/>
          <w:szCs w:val="28"/>
          <w:lang w:val="kk-KZ"/>
        </w:rPr>
        <w:t xml:space="preserve"> оңтайландырғышы. </w:t>
      </w:r>
    </w:p>
    <w:p w14:paraId="146A22DC" w14:textId="77777777" w:rsidR="00F74F04" w:rsidRPr="009A523A" w:rsidRDefault="00F74F04" w:rsidP="00F74F04">
      <w:pPr>
        <w:ind w:firstLine="709"/>
        <w:jc w:val="both"/>
        <w:rPr>
          <w:bCs/>
          <w:sz w:val="28"/>
          <w:szCs w:val="28"/>
          <w:lang w:val="kk-KZ"/>
        </w:rPr>
      </w:pPr>
      <w:r>
        <w:rPr>
          <w:bCs/>
          <w:sz w:val="28"/>
          <w:szCs w:val="28"/>
          <w:lang w:val="kk-KZ"/>
        </w:rPr>
        <w:t xml:space="preserve">Гиперпараметрлерді оңтайландыру кезінде шығындар функциясының графикі қарастырылды. </w:t>
      </w:r>
      <w:r w:rsidRPr="009A523A">
        <w:rPr>
          <w:bCs/>
          <w:sz w:val="28"/>
          <w:szCs w:val="28"/>
          <w:lang w:val="kk-KZ"/>
        </w:rPr>
        <w:t>График оқытудың әр кезеңінде шығындардың қалай өзгеретінін көру үшін</w:t>
      </w:r>
      <w:r>
        <w:rPr>
          <w:bCs/>
          <w:sz w:val="28"/>
          <w:szCs w:val="28"/>
          <w:lang w:val="kk-KZ"/>
        </w:rPr>
        <w:t>,</w:t>
      </w:r>
      <w:r w:rsidRPr="009A523A">
        <w:rPr>
          <w:bCs/>
          <w:sz w:val="28"/>
          <w:szCs w:val="28"/>
          <w:lang w:val="kk-KZ"/>
        </w:rPr>
        <w:t xml:space="preserve"> модельдің оқу процесін бақылау үшін қолданылады. Бұл гиперпараметрлерді оңтайландыруға және модельдің өнімділігін жақсартуға мүмкіндік беретін </w:t>
      </w:r>
      <w:r>
        <w:rPr>
          <w:bCs/>
          <w:sz w:val="28"/>
          <w:szCs w:val="28"/>
          <w:lang w:val="kk-KZ"/>
        </w:rPr>
        <w:t>шектен</w:t>
      </w:r>
      <w:r w:rsidRPr="009A523A">
        <w:rPr>
          <w:bCs/>
          <w:sz w:val="28"/>
          <w:szCs w:val="28"/>
          <w:lang w:val="kk-KZ"/>
        </w:rPr>
        <w:t xml:space="preserve"> тыс оқытуды болдырмау үшін</w:t>
      </w:r>
      <w:r>
        <w:rPr>
          <w:bCs/>
          <w:sz w:val="28"/>
          <w:szCs w:val="28"/>
          <w:lang w:val="kk-KZ"/>
        </w:rPr>
        <w:t>,</w:t>
      </w:r>
      <w:r w:rsidRPr="009A523A">
        <w:rPr>
          <w:bCs/>
          <w:sz w:val="28"/>
          <w:szCs w:val="28"/>
          <w:lang w:val="kk-KZ"/>
        </w:rPr>
        <w:t xml:space="preserve"> оқ</w:t>
      </w:r>
      <w:r>
        <w:rPr>
          <w:bCs/>
          <w:sz w:val="28"/>
          <w:szCs w:val="28"/>
          <w:lang w:val="kk-KZ"/>
        </w:rPr>
        <w:t>ыт</w:t>
      </w:r>
      <w:r w:rsidRPr="009A523A">
        <w:rPr>
          <w:bCs/>
          <w:sz w:val="28"/>
          <w:szCs w:val="28"/>
          <w:lang w:val="kk-KZ"/>
        </w:rPr>
        <w:t xml:space="preserve">уды </w:t>
      </w:r>
      <w:r>
        <w:rPr>
          <w:bCs/>
          <w:sz w:val="28"/>
          <w:szCs w:val="28"/>
          <w:lang w:val="kk-KZ"/>
        </w:rPr>
        <w:t xml:space="preserve">қашан </w:t>
      </w:r>
      <w:r w:rsidRPr="009A523A">
        <w:rPr>
          <w:bCs/>
          <w:sz w:val="28"/>
          <w:szCs w:val="28"/>
          <w:lang w:val="kk-KZ"/>
        </w:rPr>
        <w:t xml:space="preserve">тоқтату </w:t>
      </w:r>
      <w:r>
        <w:rPr>
          <w:bCs/>
          <w:sz w:val="28"/>
          <w:szCs w:val="28"/>
          <w:lang w:val="kk-KZ"/>
        </w:rPr>
        <w:t>қажет екенін</w:t>
      </w:r>
      <w:r w:rsidRPr="009A523A">
        <w:rPr>
          <w:bCs/>
          <w:sz w:val="28"/>
          <w:szCs w:val="28"/>
          <w:lang w:val="kk-KZ"/>
        </w:rPr>
        <w:t xml:space="preserve"> анықтауға, сондай-ақ оқытудың жеткіліксіздігі сияқты мәселелер</w:t>
      </w:r>
      <w:r>
        <w:rPr>
          <w:bCs/>
          <w:sz w:val="28"/>
          <w:szCs w:val="28"/>
          <w:lang w:val="kk-KZ"/>
        </w:rPr>
        <w:t>ді</w:t>
      </w:r>
      <w:r w:rsidRPr="009A523A">
        <w:rPr>
          <w:bCs/>
          <w:sz w:val="28"/>
          <w:szCs w:val="28"/>
          <w:lang w:val="kk-KZ"/>
        </w:rPr>
        <w:t xml:space="preserve"> </w:t>
      </w:r>
      <w:r>
        <w:rPr>
          <w:bCs/>
          <w:sz w:val="28"/>
          <w:szCs w:val="28"/>
          <w:lang w:val="kk-KZ"/>
        </w:rPr>
        <w:t>анықтауға</w:t>
      </w:r>
      <w:r w:rsidRPr="009A523A">
        <w:rPr>
          <w:bCs/>
          <w:sz w:val="28"/>
          <w:szCs w:val="28"/>
          <w:lang w:val="kk-KZ"/>
        </w:rPr>
        <w:t xml:space="preserve"> көмектеседі.</w:t>
      </w:r>
    </w:p>
    <w:p w14:paraId="46C81F06" w14:textId="77777777" w:rsidR="00F74F04" w:rsidRPr="009A523A" w:rsidRDefault="00F74F04" w:rsidP="00F74F04">
      <w:pPr>
        <w:ind w:firstLine="709"/>
        <w:jc w:val="both"/>
        <w:rPr>
          <w:bCs/>
          <w:sz w:val="28"/>
          <w:szCs w:val="28"/>
          <w:lang w:val="kk-KZ"/>
        </w:rPr>
      </w:pPr>
      <w:r w:rsidRPr="005C4E5A">
        <w:rPr>
          <w:bCs/>
          <w:sz w:val="28"/>
          <w:szCs w:val="28"/>
          <w:lang w:val="kk-KZ"/>
        </w:rPr>
        <w:t xml:space="preserve">19-суретте </w:t>
      </w:r>
      <w:r w:rsidRPr="009A523A">
        <w:rPr>
          <w:bCs/>
          <w:sz w:val="28"/>
          <w:szCs w:val="28"/>
          <w:lang w:val="kk-KZ"/>
        </w:rPr>
        <w:t xml:space="preserve">train </w:t>
      </w:r>
      <w:r w:rsidRPr="005C4E5A">
        <w:rPr>
          <w:bCs/>
          <w:sz w:val="28"/>
          <w:szCs w:val="28"/>
          <w:lang w:val="kk-KZ"/>
        </w:rPr>
        <w:t>loss және val</w:t>
      </w:r>
      <w:r w:rsidRPr="009A523A">
        <w:rPr>
          <w:bCs/>
          <w:sz w:val="28"/>
          <w:szCs w:val="28"/>
          <w:lang w:val="kk-KZ"/>
        </w:rPr>
        <w:t xml:space="preserve">idation </w:t>
      </w:r>
      <w:r w:rsidRPr="005C4E5A">
        <w:rPr>
          <w:bCs/>
          <w:sz w:val="28"/>
          <w:szCs w:val="28"/>
          <w:lang w:val="kk-KZ"/>
        </w:rPr>
        <w:t>loss</w:t>
      </w:r>
      <w:r>
        <w:rPr>
          <w:bCs/>
          <w:sz w:val="28"/>
          <w:szCs w:val="28"/>
          <w:lang w:val="kk-KZ"/>
        </w:rPr>
        <w:t xml:space="preserve"> </w:t>
      </w:r>
      <w:r w:rsidRPr="005C4E5A">
        <w:rPr>
          <w:bCs/>
          <w:sz w:val="28"/>
          <w:szCs w:val="28"/>
          <w:lang w:val="kk-KZ"/>
        </w:rPr>
        <w:t>–</w:t>
      </w:r>
      <w:r>
        <w:rPr>
          <w:bCs/>
          <w:sz w:val="28"/>
          <w:szCs w:val="28"/>
          <w:lang w:val="kk-KZ"/>
        </w:rPr>
        <w:t xml:space="preserve"> сәйкесінше </w:t>
      </w:r>
      <w:r w:rsidRPr="005C4E5A">
        <w:rPr>
          <w:bCs/>
          <w:sz w:val="28"/>
          <w:szCs w:val="28"/>
          <w:lang w:val="kk-KZ"/>
        </w:rPr>
        <w:t>оқ</w:t>
      </w:r>
      <w:r>
        <w:rPr>
          <w:bCs/>
          <w:sz w:val="28"/>
          <w:szCs w:val="28"/>
          <w:lang w:val="kk-KZ"/>
        </w:rPr>
        <w:t>ыт</w:t>
      </w:r>
      <w:r w:rsidRPr="005C4E5A">
        <w:rPr>
          <w:bCs/>
          <w:sz w:val="28"/>
          <w:szCs w:val="28"/>
          <w:lang w:val="kk-KZ"/>
        </w:rPr>
        <w:t xml:space="preserve">у және тексеру деректер жиынтығындағы </w:t>
      </w:r>
      <w:r>
        <w:rPr>
          <w:bCs/>
          <w:sz w:val="28"/>
          <w:szCs w:val="28"/>
          <w:lang w:val="kk-KZ"/>
        </w:rPr>
        <w:t>шығын</w:t>
      </w:r>
      <w:r w:rsidRPr="005C4E5A">
        <w:rPr>
          <w:bCs/>
          <w:sz w:val="28"/>
          <w:szCs w:val="28"/>
          <w:lang w:val="kk-KZ"/>
        </w:rPr>
        <w:t xml:space="preserve"> функциялары</w:t>
      </w:r>
      <w:r>
        <w:rPr>
          <w:bCs/>
          <w:sz w:val="28"/>
          <w:szCs w:val="28"/>
          <w:lang w:val="kk-KZ"/>
        </w:rPr>
        <w:t xml:space="preserve">ның </w:t>
      </w:r>
      <w:r w:rsidRPr="005C4E5A">
        <w:rPr>
          <w:bCs/>
          <w:sz w:val="28"/>
          <w:szCs w:val="28"/>
          <w:lang w:val="kk-KZ"/>
        </w:rPr>
        <w:t>графиктері көрсетілген.</w:t>
      </w:r>
    </w:p>
    <w:p w14:paraId="4520FCA0" w14:textId="38BD314E" w:rsidR="005C4E5A" w:rsidRPr="009A523A" w:rsidRDefault="005C4E5A" w:rsidP="00F74F04">
      <w:pPr>
        <w:ind w:firstLine="709"/>
        <w:jc w:val="both"/>
        <w:rPr>
          <w:bCs/>
          <w:sz w:val="28"/>
          <w:szCs w:val="28"/>
          <w:lang w:val="kk-KZ"/>
        </w:rPr>
      </w:pPr>
      <w:r w:rsidRPr="005C4E5A">
        <w:rPr>
          <w:bCs/>
          <w:sz w:val="28"/>
          <w:szCs w:val="28"/>
          <w:lang w:val="kk-KZ"/>
        </w:rPr>
        <w:t xml:space="preserve">Бұл графикте шығындар функциясының төмендеуін көрсететін </w:t>
      </w:r>
      <w:r w:rsidRPr="005C4E5A">
        <w:rPr>
          <w:bCs/>
          <w:i/>
          <w:iCs/>
          <w:sz w:val="28"/>
          <w:szCs w:val="28"/>
          <w:lang w:val="kk-KZ"/>
        </w:rPr>
        <w:t>с</w:t>
      </w:r>
      <w:r w:rsidRPr="005C4E5A">
        <w:rPr>
          <w:bCs/>
          <w:sz w:val="28"/>
          <w:szCs w:val="28"/>
          <w:lang w:val="kk-KZ"/>
        </w:rPr>
        <w:t xml:space="preserve"> графигі </w:t>
      </w:r>
      <w:r w:rsidRPr="005C4E5A">
        <w:rPr>
          <w:bCs/>
          <w:i/>
          <w:iCs/>
          <w:sz w:val="28"/>
          <w:szCs w:val="28"/>
          <w:lang w:val="kk-KZ"/>
        </w:rPr>
        <w:t>a</w:t>
      </w:r>
      <w:r w:rsidRPr="005C4E5A">
        <w:rPr>
          <w:bCs/>
          <w:sz w:val="28"/>
          <w:szCs w:val="28"/>
          <w:lang w:val="kk-KZ"/>
        </w:rPr>
        <w:t xml:space="preserve">, </w:t>
      </w:r>
      <w:r w:rsidRPr="005C4E5A">
        <w:rPr>
          <w:bCs/>
          <w:i/>
          <w:iCs/>
          <w:sz w:val="28"/>
          <w:szCs w:val="28"/>
          <w:lang w:val="kk-KZ"/>
        </w:rPr>
        <w:t>b</w:t>
      </w:r>
      <w:r w:rsidRPr="005C4E5A">
        <w:rPr>
          <w:bCs/>
          <w:sz w:val="28"/>
          <w:szCs w:val="28"/>
          <w:lang w:val="kk-KZ"/>
        </w:rPr>
        <w:t xml:space="preserve"> және </w:t>
      </w:r>
      <w:r w:rsidRPr="005C4E5A">
        <w:rPr>
          <w:bCs/>
          <w:i/>
          <w:iCs/>
          <w:sz w:val="28"/>
          <w:szCs w:val="28"/>
          <w:lang w:val="kk-KZ"/>
        </w:rPr>
        <w:t>d</w:t>
      </w:r>
      <w:r w:rsidRPr="005C4E5A">
        <w:rPr>
          <w:bCs/>
          <w:sz w:val="28"/>
          <w:szCs w:val="28"/>
          <w:lang w:val="kk-KZ"/>
        </w:rPr>
        <w:t>-ге қарағанда жақсы нәтиже көрсет</w:t>
      </w:r>
      <w:r>
        <w:rPr>
          <w:bCs/>
          <w:sz w:val="28"/>
          <w:szCs w:val="28"/>
          <w:lang w:val="kk-KZ"/>
        </w:rPr>
        <w:t>т</w:t>
      </w:r>
      <w:r w:rsidRPr="005C4E5A">
        <w:rPr>
          <w:bCs/>
          <w:sz w:val="28"/>
          <w:szCs w:val="28"/>
          <w:lang w:val="kk-KZ"/>
        </w:rPr>
        <w:t>і.</w:t>
      </w:r>
      <w:r w:rsidR="009A523A" w:rsidRPr="009A523A">
        <w:rPr>
          <w:bCs/>
          <w:sz w:val="28"/>
          <w:szCs w:val="28"/>
          <w:lang w:val="kk-KZ"/>
        </w:rPr>
        <w:t xml:space="preserve"> </w:t>
      </w:r>
      <w:r w:rsidR="009A523A">
        <w:rPr>
          <w:bCs/>
          <w:sz w:val="28"/>
          <w:szCs w:val="28"/>
          <w:lang w:val="kk-KZ"/>
        </w:rPr>
        <w:t xml:space="preserve">Шығындар функциясының жоғарылап кетуі шектен тыс оқытудың көрсеткіші болып табылады. </w:t>
      </w:r>
    </w:p>
    <w:p w14:paraId="4FF49592" w14:textId="2B3FF656" w:rsidR="00714130" w:rsidRDefault="005C4E5A" w:rsidP="00F74F04">
      <w:pPr>
        <w:ind w:firstLine="709"/>
        <w:jc w:val="both"/>
        <w:rPr>
          <w:bCs/>
          <w:sz w:val="28"/>
          <w:szCs w:val="28"/>
          <w:lang w:val="kk-KZ"/>
        </w:rPr>
      </w:pPr>
      <w:r w:rsidRPr="005C4E5A">
        <w:rPr>
          <w:bCs/>
          <w:sz w:val="28"/>
          <w:szCs w:val="28"/>
          <w:lang w:val="kk-KZ"/>
        </w:rPr>
        <w:t xml:space="preserve">Фосфордың жаздық бидай өнімділігіне әсерін болжауға арналған нейрондық желі моделін әзірлеу алгоритмі </w:t>
      </w:r>
      <w:r>
        <w:rPr>
          <w:bCs/>
          <w:sz w:val="28"/>
          <w:szCs w:val="28"/>
          <w:lang w:val="kk-KZ"/>
        </w:rPr>
        <w:t>2</w:t>
      </w:r>
      <w:r w:rsidRPr="005C4E5A">
        <w:rPr>
          <w:bCs/>
          <w:sz w:val="28"/>
          <w:szCs w:val="28"/>
          <w:lang w:val="kk-KZ"/>
        </w:rPr>
        <w:t>0-суретте көрсетілген.</w:t>
      </w:r>
    </w:p>
    <w:p w14:paraId="0EC03C3D" w14:textId="77777777" w:rsidR="00F74F04" w:rsidRDefault="00F74F04" w:rsidP="00F74F04">
      <w:pPr>
        <w:ind w:firstLine="709"/>
        <w:jc w:val="both"/>
        <w:rPr>
          <w:bCs/>
          <w:sz w:val="28"/>
          <w:szCs w:val="28"/>
          <w:lang w:val="kk-KZ"/>
        </w:rPr>
      </w:pPr>
    </w:p>
    <w:p w14:paraId="639517AE" w14:textId="72BB5362" w:rsidR="005C4E5A" w:rsidRDefault="00654785" w:rsidP="005C4E5A">
      <w:pPr>
        <w:widowControl w:val="0"/>
        <w:jc w:val="center"/>
        <w:rPr>
          <w:color w:val="000000" w:themeColor="text1"/>
          <w:sz w:val="28"/>
          <w:szCs w:val="28"/>
          <w:lang w:val="en-US"/>
        </w:rPr>
      </w:pPr>
      <w:r>
        <w:rPr>
          <w:noProof/>
          <w:color w:val="000000" w:themeColor="text1"/>
          <w:sz w:val="28"/>
          <w:szCs w:val="28"/>
          <w14:ligatures w14:val="standardContextual"/>
        </w:rPr>
        <w:drawing>
          <wp:inline distT="0" distB="0" distL="0" distR="0" wp14:anchorId="177ADDED" wp14:editId="6C87C568">
            <wp:extent cx="6120130" cy="3924300"/>
            <wp:effectExtent l="0" t="0" r="0" b="0"/>
            <wp:docPr id="463596538" name="Рисунок 3"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6538" name="Рисунок 3" descr="Изображение выглядит как текст, снимок экрана, диаграмма, Шрифт&#10;&#10;Автоматически созданное описание"/>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130" cy="3924300"/>
                    </a:xfrm>
                    <a:prstGeom prst="rect">
                      <a:avLst/>
                    </a:prstGeom>
                  </pic:spPr>
                </pic:pic>
              </a:graphicData>
            </a:graphic>
          </wp:inline>
        </w:drawing>
      </w:r>
    </w:p>
    <w:p w14:paraId="11756BF4" w14:textId="77777777" w:rsidR="002279CF" w:rsidRPr="00F74F04" w:rsidRDefault="002279CF" w:rsidP="005C4E5A">
      <w:pPr>
        <w:widowControl w:val="0"/>
        <w:jc w:val="center"/>
        <w:rPr>
          <w:color w:val="000000" w:themeColor="text1"/>
          <w:sz w:val="16"/>
          <w:szCs w:val="16"/>
          <w:lang w:val="en-US"/>
        </w:rPr>
      </w:pPr>
    </w:p>
    <w:p w14:paraId="69BA6A84" w14:textId="47483405" w:rsidR="005C4E5A" w:rsidRPr="00654785" w:rsidRDefault="005C4E5A" w:rsidP="005405C4">
      <w:pPr>
        <w:widowControl w:val="0"/>
        <w:jc w:val="center"/>
        <w:rPr>
          <w:color w:val="000000" w:themeColor="text1"/>
          <w:sz w:val="28"/>
          <w:szCs w:val="28"/>
          <w:lang w:val="kk-KZ"/>
        </w:rPr>
      </w:pPr>
      <w:r>
        <w:rPr>
          <w:color w:val="000000" w:themeColor="text1"/>
          <w:sz w:val="28"/>
          <w:szCs w:val="28"/>
          <w:lang w:val="kk-KZ"/>
        </w:rPr>
        <w:t>Сурет</w:t>
      </w:r>
      <w:r w:rsidRPr="00A82CE8">
        <w:rPr>
          <w:color w:val="000000" w:themeColor="text1"/>
          <w:sz w:val="28"/>
          <w:szCs w:val="28"/>
          <w:lang w:val="kk-KZ"/>
        </w:rPr>
        <w:t xml:space="preserve"> </w:t>
      </w:r>
      <w:r>
        <w:rPr>
          <w:color w:val="000000" w:themeColor="text1"/>
          <w:sz w:val="28"/>
          <w:szCs w:val="28"/>
          <w:lang w:val="kk-KZ"/>
        </w:rPr>
        <w:t>20</w:t>
      </w:r>
      <w:r w:rsidRPr="00A82CE8">
        <w:rPr>
          <w:color w:val="000000" w:themeColor="text1"/>
          <w:sz w:val="28"/>
          <w:szCs w:val="28"/>
          <w:lang w:val="kk-KZ"/>
        </w:rPr>
        <w:t xml:space="preserve"> –</w:t>
      </w:r>
      <w:r>
        <w:rPr>
          <w:bCs/>
          <w:sz w:val="28"/>
          <w:szCs w:val="28"/>
          <w:lang w:val="kk-KZ"/>
        </w:rPr>
        <w:t xml:space="preserve"> </w:t>
      </w:r>
      <w:r w:rsidRPr="005C4E5A">
        <w:rPr>
          <w:bCs/>
          <w:sz w:val="28"/>
          <w:szCs w:val="28"/>
          <w:lang w:val="kk-KZ"/>
        </w:rPr>
        <w:t>Болжауға арналған нейрондық желі моделін әзірлеу алгоритмі</w:t>
      </w:r>
    </w:p>
    <w:p w14:paraId="7AC42386" w14:textId="77777777" w:rsidR="005C4E5A" w:rsidRDefault="005C4E5A" w:rsidP="005C4E5A">
      <w:pPr>
        <w:ind w:firstLine="567"/>
        <w:jc w:val="both"/>
        <w:rPr>
          <w:bCs/>
          <w:sz w:val="28"/>
          <w:szCs w:val="28"/>
          <w:lang w:val="kk-KZ"/>
        </w:rPr>
      </w:pPr>
    </w:p>
    <w:p w14:paraId="78D14C80" w14:textId="77777777" w:rsidR="00F74F04" w:rsidRPr="005405C4" w:rsidRDefault="00F74F04" w:rsidP="00F74F04">
      <w:pPr>
        <w:ind w:firstLine="709"/>
        <w:jc w:val="both"/>
        <w:rPr>
          <w:bCs/>
          <w:sz w:val="28"/>
          <w:szCs w:val="28"/>
          <w:lang w:val="kk-KZ"/>
        </w:rPr>
      </w:pPr>
      <w:r w:rsidRPr="005405C4">
        <w:rPr>
          <w:bCs/>
          <w:sz w:val="28"/>
          <w:szCs w:val="28"/>
          <w:lang w:val="kk-KZ"/>
        </w:rPr>
        <w:t xml:space="preserve">20-суретте көрсетілген </w:t>
      </w:r>
      <w:r>
        <w:rPr>
          <w:bCs/>
          <w:sz w:val="28"/>
          <w:szCs w:val="28"/>
          <w:lang w:val="kk-KZ"/>
        </w:rPr>
        <w:t>а</w:t>
      </w:r>
      <w:r w:rsidRPr="005405C4">
        <w:rPr>
          <w:bCs/>
          <w:sz w:val="28"/>
          <w:szCs w:val="28"/>
          <w:lang w:val="kk-KZ"/>
        </w:rPr>
        <w:t xml:space="preserve">лгоритм фосфордың жаздық бидай өнімділігіне әсерін болжауға арналған нейрондық желі моделін құрудың бірнеше кезеңдерін қамтиды. Бастапқы деректерге жыл, орналасқан жері, </w:t>
      </w:r>
      <w:r>
        <w:rPr>
          <w:bCs/>
          <w:sz w:val="28"/>
          <w:szCs w:val="28"/>
          <w:lang w:val="kk-KZ"/>
        </w:rPr>
        <w:t xml:space="preserve">топырақ бетінің </w:t>
      </w:r>
      <w:r w:rsidRPr="005405C4">
        <w:rPr>
          <w:bCs/>
          <w:sz w:val="28"/>
          <w:szCs w:val="28"/>
          <w:lang w:val="kk-KZ"/>
        </w:rPr>
        <w:t xml:space="preserve">температурасы, </w:t>
      </w:r>
      <w:r>
        <w:rPr>
          <w:bCs/>
          <w:sz w:val="28"/>
          <w:szCs w:val="28"/>
          <w:lang w:val="kk-KZ"/>
        </w:rPr>
        <w:t xml:space="preserve">ауа </w:t>
      </w:r>
      <w:r w:rsidRPr="005405C4">
        <w:rPr>
          <w:bCs/>
          <w:sz w:val="28"/>
          <w:szCs w:val="28"/>
          <w:lang w:val="kk-KZ"/>
        </w:rPr>
        <w:t xml:space="preserve">ылғалдылығы, жауын-шашын және фосфор мөлшері кіреді. </w:t>
      </w:r>
      <w:r>
        <w:rPr>
          <w:bCs/>
          <w:sz w:val="28"/>
          <w:szCs w:val="28"/>
          <w:lang w:val="kk-KZ"/>
        </w:rPr>
        <w:t xml:space="preserve">Өңделген деректерге </w:t>
      </w:r>
      <w:r w:rsidRPr="005405C4">
        <w:rPr>
          <w:bCs/>
          <w:sz w:val="28"/>
          <w:szCs w:val="28"/>
          <w:lang w:val="kk-KZ"/>
        </w:rPr>
        <w:t>шикі деректер алдын ала өңдел</w:t>
      </w:r>
      <w:r>
        <w:rPr>
          <w:bCs/>
          <w:sz w:val="28"/>
          <w:szCs w:val="28"/>
          <w:lang w:val="kk-KZ"/>
        </w:rPr>
        <w:t>ген нұсқасы кіреді</w:t>
      </w:r>
      <w:r w:rsidRPr="005405C4">
        <w:rPr>
          <w:bCs/>
          <w:sz w:val="28"/>
          <w:szCs w:val="28"/>
          <w:lang w:val="kk-KZ"/>
        </w:rPr>
        <w:t xml:space="preserve">. Деректерді алдын ала өңдеу деректерді тазалауды, </w:t>
      </w:r>
      <w:r>
        <w:rPr>
          <w:bCs/>
          <w:sz w:val="28"/>
          <w:szCs w:val="28"/>
          <w:lang w:val="kk-KZ"/>
        </w:rPr>
        <w:t>жетіспейтін деректер</w:t>
      </w:r>
      <w:r w:rsidRPr="005405C4">
        <w:rPr>
          <w:bCs/>
          <w:sz w:val="28"/>
          <w:szCs w:val="28"/>
          <w:lang w:val="kk-KZ"/>
        </w:rPr>
        <w:t xml:space="preserve"> мен ауытқуларды жоюды және кейінгі талдау үшін деректерді қалыпқа келтіруді </w:t>
      </w:r>
      <w:r>
        <w:rPr>
          <w:bCs/>
          <w:sz w:val="28"/>
          <w:szCs w:val="28"/>
          <w:lang w:val="kk-KZ"/>
        </w:rPr>
        <w:t>және</w:t>
      </w:r>
      <w:r w:rsidRPr="005405C4">
        <w:rPr>
          <w:bCs/>
          <w:sz w:val="28"/>
          <w:szCs w:val="28"/>
          <w:lang w:val="kk-KZ"/>
        </w:rPr>
        <w:t xml:space="preserve"> стандарттауды қамтиды.</w:t>
      </w:r>
    </w:p>
    <w:p w14:paraId="631D26E3" w14:textId="717D3A9B" w:rsidR="005405C4" w:rsidRPr="005405C4" w:rsidRDefault="005405C4" w:rsidP="00F74F04">
      <w:pPr>
        <w:ind w:firstLine="709"/>
        <w:jc w:val="both"/>
        <w:rPr>
          <w:bCs/>
          <w:sz w:val="28"/>
          <w:szCs w:val="28"/>
          <w:lang w:val="kk-KZ"/>
        </w:rPr>
      </w:pPr>
      <w:r w:rsidRPr="005405C4">
        <w:rPr>
          <w:bCs/>
          <w:sz w:val="28"/>
          <w:szCs w:val="28"/>
          <w:lang w:val="kk-KZ"/>
        </w:rPr>
        <w:t>Алдын ала өңдеуден кейін өнімділікті болжау үшін ең маңызды белгілер таңдалы</w:t>
      </w:r>
      <w:r w:rsidR="00475B8F">
        <w:rPr>
          <w:bCs/>
          <w:sz w:val="28"/>
          <w:szCs w:val="28"/>
          <w:lang w:val="kk-KZ"/>
        </w:rPr>
        <w:t>нды</w:t>
      </w:r>
      <w:r w:rsidRPr="005405C4">
        <w:rPr>
          <w:bCs/>
          <w:sz w:val="28"/>
          <w:szCs w:val="28"/>
          <w:lang w:val="kk-KZ"/>
        </w:rPr>
        <w:t xml:space="preserve">. Содан кейін таңдалған белгілер сәйкесінше 80%-дан 20%-ға дейінгі пропорцияда </w:t>
      </w:r>
      <w:r>
        <w:rPr>
          <w:bCs/>
          <w:sz w:val="28"/>
          <w:szCs w:val="28"/>
          <w:lang w:val="kk-KZ"/>
        </w:rPr>
        <w:t>жаттықтыру</w:t>
      </w:r>
      <w:r w:rsidRPr="005405C4">
        <w:rPr>
          <w:bCs/>
          <w:sz w:val="28"/>
          <w:szCs w:val="28"/>
          <w:lang w:val="kk-KZ"/>
        </w:rPr>
        <w:t xml:space="preserve"> және </w:t>
      </w:r>
      <w:r>
        <w:rPr>
          <w:bCs/>
          <w:sz w:val="28"/>
          <w:szCs w:val="28"/>
          <w:lang w:val="kk-KZ"/>
        </w:rPr>
        <w:t>тесттік</w:t>
      </w:r>
      <w:r w:rsidRPr="005405C4">
        <w:rPr>
          <w:bCs/>
          <w:sz w:val="28"/>
          <w:szCs w:val="28"/>
          <w:lang w:val="kk-KZ"/>
        </w:rPr>
        <w:t xml:space="preserve"> </w:t>
      </w:r>
      <w:r>
        <w:rPr>
          <w:bCs/>
          <w:sz w:val="28"/>
          <w:szCs w:val="28"/>
          <w:lang w:val="kk-KZ"/>
        </w:rPr>
        <w:t>таңдамаларына</w:t>
      </w:r>
      <w:r w:rsidRPr="005405C4">
        <w:rPr>
          <w:bCs/>
          <w:sz w:val="28"/>
          <w:szCs w:val="28"/>
          <w:lang w:val="kk-KZ"/>
        </w:rPr>
        <w:t xml:space="preserve"> бөлінді. </w:t>
      </w:r>
      <w:r>
        <w:rPr>
          <w:bCs/>
          <w:sz w:val="28"/>
          <w:szCs w:val="28"/>
          <w:lang w:val="kk-KZ"/>
        </w:rPr>
        <w:t>Жаттықтыру</w:t>
      </w:r>
      <w:r w:rsidRPr="005405C4">
        <w:rPr>
          <w:bCs/>
          <w:sz w:val="28"/>
          <w:szCs w:val="28"/>
          <w:lang w:val="kk-KZ"/>
        </w:rPr>
        <w:t xml:space="preserve"> </w:t>
      </w:r>
      <w:r>
        <w:rPr>
          <w:bCs/>
          <w:sz w:val="28"/>
          <w:szCs w:val="28"/>
          <w:lang w:val="kk-KZ"/>
        </w:rPr>
        <w:t>таңдамасы</w:t>
      </w:r>
      <w:r w:rsidRPr="005405C4">
        <w:rPr>
          <w:bCs/>
          <w:sz w:val="28"/>
          <w:szCs w:val="28"/>
          <w:lang w:val="kk-KZ"/>
        </w:rPr>
        <w:t xml:space="preserve"> нейрондық желі </w:t>
      </w:r>
      <w:r>
        <w:rPr>
          <w:bCs/>
          <w:sz w:val="28"/>
          <w:szCs w:val="28"/>
          <w:lang w:val="kk-KZ"/>
        </w:rPr>
        <w:t>моделін</w:t>
      </w:r>
      <w:r w:rsidRPr="005405C4">
        <w:rPr>
          <w:bCs/>
          <w:sz w:val="28"/>
          <w:szCs w:val="28"/>
          <w:lang w:val="kk-KZ"/>
        </w:rPr>
        <w:t xml:space="preserve"> </w:t>
      </w:r>
      <w:r>
        <w:rPr>
          <w:bCs/>
          <w:sz w:val="28"/>
          <w:szCs w:val="28"/>
          <w:lang w:val="kk-KZ"/>
        </w:rPr>
        <w:t>оқыту</w:t>
      </w:r>
      <w:r w:rsidRPr="005405C4">
        <w:rPr>
          <w:bCs/>
          <w:sz w:val="28"/>
          <w:szCs w:val="28"/>
          <w:lang w:val="kk-KZ"/>
        </w:rPr>
        <w:t xml:space="preserve"> үшін, ал </w:t>
      </w:r>
      <w:r>
        <w:rPr>
          <w:bCs/>
          <w:sz w:val="28"/>
          <w:szCs w:val="28"/>
          <w:lang w:val="kk-KZ"/>
        </w:rPr>
        <w:t>тесттік</w:t>
      </w:r>
      <w:r w:rsidRPr="005405C4">
        <w:rPr>
          <w:bCs/>
          <w:sz w:val="28"/>
          <w:szCs w:val="28"/>
          <w:lang w:val="kk-KZ"/>
        </w:rPr>
        <w:t xml:space="preserve"> </w:t>
      </w:r>
      <w:r>
        <w:rPr>
          <w:bCs/>
          <w:sz w:val="28"/>
          <w:szCs w:val="28"/>
          <w:lang w:val="kk-KZ"/>
        </w:rPr>
        <w:t>таңдама</w:t>
      </w:r>
      <w:r w:rsidRPr="005405C4">
        <w:rPr>
          <w:bCs/>
          <w:sz w:val="28"/>
          <w:szCs w:val="28"/>
          <w:lang w:val="kk-KZ"/>
        </w:rPr>
        <w:t xml:space="preserve"> оны бағалау үшін пайдаланылды.</w:t>
      </w:r>
    </w:p>
    <w:p w14:paraId="7069CEFE" w14:textId="16BAB3FC" w:rsidR="005405C4" w:rsidRDefault="005405C4" w:rsidP="00F74F04">
      <w:pPr>
        <w:ind w:firstLine="709"/>
        <w:jc w:val="both"/>
        <w:rPr>
          <w:bCs/>
          <w:sz w:val="28"/>
          <w:szCs w:val="28"/>
          <w:lang w:val="kk-KZ"/>
        </w:rPr>
      </w:pPr>
      <w:r>
        <w:rPr>
          <w:bCs/>
          <w:sz w:val="28"/>
          <w:szCs w:val="28"/>
          <w:lang w:val="kk-KZ"/>
        </w:rPr>
        <w:t>Оқыту</w:t>
      </w:r>
      <w:r w:rsidRPr="005405C4">
        <w:rPr>
          <w:bCs/>
          <w:sz w:val="28"/>
          <w:szCs w:val="28"/>
          <w:lang w:val="kk-KZ"/>
        </w:rPr>
        <w:t xml:space="preserve"> кезеңінде модель болжау қатесін азайту үшін нейрондық желінің </w:t>
      </w:r>
      <w:r>
        <w:rPr>
          <w:bCs/>
          <w:sz w:val="28"/>
          <w:szCs w:val="28"/>
          <w:lang w:val="kk-KZ"/>
        </w:rPr>
        <w:t>салмақтары</w:t>
      </w:r>
      <w:r w:rsidRPr="005405C4">
        <w:rPr>
          <w:bCs/>
          <w:sz w:val="28"/>
          <w:szCs w:val="28"/>
          <w:lang w:val="kk-KZ"/>
        </w:rPr>
        <w:t xml:space="preserve"> мен </w:t>
      </w:r>
      <w:r w:rsidR="00475B8F">
        <w:rPr>
          <w:bCs/>
          <w:sz w:val="28"/>
          <w:szCs w:val="28"/>
          <w:lang w:val="kk-KZ"/>
        </w:rPr>
        <w:t>ги</w:t>
      </w:r>
      <w:r w:rsidRPr="005405C4">
        <w:rPr>
          <w:bCs/>
          <w:sz w:val="28"/>
          <w:szCs w:val="28"/>
          <w:lang w:val="kk-KZ"/>
        </w:rPr>
        <w:t>п</w:t>
      </w:r>
      <w:r w:rsidR="00475B8F">
        <w:rPr>
          <w:bCs/>
          <w:sz w:val="28"/>
          <w:szCs w:val="28"/>
          <w:lang w:val="kk-KZ"/>
        </w:rPr>
        <w:t>ерп</w:t>
      </w:r>
      <w:r w:rsidRPr="005405C4">
        <w:rPr>
          <w:bCs/>
          <w:sz w:val="28"/>
          <w:szCs w:val="28"/>
          <w:lang w:val="kk-KZ"/>
        </w:rPr>
        <w:t xml:space="preserve">араметрлері реттелетін </w:t>
      </w:r>
      <w:r>
        <w:rPr>
          <w:bCs/>
          <w:sz w:val="28"/>
          <w:szCs w:val="28"/>
          <w:lang w:val="kk-KZ"/>
        </w:rPr>
        <w:t>жаттықтыру</w:t>
      </w:r>
      <w:r w:rsidRPr="005405C4">
        <w:rPr>
          <w:bCs/>
          <w:sz w:val="28"/>
          <w:szCs w:val="28"/>
          <w:lang w:val="kk-KZ"/>
        </w:rPr>
        <w:t xml:space="preserve"> </w:t>
      </w:r>
      <w:r>
        <w:rPr>
          <w:bCs/>
          <w:sz w:val="28"/>
          <w:szCs w:val="28"/>
          <w:lang w:val="kk-KZ"/>
        </w:rPr>
        <w:t>таңдамасы</w:t>
      </w:r>
      <w:r w:rsidRPr="005405C4">
        <w:rPr>
          <w:bCs/>
          <w:sz w:val="28"/>
          <w:szCs w:val="28"/>
          <w:lang w:val="kk-KZ"/>
        </w:rPr>
        <w:t xml:space="preserve"> негізінде оқытылады. </w:t>
      </w:r>
      <w:r w:rsidR="00475B8F">
        <w:rPr>
          <w:bCs/>
          <w:sz w:val="28"/>
          <w:szCs w:val="28"/>
          <w:lang w:val="kk-KZ"/>
        </w:rPr>
        <w:t xml:space="preserve">Гиперпараметрлер ретінде қабаттар саны, нейрондар саны, дәуерлер, пакет өлшемі және оңтайландырғыш таңдалынды. </w:t>
      </w:r>
      <w:r>
        <w:rPr>
          <w:bCs/>
          <w:sz w:val="28"/>
          <w:szCs w:val="28"/>
          <w:lang w:val="kk-KZ"/>
        </w:rPr>
        <w:t>Оқыту</w:t>
      </w:r>
      <w:r w:rsidRPr="005405C4">
        <w:rPr>
          <w:bCs/>
          <w:sz w:val="28"/>
          <w:szCs w:val="28"/>
          <w:lang w:val="kk-KZ"/>
        </w:rPr>
        <w:t xml:space="preserve"> аяқталғаннан кейін модель бағалау кезеңінен өтеді, мұнда </w:t>
      </w:r>
      <w:r>
        <w:rPr>
          <w:bCs/>
          <w:sz w:val="28"/>
          <w:szCs w:val="28"/>
          <w:lang w:val="kk-KZ"/>
        </w:rPr>
        <w:t>тесттік таңдама</w:t>
      </w:r>
      <w:r w:rsidRPr="005405C4">
        <w:rPr>
          <w:bCs/>
          <w:sz w:val="28"/>
          <w:szCs w:val="28"/>
          <w:lang w:val="kk-KZ"/>
        </w:rPr>
        <w:t xml:space="preserve"> негізінде модельдің сапа көрсеткіштері есептеледі, мысалы, орташа квадраттық қате (MSE), </w:t>
      </w:r>
      <w:r>
        <w:rPr>
          <w:bCs/>
          <w:sz w:val="28"/>
          <w:szCs w:val="28"/>
          <w:lang w:val="kk-KZ"/>
        </w:rPr>
        <w:t>детерминация</w:t>
      </w:r>
      <w:r w:rsidRPr="005405C4">
        <w:rPr>
          <w:bCs/>
          <w:sz w:val="28"/>
          <w:szCs w:val="28"/>
          <w:lang w:val="kk-KZ"/>
        </w:rPr>
        <w:t xml:space="preserve"> коэффициенті (R</w:t>
      </w:r>
      <w:r w:rsidRPr="00475B8F">
        <w:rPr>
          <w:bCs/>
          <w:sz w:val="28"/>
          <w:szCs w:val="28"/>
          <w:vertAlign w:val="superscript"/>
          <w:lang w:val="kk-KZ"/>
        </w:rPr>
        <w:t>2</w:t>
      </w:r>
      <w:r w:rsidRPr="005405C4">
        <w:rPr>
          <w:bCs/>
          <w:sz w:val="28"/>
          <w:szCs w:val="28"/>
          <w:lang w:val="kk-KZ"/>
        </w:rPr>
        <w:t>) және орташа абсолютті қате (MAE). Бұл көрсеткіштер модельдің дәлдігі мен сәйкестігін бағалауға мүмкіндік береді.</w:t>
      </w:r>
      <w:r w:rsidR="00C3614A" w:rsidRPr="00082879">
        <w:rPr>
          <w:noProof/>
          <w:kern w:val="2"/>
          <w:lang w:val="kk-KZ"/>
          <w14:ligatures w14:val="standardContextual"/>
        </w:rPr>
        <w:t xml:space="preserve"> </w:t>
      </w:r>
    </w:p>
    <w:p w14:paraId="07412A19" w14:textId="7E64898A" w:rsidR="00745C6B" w:rsidRDefault="00745C6B" w:rsidP="00F74F04">
      <w:pPr>
        <w:ind w:firstLine="709"/>
        <w:jc w:val="both"/>
        <w:rPr>
          <w:bCs/>
          <w:sz w:val="28"/>
          <w:szCs w:val="28"/>
          <w:lang w:val="kk-KZ"/>
        </w:rPr>
      </w:pPr>
      <w:r w:rsidRPr="00745C6B">
        <w:rPr>
          <w:bCs/>
          <w:sz w:val="28"/>
          <w:szCs w:val="28"/>
          <w:lang w:val="kk-KZ"/>
        </w:rPr>
        <w:t>Орташа квадраттық қате</w:t>
      </w:r>
      <w:r w:rsidR="00C3614A" w:rsidRPr="00C3614A">
        <w:rPr>
          <w:bCs/>
          <w:sz w:val="28"/>
          <w:szCs w:val="28"/>
          <w:lang w:val="kk-KZ"/>
        </w:rPr>
        <w:t xml:space="preserve"> </w:t>
      </w:r>
      <w:r w:rsidR="00C3614A">
        <w:rPr>
          <w:bCs/>
          <w:sz w:val="28"/>
          <w:szCs w:val="28"/>
          <w:lang w:val="kk-KZ"/>
        </w:rPr>
        <w:t>–</w:t>
      </w:r>
      <w:r w:rsidR="00C3614A" w:rsidRPr="00C3614A">
        <w:rPr>
          <w:bCs/>
          <w:sz w:val="28"/>
          <w:szCs w:val="28"/>
          <w:lang w:val="kk-KZ"/>
        </w:rPr>
        <w:t xml:space="preserve"> бұл модельдің сапасын бағалау үшін қолданылатын</w:t>
      </w:r>
      <w:r w:rsidR="00C3614A">
        <w:rPr>
          <w:bCs/>
          <w:sz w:val="28"/>
          <w:szCs w:val="28"/>
          <w:lang w:val="kk-KZ"/>
        </w:rPr>
        <w:t>, яғни</w:t>
      </w:r>
      <w:r w:rsidR="00C3614A" w:rsidRPr="00C3614A">
        <w:rPr>
          <w:bCs/>
          <w:sz w:val="28"/>
          <w:szCs w:val="28"/>
          <w:lang w:val="kk-KZ"/>
        </w:rPr>
        <w:t xml:space="preserve"> модель нәтижелерді қаншалықты дәл болжайтынын көрсете</w:t>
      </w:r>
      <w:r w:rsidR="00C3614A">
        <w:rPr>
          <w:bCs/>
          <w:sz w:val="28"/>
          <w:szCs w:val="28"/>
          <w:lang w:val="kk-KZ"/>
        </w:rPr>
        <w:t xml:space="preserve">тін </w:t>
      </w:r>
      <w:r w:rsidR="00C3614A" w:rsidRPr="00C3614A">
        <w:rPr>
          <w:bCs/>
          <w:sz w:val="28"/>
          <w:szCs w:val="28"/>
          <w:lang w:val="kk-KZ"/>
        </w:rPr>
        <w:t>көрсеткіш. Қарапайым сөзбен айтқанда, MSE қате квадраттарының орташа мәнін өлшейді. Қате – болжамды модель мәні мен нақты мән арасындағы айырмашылық. MSE болжанған мәндердің нақты мәндерге қаншалықты жақын екенін көрсетеді. MSE мәні неғұрлым аз болса, модель дәлірек болады.</w:t>
      </w:r>
      <w:r w:rsidR="00C3614A" w:rsidRPr="00082879">
        <w:rPr>
          <w:bCs/>
          <w:sz w:val="28"/>
          <w:szCs w:val="28"/>
          <w:lang w:val="kk-KZ"/>
        </w:rPr>
        <w:t xml:space="preserve"> </w:t>
      </w:r>
      <w:r w:rsidR="00C3614A">
        <w:rPr>
          <w:bCs/>
          <w:sz w:val="28"/>
          <w:szCs w:val="28"/>
          <w:lang w:val="kk-KZ"/>
        </w:rPr>
        <w:t>Бұл көрсеткіш (17) формуланың көмегімен есептелінеді.</w:t>
      </w:r>
    </w:p>
    <w:p w14:paraId="20D197ED" w14:textId="77777777" w:rsidR="00C3614A" w:rsidRDefault="00C3614A" w:rsidP="005405C4">
      <w:pPr>
        <w:ind w:firstLine="567"/>
        <w:jc w:val="both"/>
        <w:rPr>
          <w:bCs/>
          <w:sz w:val="28"/>
          <w:szCs w:val="28"/>
          <w:lang w:val="kk-KZ"/>
        </w:rPr>
      </w:pPr>
    </w:p>
    <w:p w14:paraId="50034A3E" w14:textId="31388B14" w:rsidR="00C3614A" w:rsidRPr="00082879" w:rsidRDefault="00C3614A" w:rsidP="00C3614A">
      <w:pPr>
        <w:ind w:firstLine="567"/>
        <w:jc w:val="right"/>
        <w:rPr>
          <w:bCs/>
          <w:sz w:val="28"/>
          <w:szCs w:val="28"/>
          <w:lang w:val="kk-KZ"/>
        </w:rPr>
      </w:pPr>
      <m:oMath>
        <m:r>
          <w:rPr>
            <w:rFonts w:ascii="Cambria Math" w:hAnsi="Cambria Math"/>
            <w:sz w:val="28"/>
            <w:szCs w:val="28"/>
            <w:lang w:val="kk-KZ"/>
          </w:rPr>
          <m:t>MSE=</m:t>
        </m:r>
        <m:f>
          <m:fPr>
            <m:ctrlPr>
              <w:rPr>
                <w:rFonts w:ascii="Cambria Math" w:hAnsi="Cambria Math"/>
                <w:bCs/>
                <w:i/>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n</m:t>
            </m:r>
          </m:den>
        </m:f>
        <m:nary>
          <m:naryPr>
            <m:chr m:val="∑"/>
            <m:limLoc m:val="subSup"/>
            <m:ctrlPr>
              <w:rPr>
                <w:rFonts w:ascii="Cambria Math" w:hAnsi="Cambria Math"/>
                <w:bCs/>
                <w:i/>
                <w:sz w:val="28"/>
                <w:szCs w:val="28"/>
                <w:lang w:val="en-US"/>
              </w:rPr>
            </m:ctrlPr>
          </m:naryPr>
          <m:sub>
            <m:r>
              <w:rPr>
                <w:rFonts w:ascii="Cambria Math" w:hAnsi="Cambria Math"/>
                <w:sz w:val="28"/>
                <w:szCs w:val="28"/>
                <w:lang w:val="kk-KZ"/>
              </w:rPr>
              <m:t>i=1</m:t>
            </m:r>
          </m:sub>
          <m:sup>
            <m:r>
              <w:rPr>
                <w:rFonts w:ascii="Cambria Math" w:hAnsi="Cambria Math"/>
                <w:sz w:val="28"/>
                <w:szCs w:val="28"/>
                <w:lang w:val="kk-KZ"/>
              </w:rPr>
              <m:t>n</m:t>
            </m:r>
          </m:sup>
          <m:e>
            <m:sSup>
              <m:sSupPr>
                <m:ctrlPr>
                  <w:rPr>
                    <w:rFonts w:ascii="Cambria Math" w:hAnsi="Cambria Math"/>
                    <w:bCs/>
                    <w:i/>
                    <w:sz w:val="28"/>
                    <w:szCs w:val="28"/>
                    <w:lang w:val="en-US"/>
                  </w:rPr>
                </m:ctrlPr>
              </m:sSupPr>
              <m:e>
                <m:r>
                  <w:rPr>
                    <w:rFonts w:ascii="Cambria Math" w:hAnsi="Cambria Math"/>
                    <w:sz w:val="28"/>
                    <w:szCs w:val="28"/>
                    <w:lang w:val="kk-KZ"/>
                  </w:rPr>
                  <m:t>(</m:t>
                </m:r>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acc>
                  <m:accPr>
                    <m:ctrlPr>
                      <w:rPr>
                        <w:rFonts w:ascii="Cambria Math" w:hAnsi="Cambria Math"/>
                        <w:bCs/>
                        <w:i/>
                        <w:sz w:val="28"/>
                        <w:szCs w:val="28"/>
                        <w:lang w:val="en-US"/>
                      </w:rPr>
                    </m:ctrlPr>
                  </m:accPr>
                  <m:e>
                    <m:r>
                      <w:rPr>
                        <w:rFonts w:ascii="Cambria Math" w:hAnsi="Cambria Math"/>
                        <w:sz w:val="28"/>
                        <w:szCs w:val="28"/>
                        <w:lang w:val="kk-KZ"/>
                      </w:rPr>
                      <m:t>y</m:t>
                    </m:r>
                  </m:e>
                </m:acc>
                <m:r>
                  <w:rPr>
                    <w:rFonts w:ascii="Cambria Math" w:hAnsi="Cambria Math"/>
                    <w:sz w:val="28"/>
                    <w:szCs w:val="28"/>
                    <w:lang w:val="kk-KZ"/>
                  </w:rPr>
                  <m:t>)</m:t>
                </m:r>
              </m:e>
              <m:sup>
                <m:r>
                  <w:rPr>
                    <w:rFonts w:ascii="Cambria Math" w:hAnsi="Cambria Math"/>
                    <w:sz w:val="28"/>
                    <w:szCs w:val="28"/>
                    <w:lang w:val="kk-KZ"/>
                  </w:rPr>
                  <m:t>2</m:t>
                </m:r>
              </m:sup>
            </m:sSup>
          </m:e>
        </m:nary>
      </m:oMath>
      <w:r w:rsidRPr="00082879">
        <w:rPr>
          <w:bCs/>
          <w:sz w:val="28"/>
          <w:szCs w:val="28"/>
          <w:lang w:val="kk-KZ"/>
        </w:rPr>
        <w:tab/>
      </w:r>
      <w:r w:rsidRPr="00082879">
        <w:rPr>
          <w:bCs/>
          <w:sz w:val="28"/>
          <w:szCs w:val="28"/>
          <w:lang w:val="kk-KZ"/>
        </w:rPr>
        <w:tab/>
      </w:r>
      <w:r w:rsidRPr="00082879">
        <w:rPr>
          <w:bCs/>
          <w:sz w:val="28"/>
          <w:szCs w:val="28"/>
          <w:lang w:val="kk-KZ"/>
        </w:rPr>
        <w:tab/>
      </w:r>
      <w:r w:rsidRPr="00082879">
        <w:rPr>
          <w:bCs/>
          <w:sz w:val="28"/>
          <w:szCs w:val="28"/>
          <w:lang w:val="kk-KZ"/>
        </w:rPr>
        <w:tab/>
        <w:t>(17)</w:t>
      </w:r>
    </w:p>
    <w:p w14:paraId="33CB9767" w14:textId="77777777" w:rsidR="00C3614A" w:rsidRDefault="00C3614A" w:rsidP="00C3614A">
      <w:pPr>
        <w:jc w:val="both"/>
        <w:rPr>
          <w:bCs/>
          <w:sz w:val="28"/>
          <w:szCs w:val="28"/>
          <w:lang w:val="kk-KZ"/>
        </w:rPr>
      </w:pPr>
    </w:p>
    <w:p w14:paraId="1AFF9601" w14:textId="77777777" w:rsidR="00F74F04" w:rsidRDefault="00C3614A" w:rsidP="00C3614A">
      <w:pPr>
        <w:jc w:val="both"/>
        <w:rPr>
          <w:bCs/>
          <w:sz w:val="28"/>
          <w:szCs w:val="28"/>
          <w:lang w:val="kk-KZ"/>
        </w:rPr>
      </w:pPr>
      <w:r>
        <w:rPr>
          <w:bCs/>
          <w:sz w:val="28"/>
          <w:szCs w:val="28"/>
          <w:lang w:val="kk-KZ"/>
        </w:rPr>
        <w:t xml:space="preserve">мұнда </w:t>
      </w:r>
      <m:oMath>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oMath>
      <w:r>
        <w:rPr>
          <w:bCs/>
          <w:sz w:val="28"/>
          <w:szCs w:val="28"/>
          <w:lang w:val="kk-KZ"/>
        </w:rPr>
        <w:t xml:space="preserve"> – </w:t>
      </w:r>
      <w:r w:rsidR="00A47F70">
        <w:rPr>
          <w:bCs/>
          <w:sz w:val="28"/>
          <w:szCs w:val="28"/>
          <w:lang w:val="kk-KZ"/>
        </w:rPr>
        <w:t>шынайы мәні</w:t>
      </w:r>
      <w:r w:rsidR="00F74F04">
        <w:rPr>
          <w:bCs/>
          <w:sz w:val="28"/>
          <w:szCs w:val="28"/>
          <w:lang w:val="kk-KZ"/>
        </w:rPr>
        <w:t>;</w:t>
      </w:r>
    </w:p>
    <w:p w14:paraId="37BD4E61" w14:textId="77777777" w:rsidR="00F74F04" w:rsidRDefault="00E2239E" w:rsidP="00F74F04">
      <w:pPr>
        <w:ind w:firstLine="770"/>
        <w:jc w:val="both"/>
        <w:rPr>
          <w:bCs/>
          <w:sz w:val="28"/>
          <w:szCs w:val="28"/>
          <w:lang w:val="kk-KZ"/>
        </w:rPr>
      </w:pPr>
      <m:oMath>
        <m:acc>
          <m:accPr>
            <m:ctrlPr>
              <w:rPr>
                <w:rFonts w:ascii="Cambria Math" w:hAnsi="Cambria Math"/>
                <w:bCs/>
                <w:i/>
                <w:sz w:val="28"/>
                <w:szCs w:val="28"/>
                <w:lang w:val="en-US"/>
              </w:rPr>
            </m:ctrlPr>
          </m:accPr>
          <m:e>
            <m:r>
              <w:rPr>
                <w:rFonts w:ascii="Cambria Math" w:hAnsi="Cambria Math"/>
                <w:sz w:val="28"/>
                <w:szCs w:val="28"/>
                <w:lang w:val="kk-KZ"/>
              </w:rPr>
              <m:t>y</m:t>
            </m:r>
          </m:e>
        </m:acc>
      </m:oMath>
      <w:r w:rsidR="00C3614A">
        <w:rPr>
          <w:bCs/>
          <w:sz w:val="28"/>
          <w:szCs w:val="28"/>
          <w:lang w:val="kk-KZ"/>
        </w:rPr>
        <w:t xml:space="preserve"> – </w:t>
      </w:r>
      <w:r w:rsidR="00A47F70">
        <w:rPr>
          <w:bCs/>
          <w:sz w:val="28"/>
          <w:szCs w:val="28"/>
          <w:lang w:val="kk-KZ"/>
        </w:rPr>
        <w:t>болжанған мән</w:t>
      </w:r>
      <w:r w:rsidR="00F74F04">
        <w:rPr>
          <w:bCs/>
          <w:sz w:val="28"/>
          <w:szCs w:val="28"/>
          <w:lang w:val="kk-KZ"/>
        </w:rPr>
        <w:t>;</w:t>
      </w:r>
    </w:p>
    <w:p w14:paraId="70F74F84" w14:textId="3B96F554" w:rsidR="00C3614A" w:rsidRPr="00082879" w:rsidRDefault="00C3614A" w:rsidP="00F74F04">
      <w:pPr>
        <w:ind w:firstLine="770"/>
        <w:jc w:val="both"/>
        <w:rPr>
          <w:bCs/>
          <w:sz w:val="28"/>
          <w:szCs w:val="28"/>
          <w:lang w:val="kk-KZ"/>
        </w:rPr>
      </w:pPr>
      <m:oMath>
        <m:r>
          <w:rPr>
            <w:rFonts w:ascii="Cambria Math" w:hAnsi="Cambria Math"/>
            <w:sz w:val="28"/>
            <w:szCs w:val="28"/>
            <w:lang w:val="kk-KZ"/>
          </w:rPr>
          <m:t>n</m:t>
        </m:r>
      </m:oMath>
      <w:r w:rsidR="00A47F70">
        <w:rPr>
          <w:bCs/>
          <w:sz w:val="28"/>
          <w:szCs w:val="28"/>
          <w:lang w:val="kk-KZ"/>
        </w:rPr>
        <w:t xml:space="preserve"> – байқау саны. </w:t>
      </w:r>
    </w:p>
    <w:p w14:paraId="4457A06C" w14:textId="1375F838" w:rsidR="000D78B0" w:rsidRDefault="000D78B0" w:rsidP="00F74F04">
      <w:pPr>
        <w:ind w:firstLine="709"/>
        <w:jc w:val="both"/>
        <w:rPr>
          <w:bCs/>
          <w:sz w:val="28"/>
          <w:szCs w:val="28"/>
          <w:lang w:val="kk-KZ"/>
        </w:rPr>
      </w:pPr>
      <w:r w:rsidRPr="00082879">
        <w:rPr>
          <w:bCs/>
          <w:sz w:val="28"/>
          <w:szCs w:val="28"/>
          <w:lang w:val="kk-KZ"/>
        </w:rPr>
        <w:t>Детерминация коэффициент</w:t>
      </w:r>
      <w:r>
        <w:rPr>
          <w:bCs/>
          <w:sz w:val="28"/>
          <w:szCs w:val="28"/>
          <w:lang w:val="kk-KZ"/>
        </w:rPr>
        <w:t xml:space="preserve">і – </w:t>
      </w:r>
      <w:r w:rsidRPr="00082879">
        <w:rPr>
          <w:bCs/>
          <w:sz w:val="28"/>
          <w:szCs w:val="28"/>
          <w:lang w:val="kk-KZ"/>
        </w:rPr>
        <w:t xml:space="preserve">регрессия моделінің сапасын бағалау үшін қолданылатын көрсеткіш. Ол тәуелді айнымалының вариациясының қандай үлесін модельдегі тәуелсіз айнымалылармен түсіндіретінін көрсетеді. Қарапайым тілмен айтқанда, </w:t>
      </w:r>
      <w:r>
        <w:rPr>
          <w:bCs/>
          <w:sz w:val="28"/>
          <w:szCs w:val="28"/>
          <w:lang w:val="kk-KZ"/>
        </w:rPr>
        <w:t>детерминация</w:t>
      </w:r>
      <w:r w:rsidRPr="00082879">
        <w:rPr>
          <w:bCs/>
          <w:sz w:val="28"/>
          <w:szCs w:val="28"/>
          <w:lang w:val="kk-KZ"/>
        </w:rPr>
        <w:t xml:space="preserve"> коэффициенті модельдің деректерді қаншалықты жақсы түсіндіретінін көрсетеді. Оның мәні 0</w:t>
      </w:r>
      <w:r>
        <w:rPr>
          <w:bCs/>
          <w:sz w:val="28"/>
          <w:szCs w:val="28"/>
          <w:lang w:val="kk-KZ"/>
        </w:rPr>
        <w:t>-</w:t>
      </w:r>
      <w:r w:rsidRPr="00082879">
        <w:rPr>
          <w:bCs/>
          <w:sz w:val="28"/>
          <w:szCs w:val="28"/>
          <w:lang w:val="kk-KZ"/>
        </w:rPr>
        <w:t>ден 1</w:t>
      </w:r>
      <w:r>
        <w:rPr>
          <w:bCs/>
          <w:sz w:val="28"/>
          <w:szCs w:val="28"/>
          <w:lang w:val="kk-KZ"/>
        </w:rPr>
        <w:t>-</w:t>
      </w:r>
      <w:r w:rsidRPr="00082879">
        <w:rPr>
          <w:bCs/>
          <w:sz w:val="28"/>
          <w:szCs w:val="28"/>
          <w:lang w:val="kk-KZ"/>
        </w:rPr>
        <w:t>ге дейін өзгереді:</w:t>
      </w:r>
      <w:r>
        <w:rPr>
          <w:bCs/>
          <w:sz w:val="28"/>
          <w:szCs w:val="28"/>
          <w:lang w:val="kk-KZ"/>
        </w:rPr>
        <w:t xml:space="preserve"> </w:t>
      </w:r>
      <m:oMath>
        <m:sSup>
          <m:sSupPr>
            <m:ctrlPr>
              <w:rPr>
                <w:rFonts w:ascii="Cambria Math" w:hAnsi="Cambria Math"/>
                <w:bCs/>
                <w:i/>
                <w:sz w:val="28"/>
                <w:szCs w:val="28"/>
                <w:lang w:val="kk-KZ"/>
              </w:rPr>
            </m:ctrlPr>
          </m:sSupPr>
          <m:e>
            <m:r>
              <w:rPr>
                <w:rFonts w:ascii="Cambria Math" w:hAnsi="Cambria Math"/>
                <w:sz w:val="28"/>
                <w:szCs w:val="28"/>
                <w:lang w:val="kk-KZ"/>
              </w:rPr>
              <m:t>R</m:t>
            </m:r>
          </m:e>
          <m:sup>
            <m:r>
              <w:rPr>
                <w:rFonts w:ascii="Cambria Math" w:hAnsi="Cambria Math"/>
                <w:sz w:val="28"/>
                <w:szCs w:val="28"/>
                <w:lang w:val="kk-KZ"/>
              </w:rPr>
              <m:t>2</m:t>
            </m:r>
          </m:sup>
        </m:sSup>
        <m:r>
          <w:rPr>
            <w:rFonts w:ascii="Cambria Math" w:hAnsi="Cambria Math"/>
            <w:sz w:val="28"/>
            <w:szCs w:val="28"/>
            <w:lang w:val="kk-KZ"/>
          </w:rPr>
          <m:t>=1</m:t>
        </m:r>
      </m:oMath>
      <w:r w:rsidRPr="00082879">
        <w:rPr>
          <w:bCs/>
          <w:sz w:val="28"/>
          <w:szCs w:val="28"/>
          <w:lang w:val="kk-KZ"/>
        </w:rPr>
        <w:t xml:space="preserve"> модель деректердің барлық вариацияларын тамаша түсіндіретінін білдіреді, </w:t>
      </w:r>
      <w:r>
        <w:rPr>
          <w:bCs/>
          <w:sz w:val="28"/>
          <w:szCs w:val="28"/>
          <w:lang w:val="kk-KZ"/>
        </w:rPr>
        <w:t xml:space="preserve">ал </w:t>
      </w:r>
      <m:oMath>
        <m:sSup>
          <m:sSupPr>
            <m:ctrlPr>
              <w:rPr>
                <w:rFonts w:ascii="Cambria Math" w:hAnsi="Cambria Math"/>
                <w:bCs/>
                <w:i/>
                <w:sz w:val="28"/>
                <w:szCs w:val="28"/>
                <w:lang w:val="kk-KZ"/>
              </w:rPr>
            </m:ctrlPr>
          </m:sSupPr>
          <m:e>
            <m:r>
              <w:rPr>
                <w:rFonts w:ascii="Cambria Math" w:hAnsi="Cambria Math"/>
                <w:sz w:val="28"/>
                <w:szCs w:val="28"/>
                <w:lang w:val="kk-KZ"/>
              </w:rPr>
              <m:t>R</m:t>
            </m:r>
          </m:e>
          <m:sup>
            <m:r>
              <w:rPr>
                <w:rFonts w:ascii="Cambria Math" w:hAnsi="Cambria Math"/>
                <w:sz w:val="28"/>
                <w:szCs w:val="28"/>
                <w:lang w:val="kk-KZ"/>
              </w:rPr>
              <m:t>2</m:t>
            </m:r>
          </m:sup>
        </m:sSup>
        <m:r>
          <w:rPr>
            <w:rFonts w:ascii="Cambria Math" w:hAnsi="Cambria Math"/>
            <w:sz w:val="28"/>
            <w:szCs w:val="28"/>
            <w:lang w:val="kk-KZ"/>
          </w:rPr>
          <m:t>=0</m:t>
        </m:r>
      </m:oMath>
      <w:r>
        <w:rPr>
          <w:bCs/>
          <w:sz w:val="28"/>
          <w:szCs w:val="28"/>
          <w:lang w:val="kk-KZ"/>
        </w:rPr>
        <w:t xml:space="preserve"> </w:t>
      </w:r>
      <w:r w:rsidRPr="00082879">
        <w:rPr>
          <w:bCs/>
          <w:sz w:val="28"/>
          <w:szCs w:val="28"/>
          <w:lang w:val="kk-KZ"/>
        </w:rPr>
        <w:t xml:space="preserve">модель деректердің өзгеруін мүлдем түсіндірмейтінін білдіреді. </w:t>
      </w:r>
      <w:r w:rsidR="00443C98">
        <w:rPr>
          <w:bCs/>
          <w:sz w:val="28"/>
          <w:szCs w:val="28"/>
          <w:lang w:val="kk-KZ"/>
        </w:rPr>
        <w:t>Детерминация</w:t>
      </w:r>
      <w:r w:rsidRPr="000D78B0">
        <w:rPr>
          <w:bCs/>
          <w:sz w:val="28"/>
          <w:szCs w:val="28"/>
        </w:rPr>
        <w:t xml:space="preserve"> коэффициентін есептеу </w:t>
      </w:r>
      <w:r w:rsidR="00F74F04">
        <w:rPr>
          <w:bCs/>
          <w:sz w:val="28"/>
          <w:szCs w:val="28"/>
          <w:lang w:val="kk-KZ"/>
        </w:rPr>
        <w:t xml:space="preserve">(18) </w:t>
      </w:r>
      <w:r w:rsidRPr="000D78B0">
        <w:rPr>
          <w:bCs/>
          <w:sz w:val="28"/>
          <w:szCs w:val="28"/>
        </w:rPr>
        <w:t>формуласы:</w:t>
      </w:r>
    </w:p>
    <w:p w14:paraId="6662EA48" w14:textId="2FC033CB" w:rsidR="001A2271" w:rsidRPr="00443C98" w:rsidRDefault="00E2239E" w:rsidP="00443C98">
      <w:pPr>
        <w:ind w:firstLine="567"/>
        <w:jc w:val="right"/>
        <w:rPr>
          <w:bCs/>
          <w:iCs/>
          <w:sz w:val="28"/>
          <w:szCs w:val="28"/>
          <w:lang w:val="kk-KZ"/>
        </w:rPr>
      </w:pPr>
      <m:oMath>
        <m:sSup>
          <m:sSupPr>
            <m:ctrlPr>
              <w:rPr>
                <w:rFonts w:ascii="Cambria Math" w:hAnsi="Cambria Math"/>
                <w:bCs/>
                <w:i/>
                <w:sz w:val="28"/>
                <w:szCs w:val="28"/>
                <w:lang w:val="kk-KZ"/>
              </w:rPr>
            </m:ctrlPr>
          </m:sSupPr>
          <m:e>
            <m:r>
              <w:rPr>
                <w:rFonts w:ascii="Cambria Math" w:hAnsi="Cambria Math"/>
                <w:sz w:val="28"/>
                <w:szCs w:val="28"/>
                <w:lang w:val="kk-KZ"/>
              </w:rPr>
              <m:t>R</m:t>
            </m:r>
          </m:e>
          <m:sup>
            <m:r>
              <w:rPr>
                <w:rFonts w:ascii="Cambria Math" w:hAnsi="Cambria Math"/>
                <w:sz w:val="28"/>
                <w:szCs w:val="28"/>
                <w:lang w:val="kk-KZ"/>
              </w:rPr>
              <m:t>2</m:t>
            </m:r>
          </m:sup>
        </m:sSup>
        <m:r>
          <w:rPr>
            <w:rFonts w:ascii="Cambria Math" w:hAnsi="Cambria Math"/>
            <w:sz w:val="28"/>
            <w:szCs w:val="28"/>
            <w:lang w:val="kk-KZ"/>
          </w:rPr>
          <m:t>=</m:t>
        </m:r>
        <m:f>
          <m:fPr>
            <m:ctrlPr>
              <w:rPr>
                <w:rFonts w:ascii="Cambria Math" w:hAnsi="Cambria Math"/>
                <w:bCs/>
                <w:i/>
                <w:sz w:val="28"/>
                <w:szCs w:val="28"/>
                <w:lang w:val="en-US"/>
              </w:rPr>
            </m:ctrlPr>
          </m:fPr>
          <m:num>
            <m:nary>
              <m:naryPr>
                <m:chr m:val="∑"/>
                <m:limLoc m:val="subSup"/>
                <m:ctrlPr>
                  <w:rPr>
                    <w:rFonts w:ascii="Cambria Math" w:hAnsi="Cambria Math"/>
                    <w:bCs/>
                    <w:i/>
                    <w:sz w:val="28"/>
                    <w:szCs w:val="28"/>
                    <w:lang w:val="en-US"/>
                  </w:rPr>
                </m:ctrlPr>
              </m:naryPr>
              <m:sub>
                <m:r>
                  <w:rPr>
                    <w:rFonts w:ascii="Cambria Math" w:hAnsi="Cambria Math"/>
                    <w:sz w:val="28"/>
                    <w:szCs w:val="28"/>
                    <w:lang w:val="kk-KZ"/>
                  </w:rPr>
                  <m:t>i=1</m:t>
                </m:r>
              </m:sub>
              <m:sup>
                <m:r>
                  <w:rPr>
                    <w:rFonts w:ascii="Cambria Math" w:hAnsi="Cambria Math"/>
                    <w:sz w:val="28"/>
                    <w:szCs w:val="28"/>
                    <w:lang w:val="kk-KZ"/>
                  </w:rPr>
                  <m:t>n</m:t>
                </m:r>
              </m:sup>
              <m:e>
                <m:sSup>
                  <m:sSupPr>
                    <m:ctrlPr>
                      <w:rPr>
                        <w:rFonts w:ascii="Cambria Math" w:hAnsi="Cambria Math"/>
                        <w:bCs/>
                        <w:i/>
                        <w:sz w:val="28"/>
                        <w:szCs w:val="28"/>
                        <w:lang w:val="en-US"/>
                      </w:rPr>
                    </m:ctrlPr>
                  </m:sSupPr>
                  <m:e>
                    <m:r>
                      <w:rPr>
                        <w:rFonts w:ascii="Cambria Math" w:hAnsi="Cambria Math"/>
                        <w:sz w:val="28"/>
                        <w:szCs w:val="28"/>
                        <w:lang w:val="kk-KZ"/>
                      </w:rPr>
                      <m:t>(</m:t>
                    </m:r>
                    <m:acc>
                      <m:accPr>
                        <m:ctrlPr>
                          <w:rPr>
                            <w:rFonts w:ascii="Cambria Math" w:hAnsi="Cambria Math"/>
                            <w:bCs/>
                            <w:i/>
                            <w:sz w:val="28"/>
                            <w:szCs w:val="28"/>
                            <w:lang w:val="en-US"/>
                          </w:rPr>
                        </m:ctrlPr>
                      </m:accPr>
                      <m:e>
                        <m:r>
                          <w:rPr>
                            <w:rFonts w:ascii="Cambria Math" w:hAnsi="Cambria Math"/>
                            <w:sz w:val="28"/>
                            <w:szCs w:val="28"/>
                            <w:lang w:val="kk-KZ"/>
                          </w:rPr>
                          <m:t>y</m:t>
                        </m:r>
                      </m:e>
                    </m:acc>
                    <m:r>
                      <w:rPr>
                        <w:rFonts w:ascii="Cambria Math" w:hAnsi="Cambria Math"/>
                        <w:sz w:val="28"/>
                        <w:szCs w:val="28"/>
                        <w:lang w:val="kk-KZ"/>
                      </w:rPr>
                      <m:t>-</m:t>
                    </m:r>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mean</m:t>
                        </m:r>
                      </m:sub>
                    </m:sSub>
                    <m:r>
                      <w:rPr>
                        <w:rFonts w:ascii="Cambria Math" w:hAnsi="Cambria Math"/>
                        <w:sz w:val="28"/>
                        <w:szCs w:val="28"/>
                        <w:lang w:val="kk-KZ"/>
                      </w:rPr>
                      <m:t>)</m:t>
                    </m:r>
                  </m:e>
                  <m:sup>
                    <m:r>
                      <w:rPr>
                        <w:rFonts w:ascii="Cambria Math" w:hAnsi="Cambria Math"/>
                        <w:sz w:val="28"/>
                        <w:szCs w:val="28"/>
                        <w:lang w:val="kk-KZ"/>
                      </w:rPr>
                      <m:t>2</m:t>
                    </m:r>
                  </m:sup>
                </m:sSup>
              </m:e>
            </m:nary>
          </m:num>
          <m:den>
            <m:nary>
              <m:naryPr>
                <m:chr m:val="∑"/>
                <m:limLoc m:val="subSup"/>
                <m:ctrlPr>
                  <w:rPr>
                    <w:rFonts w:ascii="Cambria Math" w:hAnsi="Cambria Math"/>
                    <w:bCs/>
                    <w:i/>
                    <w:sz w:val="28"/>
                    <w:szCs w:val="28"/>
                    <w:lang w:val="en-US"/>
                  </w:rPr>
                </m:ctrlPr>
              </m:naryPr>
              <m:sub>
                <m:r>
                  <w:rPr>
                    <w:rFonts w:ascii="Cambria Math" w:hAnsi="Cambria Math"/>
                    <w:sz w:val="28"/>
                    <w:szCs w:val="28"/>
                    <w:lang w:val="kk-KZ"/>
                  </w:rPr>
                  <m:t>i=1</m:t>
                </m:r>
              </m:sub>
              <m:sup>
                <m:r>
                  <w:rPr>
                    <w:rFonts w:ascii="Cambria Math" w:hAnsi="Cambria Math"/>
                    <w:sz w:val="28"/>
                    <w:szCs w:val="28"/>
                    <w:lang w:val="kk-KZ"/>
                  </w:rPr>
                  <m:t>n</m:t>
                </m:r>
              </m:sup>
              <m:e>
                <m:sSup>
                  <m:sSupPr>
                    <m:ctrlPr>
                      <w:rPr>
                        <w:rFonts w:ascii="Cambria Math" w:hAnsi="Cambria Math"/>
                        <w:bCs/>
                        <w:i/>
                        <w:sz w:val="28"/>
                        <w:szCs w:val="28"/>
                        <w:lang w:val="en-US"/>
                      </w:rPr>
                    </m:ctrlPr>
                  </m:sSupPr>
                  <m:e>
                    <m:r>
                      <w:rPr>
                        <w:rFonts w:ascii="Cambria Math" w:hAnsi="Cambria Math"/>
                        <w:sz w:val="28"/>
                        <w:szCs w:val="28"/>
                        <w:lang w:val="kk-KZ"/>
                      </w:rPr>
                      <m:t>(</m:t>
                    </m:r>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mean</m:t>
                        </m:r>
                      </m:sub>
                    </m:sSub>
                    <m:r>
                      <w:rPr>
                        <w:rFonts w:ascii="Cambria Math" w:hAnsi="Cambria Math"/>
                        <w:sz w:val="28"/>
                        <w:szCs w:val="28"/>
                        <w:lang w:val="kk-KZ"/>
                      </w:rPr>
                      <m:t>)</m:t>
                    </m:r>
                  </m:e>
                  <m:sup>
                    <m:r>
                      <w:rPr>
                        <w:rFonts w:ascii="Cambria Math" w:hAnsi="Cambria Math"/>
                        <w:sz w:val="28"/>
                        <w:szCs w:val="28"/>
                        <w:lang w:val="kk-KZ"/>
                      </w:rPr>
                      <m:t>2</m:t>
                    </m:r>
                  </m:sup>
                </m:sSup>
              </m:e>
            </m:nary>
          </m:den>
        </m:f>
      </m:oMath>
      <w:r w:rsidR="00443C98">
        <w:rPr>
          <w:bCs/>
          <w:i/>
          <w:sz w:val="28"/>
          <w:szCs w:val="28"/>
          <w:lang w:val="kk-KZ"/>
        </w:rPr>
        <w:tab/>
      </w:r>
      <w:r w:rsidR="00443C98">
        <w:rPr>
          <w:bCs/>
          <w:i/>
          <w:sz w:val="28"/>
          <w:szCs w:val="28"/>
          <w:lang w:val="kk-KZ"/>
        </w:rPr>
        <w:tab/>
      </w:r>
      <w:r w:rsidR="00443C98">
        <w:rPr>
          <w:bCs/>
          <w:i/>
          <w:sz w:val="28"/>
          <w:szCs w:val="28"/>
          <w:lang w:val="kk-KZ"/>
        </w:rPr>
        <w:tab/>
      </w:r>
      <w:r w:rsidR="00443C98">
        <w:rPr>
          <w:bCs/>
          <w:i/>
          <w:sz w:val="28"/>
          <w:szCs w:val="28"/>
          <w:lang w:val="kk-KZ"/>
        </w:rPr>
        <w:tab/>
      </w:r>
      <w:r w:rsidR="00F74F04">
        <w:rPr>
          <w:bCs/>
          <w:i/>
          <w:sz w:val="28"/>
          <w:szCs w:val="28"/>
          <w:lang w:val="kk-KZ"/>
        </w:rPr>
        <w:t xml:space="preserve">            </w:t>
      </w:r>
      <w:r w:rsidR="00443C98" w:rsidRPr="00443C98">
        <w:rPr>
          <w:bCs/>
          <w:iCs/>
          <w:sz w:val="28"/>
          <w:szCs w:val="28"/>
          <w:lang w:val="kk-KZ"/>
        </w:rPr>
        <w:t>(18)</w:t>
      </w:r>
    </w:p>
    <w:p w14:paraId="04648F31" w14:textId="77777777" w:rsidR="004D628D" w:rsidRDefault="004D628D" w:rsidP="004D628D">
      <w:pPr>
        <w:jc w:val="both"/>
        <w:rPr>
          <w:bCs/>
          <w:sz w:val="28"/>
          <w:szCs w:val="28"/>
          <w:lang w:val="kk-KZ"/>
        </w:rPr>
      </w:pPr>
    </w:p>
    <w:p w14:paraId="054E4C77" w14:textId="77777777" w:rsidR="00F74F04" w:rsidRDefault="004D628D" w:rsidP="004D628D">
      <w:pPr>
        <w:jc w:val="both"/>
        <w:rPr>
          <w:bCs/>
          <w:sz w:val="28"/>
          <w:szCs w:val="28"/>
          <w:lang w:val="kk-KZ"/>
        </w:rPr>
      </w:pPr>
      <w:r>
        <w:rPr>
          <w:bCs/>
          <w:sz w:val="28"/>
          <w:szCs w:val="28"/>
          <w:lang w:val="kk-KZ"/>
        </w:rPr>
        <w:t xml:space="preserve">мұнда </w:t>
      </w:r>
      <m:oMath>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oMath>
      <w:r>
        <w:rPr>
          <w:bCs/>
          <w:sz w:val="28"/>
          <w:szCs w:val="28"/>
          <w:lang w:val="kk-KZ"/>
        </w:rPr>
        <w:t xml:space="preserve"> – шынайы мәні</w:t>
      </w:r>
      <w:r w:rsidR="00F74F04">
        <w:rPr>
          <w:bCs/>
          <w:sz w:val="28"/>
          <w:szCs w:val="28"/>
          <w:lang w:val="kk-KZ"/>
        </w:rPr>
        <w:t>;</w:t>
      </w:r>
    </w:p>
    <w:p w14:paraId="002CAB4D" w14:textId="77777777" w:rsidR="00F74F04" w:rsidRDefault="00E2239E" w:rsidP="00F74F04">
      <w:pPr>
        <w:ind w:firstLine="770"/>
        <w:jc w:val="both"/>
        <w:rPr>
          <w:bCs/>
          <w:sz w:val="28"/>
          <w:szCs w:val="28"/>
          <w:lang w:val="kk-KZ"/>
        </w:rPr>
      </w:pPr>
      <m:oMath>
        <m:acc>
          <m:accPr>
            <m:ctrlPr>
              <w:rPr>
                <w:rFonts w:ascii="Cambria Math" w:hAnsi="Cambria Math"/>
                <w:bCs/>
                <w:i/>
                <w:sz w:val="28"/>
                <w:szCs w:val="28"/>
                <w:lang w:val="en-US"/>
              </w:rPr>
            </m:ctrlPr>
          </m:accPr>
          <m:e>
            <m:r>
              <w:rPr>
                <w:rFonts w:ascii="Cambria Math" w:hAnsi="Cambria Math"/>
                <w:sz w:val="28"/>
                <w:szCs w:val="28"/>
                <w:lang w:val="kk-KZ"/>
              </w:rPr>
              <m:t>y</m:t>
            </m:r>
          </m:e>
        </m:acc>
      </m:oMath>
      <w:r w:rsidR="004D628D">
        <w:rPr>
          <w:bCs/>
          <w:sz w:val="28"/>
          <w:szCs w:val="28"/>
          <w:lang w:val="kk-KZ"/>
        </w:rPr>
        <w:t xml:space="preserve"> – болжанған мән</w:t>
      </w:r>
      <w:r w:rsidR="00F74F04">
        <w:rPr>
          <w:bCs/>
          <w:sz w:val="28"/>
          <w:szCs w:val="28"/>
          <w:lang w:val="kk-KZ"/>
        </w:rPr>
        <w:t>;</w:t>
      </w:r>
    </w:p>
    <w:p w14:paraId="69927314" w14:textId="77777777" w:rsidR="00F74F04" w:rsidRDefault="00E2239E" w:rsidP="00F74F04">
      <w:pPr>
        <w:ind w:firstLine="770"/>
        <w:jc w:val="both"/>
        <w:rPr>
          <w:bCs/>
          <w:sz w:val="28"/>
          <w:szCs w:val="28"/>
          <w:lang w:val="kk-KZ"/>
        </w:rPr>
      </w:pPr>
      <m:oMath>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mean</m:t>
            </m:r>
          </m:sub>
        </m:sSub>
      </m:oMath>
      <w:r w:rsidR="00412887" w:rsidRPr="00412887">
        <w:rPr>
          <w:bCs/>
          <w:sz w:val="28"/>
          <w:szCs w:val="28"/>
          <w:lang w:val="kk-KZ"/>
        </w:rPr>
        <w:t xml:space="preserve"> </w:t>
      </w:r>
      <w:r w:rsidR="00412887" w:rsidRPr="00443C98">
        <w:rPr>
          <w:bCs/>
          <w:sz w:val="28"/>
          <w:szCs w:val="28"/>
          <w:lang w:val="kk-KZ"/>
        </w:rPr>
        <w:t xml:space="preserve">– </w:t>
      </w:r>
      <w:r w:rsidR="00412887">
        <w:rPr>
          <w:bCs/>
          <w:sz w:val="28"/>
          <w:szCs w:val="28"/>
          <w:lang w:val="kk-KZ"/>
        </w:rPr>
        <w:t>барлық шынайы мәндердің орташа мәні</w:t>
      </w:r>
      <w:r w:rsidR="00F74F04">
        <w:rPr>
          <w:bCs/>
          <w:sz w:val="28"/>
          <w:szCs w:val="28"/>
          <w:lang w:val="kk-KZ"/>
        </w:rPr>
        <w:t>;</w:t>
      </w:r>
    </w:p>
    <w:p w14:paraId="20D5F8BC" w14:textId="1C5EA14A" w:rsidR="004D628D" w:rsidRDefault="004D628D" w:rsidP="00F74F04">
      <w:pPr>
        <w:ind w:firstLine="770"/>
        <w:jc w:val="both"/>
        <w:rPr>
          <w:bCs/>
          <w:sz w:val="28"/>
          <w:szCs w:val="28"/>
          <w:lang w:val="kk-KZ"/>
        </w:rPr>
      </w:pPr>
      <m:oMath>
        <m:r>
          <w:rPr>
            <w:rFonts w:ascii="Cambria Math" w:hAnsi="Cambria Math"/>
            <w:sz w:val="28"/>
            <w:szCs w:val="28"/>
            <w:lang w:val="kk-KZ"/>
          </w:rPr>
          <m:t>n</m:t>
        </m:r>
      </m:oMath>
      <w:r>
        <w:rPr>
          <w:bCs/>
          <w:sz w:val="28"/>
          <w:szCs w:val="28"/>
          <w:lang w:val="kk-KZ"/>
        </w:rPr>
        <w:t xml:space="preserve"> – байқау саны. </w:t>
      </w:r>
    </w:p>
    <w:p w14:paraId="07E01D1E" w14:textId="7145C6A2" w:rsidR="00744038" w:rsidRPr="00744038" w:rsidRDefault="00744038" w:rsidP="00F74F04">
      <w:pPr>
        <w:ind w:firstLine="709"/>
        <w:jc w:val="both"/>
        <w:rPr>
          <w:bCs/>
          <w:sz w:val="28"/>
          <w:szCs w:val="28"/>
          <w:lang w:val="kk-KZ"/>
        </w:rPr>
      </w:pPr>
      <w:r w:rsidRPr="00744038">
        <w:rPr>
          <w:bCs/>
          <w:sz w:val="28"/>
          <w:szCs w:val="28"/>
          <w:lang w:val="kk-KZ"/>
        </w:rPr>
        <w:t xml:space="preserve">Орташа абсолютті қате </w:t>
      </w:r>
      <w:r>
        <w:rPr>
          <w:bCs/>
          <w:sz w:val="28"/>
          <w:szCs w:val="28"/>
          <w:lang w:val="kk-KZ"/>
        </w:rPr>
        <w:t>–</w:t>
      </w:r>
      <w:r w:rsidRPr="00744038">
        <w:rPr>
          <w:bCs/>
          <w:sz w:val="28"/>
          <w:szCs w:val="28"/>
          <w:lang w:val="kk-KZ"/>
        </w:rPr>
        <w:t xml:space="preserve"> болжау моделінің дәлдігін бағалау үшін қолданылатын көрсеткіш. Ол </w:t>
      </w:r>
      <w:r>
        <w:rPr>
          <w:bCs/>
          <w:sz w:val="28"/>
          <w:szCs w:val="28"/>
          <w:lang w:val="kk-KZ"/>
        </w:rPr>
        <w:t>шынайы</w:t>
      </w:r>
      <w:r w:rsidRPr="00744038">
        <w:rPr>
          <w:bCs/>
          <w:sz w:val="28"/>
          <w:szCs w:val="28"/>
          <w:lang w:val="kk-KZ"/>
        </w:rPr>
        <w:t xml:space="preserve"> және болжамды мәндер арасындағы абсолютті қателіктердің орташа мәнін көрсетеді. Қарапайым тілмен айтқанда, МАE модельдің орташа болжамдарының </w:t>
      </w:r>
      <w:r>
        <w:rPr>
          <w:bCs/>
          <w:sz w:val="28"/>
          <w:szCs w:val="28"/>
          <w:lang w:val="kk-KZ"/>
        </w:rPr>
        <w:t>шынайы</w:t>
      </w:r>
      <w:r w:rsidRPr="00744038">
        <w:rPr>
          <w:bCs/>
          <w:sz w:val="28"/>
          <w:szCs w:val="28"/>
          <w:lang w:val="kk-KZ"/>
        </w:rPr>
        <w:t xml:space="preserve"> мәндерден қаншалықты ерекшеленетінін өлшейді.</w:t>
      </w:r>
    </w:p>
    <w:p w14:paraId="627A5259" w14:textId="755E5D3C" w:rsidR="00443C98" w:rsidRDefault="00744038" w:rsidP="00F74F04">
      <w:pPr>
        <w:ind w:firstLine="709"/>
        <w:jc w:val="both"/>
        <w:rPr>
          <w:bCs/>
          <w:sz w:val="28"/>
          <w:szCs w:val="28"/>
          <w:lang w:val="kk-KZ"/>
        </w:rPr>
      </w:pPr>
      <w:r w:rsidRPr="00744038">
        <w:rPr>
          <w:bCs/>
          <w:sz w:val="28"/>
          <w:szCs w:val="28"/>
          <w:lang w:val="kk-KZ"/>
        </w:rPr>
        <w:t>МА</w:t>
      </w:r>
      <w:r>
        <w:rPr>
          <w:bCs/>
          <w:sz w:val="28"/>
          <w:szCs w:val="28"/>
          <w:lang w:val="kk-KZ"/>
        </w:rPr>
        <w:t>Е-ні</w:t>
      </w:r>
      <w:r w:rsidRPr="00744038">
        <w:rPr>
          <w:bCs/>
          <w:sz w:val="28"/>
          <w:szCs w:val="28"/>
          <w:lang w:val="kk-KZ"/>
        </w:rPr>
        <w:t xml:space="preserve"> есептеу </w:t>
      </w:r>
      <w:r w:rsidR="00F74F04">
        <w:rPr>
          <w:bCs/>
          <w:sz w:val="28"/>
          <w:szCs w:val="28"/>
          <w:lang w:val="kk-KZ"/>
        </w:rPr>
        <w:t xml:space="preserve">(19) </w:t>
      </w:r>
      <w:r w:rsidRPr="00744038">
        <w:rPr>
          <w:bCs/>
          <w:sz w:val="28"/>
          <w:szCs w:val="28"/>
          <w:lang w:val="kk-KZ"/>
        </w:rPr>
        <w:t>формуласы:</w:t>
      </w:r>
    </w:p>
    <w:p w14:paraId="441A90C5" w14:textId="77777777" w:rsidR="00744038" w:rsidRDefault="00744038" w:rsidP="00744038">
      <w:pPr>
        <w:ind w:firstLine="567"/>
        <w:jc w:val="both"/>
        <w:rPr>
          <w:bCs/>
          <w:sz w:val="28"/>
          <w:szCs w:val="28"/>
          <w:lang w:val="kk-KZ"/>
        </w:rPr>
      </w:pPr>
    </w:p>
    <w:p w14:paraId="197C76C5" w14:textId="1D5BC945" w:rsidR="00744038" w:rsidRPr="00744038" w:rsidRDefault="00744038" w:rsidP="00744038">
      <w:pPr>
        <w:ind w:firstLine="567"/>
        <w:jc w:val="right"/>
        <w:rPr>
          <w:bCs/>
          <w:sz w:val="28"/>
          <w:szCs w:val="28"/>
          <w:lang w:val="kk-KZ"/>
        </w:rPr>
      </w:pPr>
      <m:oMath>
        <m:r>
          <w:rPr>
            <w:rFonts w:ascii="Cambria Math" w:hAnsi="Cambria Math"/>
            <w:sz w:val="28"/>
            <w:szCs w:val="28"/>
            <w:lang w:val="kk-KZ"/>
          </w:rPr>
          <m:t>M</m:t>
        </m:r>
        <m:r>
          <w:rPr>
            <w:rFonts w:ascii="Cambria Math" w:hAnsi="Cambria Math"/>
            <w:sz w:val="28"/>
            <w:szCs w:val="28"/>
            <w:lang w:val="en-US"/>
          </w:rPr>
          <m:t>AE</m:t>
        </m:r>
        <m:r>
          <w:rPr>
            <w:rFonts w:ascii="Cambria Math" w:hAnsi="Cambria Math"/>
            <w:sz w:val="28"/>
            <w:szCs w:val="28"/>
          </w:rPr>
          <m:t>=</m:t>
        </m:r>
        <m:f>
          <m:fPr>
            <m:ctrlPr>
              <w:rPr>
                <w:rFonts w:ascii="Cambria Math" w:hAnsi="Cambria Math"/>
                <w:bCs/>
                <w:i/>
                <w:sz w:val="28"/>
                <w:szCs w:val="28"/>
                <w:lang w:val="en-US"/>
              </w:rPr>
            </m:ctrlPr>
          </m:fPr>
          <m:num>
            <m:r>
              <w:rPr>
                <w:rFonts w:ascii="Cambria Math" w:hAnsi="Cambria Math"/>
                <w:sz w:val="28"/>
                <w:szCs w:val="28"/>
              </w:rPr>
              <m:t>1</m:t>
            </m:r>
          </m:num>
          <m:den>
            <m:r>
              <w:rPr>
                <w:rFonts w:ascii="Cambria Math" w:hAnsi="Cambria Math"/>
                <w:sz w:val="28"/>
                <w:szCs w:val="28"/>
                <w:lang w:val="en-US"/>
              </w:rPr>
              <m:t>n</m:t>
            </m:r>
          </m:den>
        </m:f>
        <m:nary>
          <m:naryPr>
            <m:chr m:val="∑"/>
            <m:limLoc m:val="subSup"/>
            <m:ctrlPr>
              <w:rPr>
                <w:rFonts w:ascii="Cambria Math" w:hAnsi="Cambria Math"/>
                <w:bCs/>
                <w:i/>
                <w:sz w:val="28"/>
                <w:szCs w:val="28"/>
                <w:lang w:val="en-US"/>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begChr m:val="|"/>
                <m:endChr m:val="|"/>
                <m:ctrlPr>
                  <w:rPr>
                    <w:rFonts w:ascii="Cambria Math" w:hAnsi="Cambria Math"/>
                    <w:bCs/>
                    <w:i/>
                    <w:sz w:val="28"/>
                    <w:szCs w:val="28"/>
                    <w:lang w:val="en-US"/>
                  </w:rPr>
                </m:ctrlPr>
              </m:dPr>
              <m:e>
                <m:sSub>
                  <m:sSubPr>
                    <m:ctrlPr>
                      <w:rPr>
                        <w:rFonts w:ascii="Cambria Math" w:hAnsi="Cambria Math"/>
                        <w:bCs/>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rPr>
                  <m:t>-</m:t>
                </m:r>
                <m:acc>
                  <m:accPr>
                    <m:ctrlPr>
                      <w:rPr>
                        <w:rFonts w:ascii="Cambria Math" w:hAnsi="Cambria Math"/>
                        <w:bCs/>
                        <w:i/>
                        <w:sz w:val="28"/>
                        <w:szCs w:val="28"/>
                        <w:lang w:val="en-US"/>
                      </w:rPr>
                    </m:ctrlPr>
                  </m:accPr>
                  <m:e>
                    <m:r>
                      <w:rPr>
                        <w:rFonts w:ascii="Cambria Math" w:hAnsi="Cambria Math"/>
                        <w:sz w:val="28"/>
                        <w:szCs w:val="28"/>
                        <w:lang w:val="en-US"/>
                      </w:rPr>
                      <m:t>y</m:t>
                    </m:r>
                  </m:e>
                </m:acc>
              </m:e>
            </m:d>
          </m:e>
        </m:nary>
      </m:oMath>
      <w:r w:rsidRPr="00082879">
        <w:rPr>
          <w:bCs/>
          <w:sz w:val="28"/>
          <w:szCs w:val="28"/>
        </w:rPr>
        <w:tab/>
      </w:r>
      <w:r w:rsidRPr="00082879">
        <w:rPr>
          <w:bCs/>
          <w:sz w:val="28"/>
          <w:szCs w:val="28"/>
        </w:rPr>
        <w:tab/>
      </w:r>
      <w:r w:rsidRPr="00082879">
        <w:rPr>
          <w:bCs/>
          <w:sz w:val="28"/>
          <w:szCs w:val="28"/>
        </w:rPr>
        <w:tab/>
      </w:r>
      <w:r w:rsidRPr="00082879">
        <w:rPr>
          <w:bCs/>
          <w:sz w:val="28"/>
          <w:szCs w:val="28"/>
        </w:rPr>
        <w:tab/>
        <w:t xml:space="preserve">     (19)</w:t>
      </w:r>
    </w:p>
    <w:p w14:paraId="10FA13AA" w14:textId="77777777" w:rsidR="00744038" w:rsidRPr="00082879" w:rsidRDefault="00744038" w:rsidP="00744038">
      <w:pPr>
        <w:ind w:firstLine="567"/>
        <w:jc w:val="both"/>
        <w:rPr>
          <w:bCs/>
          <w:sz w:val="28"/>
          <w:szCs w:val="28"/>
        </w:rPr>
      </w:pPr>
    </w:p>
    <w:p w14:paraId="1A92A980" w14:textId="77777777" w:rsidR="00F74F04" w:rsidRDefault="00744038" w:rsidP="0080503A">
      <w:pPr>
        <w:jc w:val="both"/>
        <w:rPr>
          <w:bCs/>
          <w:sz w:val="28"/>
          <w:szCs w:val="28"/>
          <w:lang w:val="kk-KZ"/>
        </w:rPr>
      </w:pPr>
      <w:r>
        <w:rPr>
          <w:bCs/>
          <w:sz w:val="28"/>
          <w:szCs w:val="28"/>
          <w:lang w:val="kk-KZ"/>
        </w:rPr>
        <w:t xml:space="preserve">мұнда </w:t>
      </w:r>
      <m:oMath>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oMath>
      <w:r>
        <w:rPr>
          <w:bCs/>
          <w:sz w:val="28"/>
          <w:szCs w:val="28"/>
          <w:lang w:val="kk-KZ"/>
        </w:rPr>
        <w:t xml:space="preserve"> – шынайы мәні</w:t>
      </w:r>
      <w:r w:rsidR="00F74F04">
        <w:rPr>
          <w:bCs/>
          <w:sz w:val="28"/>
          <w:szCs w:val="28"/>
          <w:lang w:val="kk-KZ"/>
        </w:rPr>
        <w:t>;</w:t>
      </w:r>
    </w:p>
    <w:p w14:paraId="5AAEE1A9" w14:textId="77777777" w:rsidR="00F74F04" w:rsidRDefault="00E2239E" w:rsidP="00F74F04">
      <w:pPr>
        <w:ind w:firstLine="826"/>
        <w:jc w:val="both"/>
        <w:rPr>
          <w:bCs/>
          <w:sz w:val="28"/>
          <w:szCs w:val="28"/>
          <w:lang w:val="kk-KZ"/>
        </w:rPr>
      </w:pPr>
      <m:oMath>
        <m:acc>
          <m:accPr>
            <m:ctrlPr>
              <w:rPr>
                <w:rFonts w:ascii="Cambria Math" w:hAnsi="Cambria Math"/>
                <w:bCs/>
                <w:i/>
                <w:sz w:val="28"/>
                <w:szCs w:val="28"/>
                <w:lang w:val="en-US"/>
              </w:rPr>
            </m:ctrlPr>
          </m:accPr>
          <m:e>
            <m:r>
              <w:rPr>
                <w:rFonts w:ascii="Cambria Math" w:hAnsi="Cambria Math"/>
                <w:sz w:val="28"/>
                <w:szCs w:val="28"/>
                <w:lang w:val="kk-KZ"/>
              </w:rPr>
              <m:t>y</m:t>
            </m:r>
          </m:e>
        </m:acc>
      </m:oMath>
      <w:r w:rsidR="00744038">
        <w:rPr>
          <w:bCs/>
          <w:sz w:val="28"/>
          <w:szCs w:val="28"/>
          <w:lang w:val="kk-KZ"/>
        </w:rPr>
        <w:t xml:space="preserve"> – болжанған мән</w:t>
      </w:r>
      <w:r w:rsidR="00F74F04">
        <w:rPr>
          <w:bCs/>
          <w:sz w:val="28"/>
          <w:szCs w:val="28"/>
          <w:lang w:val="kk-KZ"/>
        </w:rPr>
        <w:t>;</w:t>
      </w:r>
    </w:p>
    <w:p w14:paraId="2DDFD09A" w14:textId="52A03F5D" w:rsidR="00744038" w:rsidRPr="00082879" w:rsidRDefault="00744038" w:rsidP="00F74F04">
      <w:pPr>
        <w:ind w:firstLine="826"/>
        <w:jc w:val="both"/>
        <w:rPr>
          <w:bCs/>
          <w:sz w:val="28"/>
          <w:szCs w:val="28"/>
        </w:rPr>
      </w:pPr>
      <m:oMath>
        <m:r>
          <w:rPr>
            <w:rFonts w:ascii="Cambria Math" w:hAnsi="Cambria Math"/>
            <w:sz w:val="28"/>
            <w:szCs w:val="28"/>
            <w:lang w:val="kk-KZ"/>
          </w:rPr>
          <m:t>n</m:t>
        </m:r>
      </m:oMath>
      <w:r>
        <w:rPr>
          <w:bCs/>
          <w:sz w:val="28"/>
          <w:szCs w:val="28"/>
          <w:lang w:val="kk-KZ"/>
        </w:rPr>
        <w:t xml:space="preserve"> – байқау саны.</w:t>
      </w:r>
    </w:p>
    <w:p w14:paraId="41D48A81" w14:textId="207FA8F0" w:rsidR="00744038" w:rsidRPr="00082879" w:rsidRDefault="00744038" w:rsidP="00F74F04">
      <w:pPr>
        <w:ind w:firstLine="709"/>
        <w:jc w:val="both"/>
        <w:rPr>
          <w:bCs/>
          <w:sz w:val="28"/>
          <w:szCs w:val="28"/>
        </w:rPr>
      </w:pPr>
      <w:r w:rsidRPr="00082879">
        <w:rPr>
          <w:bCs/>
          <w:sz w:val="28"/>
          <w:szCs w:val="28"/>
        </w:rPr>
        <w:t>МА</w:t>
      </w:r>
      <w:r>
        <w:rPr>
          <w:bCs/>
          <w:sz w:val="28"/>
          <w:szCs w:val="28"/>
          <w:lang w:val="en-US"/>
        </w:rPr>
        <w:t>E</w:t>
      </w:r>
      <w:r w:rsidRPr="00082879">
        <w:rPr>
          <w:bCs/>
          <w:sz w:val="28"/>
          <w:szCs w:val="28"/>
        </w:rPr>
        <w:t xml:space="preserve"> қатенің орташа мәнін оның бағытын елемеу арқылы көрсетеді (оң немесе теріс). МА</w:t>
      </w:r>
      <w:r>
        <w:rPr>
          <w:bCs/>
          <w:sz w:val="28"/>
          <w:szCs w:val="28"/>
          <w:lang w:val="en-US"/>
        </w:rPr>
        <w:t>E</w:t>
      </w:r>
      <w:r w:rsidRPr="00082879">
        <w:rPr>
          <w:bCs/>
          <w:sz w:val="28"/>
          <w:szCs w:val="28"/>
        </w:rPr>
        <w:t xml:space="preserve"> мәні неғұрлым аз болса, модель дәлірек болады.</w:t>
      </w:r>
    </w:p>
    <w:p w14:paraId="2636E222" w14:textId="72CE1B57" w:rsidR="005405C4" w:rsidRPr="005405C4" w:rsidRDefault="005405C4" w:rsidP="00F74F04">
      <w:pPr>
        <w:ind w:firstLine="709"/>
        <w:jc w:val="both"/>
        <w:rPr>
          <w:bCs/>
          <w:sz w:val="28"/>
          <w:szCs w:val="28"/>
          <w:lang w:val="kk-KZ"/>
        </w:rPr>
      </w:pPr>
      <w:r w:rsidRPr="005405C4">
        <w:rPr>
          <w:bCs/>
          <w:sz w:val="28"/>
          <w:szCs w:val="28"/>
          <w:lang w:val="kk-KZ"/>
        </w:rPr>
        <w:t>Соңғы кезең</w:t>
      </w:r>
      <w:r>
        <w:rPr>
          <w:bCs/>
          <w:sz w:val="28"/>
          <w:szCs w:val="28"/>
          <w:lang w:val="kk-KZ"/>
        </w:rPr>
        <w:t xml:space="preserve"> </w:t>
      </w:r>
      <w:r w:rsidRPr="005405C4">
        <w:rPr>
          <w:bCs/>
          <w:sz w:val="28"/>
          <w:szCs w:val="28"/>
          <w:lang w:val="kk-KZ"/>
        </w:rPr>
        <w:t>– жаңа мәліметтер негізінде жаздық бидайдың өнімділігін болжау үшін дайындалған және бағаланған модельді қолдану. Осылайша, ұсынылған алгоритм деректерді дәйекті өңдеуді және фосфордың жаздық бидай өнімділігіне әсерін тиімді болжай алатын модель құруды қамтамасыз етеді.</w:t>
      </w:r>
    </w:p>
    <w:p w14:paraId="3BAF1E1C" w14:textId="77777777" w:rsidR="00475B8F" w:rsidRDefault="005405C4" w:rsidP="00F74F04">
      <w:pPr>
        <w:ind w:firstLine="709"/>
        <w:jc w:val="both"/>
        <w:rPr>
          <w:bCs/>
          <w:sz w:val="28"/>
          <w:szCs w:val="28"/>
          <w:lang w:val="kk-KZ"/>
        </w:rPr>
      </w:pPr>
      <w:r w:rsidRPr="005405C4">
        <w:rPr>
          <w:bCs/>
          <w:sz w:val="28"/>
          <w:szCs w:val="28"/>
          <w:lang w:val="kk-KZ"/>
        </w:rPr>
        <w:t xml:space="preserve">Бұл зерттеу </w:t>
      </w:r>
      <w:r>
        <w:rPr>
          <w:bCs/>
          <w:sz w:val="28"/>
          <w:szCs w:val="28"/>
          <w:lang w:val="kk-KZ"/>
        </w:rPr>
        <w:t xml:space="preserve">аясында </w:t>
      </w:r>
      <w:r w:rsidRPr="005405C4">
        <w:rPr>
          <w:bCs/>
          <w:sz w:val="28"/>
          <w:szCs w:val="28"/>
          <w:lang w:val="kk-KZ"/>
        </w:rPr>
        <w:t>кіріс, жасырын және шығыс қабаттарын қоса алғанда, бірнеше қабаттардан тұратын нейрондық желі әзірле</w:t>
      </w:r>
      <w:r>
        <w:rPr>
          <w:bCs/>
          <w:sz w:val="28"/>
          <w:szCs w:val="28"/>
          <w:lang w:val="kk-KZ"/>
        </w:rPr>
        <w:t>н</w:t>
      </w:r>
      <w:r w:rsidRPr="005405C4">
        <w:rPr>
          <w:bCs/>
          <w:sz w:val="28"/>
          <w:szCs w:val="28"/>
          <w:lang w:val="kk-KZ"/>
        </w:rPr>
        <w:t xml:space="preserve">ді. </w:t>
      </w:r>
    </w:p>
    <w:p w14:paraId="5EF7AD7F" w14:textId="3F55050A" w:rsidR="005405C4" w:rsidRDefault="005405C4" w:rsidP="00F74F04">
      <w:pPr>
        <w:ind w:firstLine="709"/>
        <w:jc w:val="both"/>
        <w:rPr>
          <w:bCs/>
          <w:sz w:val="28"/>
          <w:szCs w:val="28"/>
          <w:lang w:val="kk-KZ"/>
        </w:rPr>
      </w:pPr>
      <w:r w:rsidRPr="005405C4">
        <w:rPr>
          <w:bCs/>
          <w:sz w:val="28"/>
          <w:szCs w:val="28"/>
          <w:lang w:val="kk-KZ"/>
        </w:rPr>
        <w:t xml:space="preserve">21-суретте көрсетілгендей, нейрондық желіге кіру үшін сәуірден қыркүйекке дейінгі топырақ бетінің температурасы, ауаның ылғалдылығы, жауын-шашын, жыл және </w:t>
      </w:r>
      <w:r>
        <w:rPr>
          <w:bCs/>
          <w:sz w:val="28"/>
          <w:szCs w:val="28"/>
          <w:lang w:val="kk-KZ"/>
        </w:rPr>
        <w:t>мекендер</w:t>
      </w:r>
      <w:r w:rsidRPr="005405C4">
        <w:rPr>
          <w:bCs/>
          <w:sz w:val="28"/>
          <w:szCs w:val="28"/>
          <w:lang w:val="kk-KZ"/>
        </w:rPr>
        <w:t xml:space="preserve">, фосфорды </w:t>
      </w:r>
      <w:r>
        <w:rPr>
          <w:bCs/>
          <w:sz w:val="28"/>
          <w:szCs w:val="28"/>
          <w:lang w:val="kk-KZ"/>
        </w:rPr>
        <w:t>енгізу</w:t>
      </w:r>
      <w:r w:rsidRPr="005405C4">
        <w:rPr>
          <w:bCs/>
          <w:sz w:val="28"/>
          <w:szCs w:val="28"/>
          <w:lang w:val="kk-KZ"/>
        </w:rPr>
        <w:t xml:space="preserve"> сияқты мәліметтер беріледі. Ал шығуда</w:t>
      </w:r>
      <w:r>
        <w:rPr>
          <w:bCs/>
          <w:sz w:val="28"/>
          <w:szCs w:val="28"/>
          <w:lang w:val="kk-KZ"/>
        </w:rPr>
        <w:t xml:space="preserve"> </w:t>
      </w:r>
      <w:r w:rsidRPr="00475B8F">
        <w:rPr>
          <w:bCs/>
          <w:sz w:val="28"/>
          <w:szCs w:val="28"/>
          <w:lang w:val="kk-KZ"/>
        </w:rPr>
        <w:t>–</w:t>
      </w:r>
      <w:r>
        <w:rPr>
          <w:bCs/>
          <w:sz w:val="28"/>
          <w:szCs w:val="28"/>
          <w:lang w:val="kk-KZ"/>
        </w:rPr>
        <w:t xml:space="preserve"> </w:t>
      </w:r>
      <w:r w:rsidRPr="005405C4">
        <w:rPr>
          <w:bCs/>
          <w:sz w:val="28"/>
          <w:szCs w:val="28"/>
          <w:lang w:val="kk-KZ"/>
        </w:rPr>
        <w:t>жаздық бидайдың өнімділігі.</w:t>
      </w:r>
    </w:p>
    <w:p w14:paraId="7B030E33" w14:textId="2F093886" w:rsidR="001B5164" w:rsidRDefault="00475B8F" w:rsidP="00F74F04">
      <w:pPr>
        <w:widowControl w:val="0"/>
        <w:ind w:firstLine="709"/>
        <w:jc w:val="both"/>
        <w:rPr>
          <w:color w:val="000000" w:themeColor="text1"/>
          <w:sz w:val="28"/>
          <w:szCs w:val="28"/>
          <w:lang w:val="kk-KZ"/>
        </w:rPr>
      </w:pPr>
      <w:r>
        <w:rPr>
          <w:color w:val="000000" w:themeColor="text1"/>
          <w:sz w:val="28"/>
          <w:szCs w:val="28"/>
          <w:lang w:val="kk-KZ"/>
        </w:rPr>
        <w:t xml:space="preserve">Оған қоса </w:t>
      </w:r>
      <w:r w:rsidR="00851499">
        <w:rPr>
          <w:color w:val="000000" w:themeColor="text1"/>
          <w:sz w:val="28"/>
          <w:szCs w:val="28"/>
          <w:lang w:val="kk-KZ"/>
        </w:rPr>
        <w:t xml:space="preserve">жасырын қабаттардың </w:t>
      </w:r>
      <w:r>
        <w:rPr>
          <w:color w:val="000000" w:themeColor="text1"/>
          <w:sz w:val="28"/>
          <w:szCs w:val="28"/>
          <w:lang w:val="kk-KZ"/>
        </w:rPr>
        <w:t>соңғы қабат</w:t>
      </w:r>
      <w:r w:rsidR="00851499">
        <w:rPr>
          <w:color w:val="000000" w:themeColor="text1"/>
          <w:sz w:val="28"/>
          <w:szCs w:val="28"/>
          <w:lang w:val="kk-KZ"/>
        </w:rPr>
        <w:t>ын</w:t>
      </w:r>
      <w:r>
        <w:rPr>
          <w:color w:val="000000" w:themeColor="text1"/>
          <w:sz w:val="28"/>
          <w:szCs w:val="28"/>
          <w:lang w:val="kk-KZ"/>
        </w:rPr>
        <w:t xml:space="preserve">ан шығыс қабатқа </w:t>
      </w:r>
      <w:r w:rsidR="00851499">
        <w:rPr>
          <w:color w:val="000000" w:themeColor="text1"/>
          <w:sz w:val="28"/>
          <w:szCs w:val="28"/>
          <w:lang w:val="kk-KZ"/>
        </w:rPr>
        <w:t xml:space="preserve">(өнімділікті болжау қабаты) </w:t>
      </w:r>
      <w:r>
        <w:rPr>
          <w:color w:val="000000" w:themeColor="text1"/>
          <w:sz w:val="28"/>
          <w:szCs w:val="28"/>
          <w:lang w:val="kk-KZ"/>
        </w:rPr>
        <w:t xml:space="preserve">өткендегі нейрондар арасындағы салмақтар көрсетілген. </w:t>
      </w:r>
    </w:p>
    <w:p w14:paraId="7947B77D" w14:textId="77777777" w:rsidR="00851499" w:rsidRPr="00475B8F" w:rsidRDefault="00851499" w:rsidP="00F74F04">
      <w:pPr>
        <w:widowControl w:val="0"/>
        <w:ind w:firstLine="709"/>
        <w:jc w:val="both"/>
        <w:rPr>
          <w:color w:val="000000" w:themeColor="text1"/>
          <w:sz w:val="28"/>
          <w:szCs w:val="28"/>
          <w:lang w:val="kk-KZ"/>
        </w:rPr>
      </w:pPr>
    </w:p>
    <w:p w14:paraId="3F44A23A" w14:textId="77777777" w:rsidR="001B5164" w:rsidRPr="00A82CE8" w:rsidRDefault="001B5164" w:rsidP="001B5164">
      <w:pPr>
        <w:widowControl w:val="0"/>
        <w:jc w:val="center"/>
        <w:rPr>
          <w:color w:val="000000" w:themeColor="text1"/>
          <w:sz w:val="28"/>
          <w:szCs w:val="28"/>
          <w:lang w:val="en-US"/>
        </w:rPr>
      </w:pPr>
      <w:r w:rsidRPr="00A82CE8">
        <w:rPr>
          <w:noProof/>
          <w:color w:val="000000" w:themeColor="text1"/>
          <w:sz w:val="28"/>
          <w:szCs w:val="28"/>
        </w:rPr>
        <w:drawing>
          <wp:inline distT="0" distB="0" distL="0" distR="0" wp14:anchorId="3A0D86F3" wp14:editId="33FEE4B5">
            <wp:extent cx="4552950" cy="4154248"/>
            <wp:effectExtent l="0" t="0" r="0" b="0"/>
            <wp:docPr id="1724309713" name="Рисунок 5" descr="Изображение выглядит как текст, диаграмма, снимок экрана,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09713" name="Рисунок 5" descr="Изображение выглядит как текст, диаграмма, снимок экрана, круг&#10;&#10;Автоматически созданное описание"/>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68385" cy="4168331"/>
                    </a:xfrm>
                    <a:prstGeom prst="rect">
                      <a:avLst/>
                    </a:prstGeom>
                  </pic:spPr>
                </pic:pic>
              </a:graphicData>
            </a:graphic>
          </wp:inline>
        </w:drawing>
      </w:r>
    </w:p>
    <w:p w14:paraId="471073E5" w14:textId="77777777" w:rsidR="001B5164" w:rsidRPr="00F74F04" w:rsidRDefault="001B5164" w:rsidP="001B5164">
      <w:pPr>
        <w:widowControl w:val="0"/>
        <w:jc w:val="both"/>
        <w:rPr>
          <w:color w:val="000000" w:themeColor="text1"/>
          <w:sz w:val="16"/>
          <w:szCs w:val="16"/>
          <w:lang w:val="en-US"/>
        </w:rPr>
      </w:pPr>
    </w:p>
    <w:p w14:paraId="5D3AF673" w14:textId="35A6D6AF" w:rsidR="001B5164" w:rsidRDefault="001B5164" w:rsidP="001B5164">
      <w:pPr>
        <w:widowControl w:val="0"/>
        <w:jc w:val="center"/>
        <w:rPr>
          <w:color w:val="000000" w:themeColor="text1"/>
          <w:sz w:val="28"/>
          <w:szCs w:val="28"/>
          <w:lang w:val="kk-KZ"/>
        </w:rPr>
      </w:pPr>
      <w:r>
        <w:rPr>
          <w:color w:val="000000" w:themeColor="text1"/>
          <w:sz w:val="28"/>
          <w:szCs w:val="28"/>
          <w:lang w:val="kk-KZ"/>
        </w:rPr>
        <w:t>Сурет</w:t>
      </w:r>
      <w:r w:rsidRPr="00A82CE8">
        <w:rPr>
          <w:color w:val="000000" w:themeColor="text1"/>
          <w:sz w:val="28"/>
          <w:szCs w:val="28"/>
          <w:lang w:val="kk-KZ"/>
        </w:rPr>
        <w:t xml:space="preserve"> </w:t>
      </w:r>
      <w:r>
        <w:rPr>
          <w:color w:val="000000" w:themeColor="text1"/>
          <w:sz w:val="28"/>
          <w:szCs w:val="28"/>
          <w:lang w:val="kk-KZ"/>
        </w:rPr>
        <w:t>21</w:t>
      </w:r>
      <w:r w:rsidRPr="00A82CE8">
        <w:rPr>
          <w:color w:val="000000" w:themeColor="text1"/>
          <w:sz w:val="28"/>
          <w:szCs w:val="28"/>
          <w:lang w:val="kk-KZ"/>
        </w:rPr>
        <w:t xml:space="preserve"> –</w:t>
      </w:r>
      <w:r w:rsidRPr="006B49B0">
        <w:rPr>
          <w:color w:val="000000" w:themeColor="text1"/>
          <w:sz w:val="28"/>
          <w:szCs w:val="28"/>
          <w:lang w:val="en-US"/>
        </w:rPr>
        <w:t xml:space="preserve"> </w:t>
      </w:r>
      <w:r>
        <w:rPr>
          <w:color w:val="000000" w:themeColor="text1"/>
          <w:sz w:val="28"/>
          <w:szCs w:val="28"/>
          <w:lang w:val="kk-KZ"/>
        </w:rPr>
        <w:t>Болжау нейрондық желісінің архитектурасы</w:t>
      </w:r>
    </w:p>
    <w:p w14:paraId="38CC7BD2" w14:textId="77777777" w:rsidR="001B5164" w:rsidRDefault="001B5164" w:rsidP="001B5164">
      <w:pPr>
        <w:widowControl w:val="0"/>
        <w:jc w:val="center"/>
        <w:rPr>
          <w:color w:val="000000" w:themeColor="text1"/>
          <w:sz w:val="28"/>
          <w:szCs w:val="28"/>
          <w:lang w:val="kk-KZ"/>
        </w:rPr>
      </w:pPr>
    </w:p>
    <w:p w14:paraId="7B67BF9E" w14:textId="582FA0FF" w:rsidR="006544D0" w:rsidRPr="006544D0" w:rsidRDefault="006544D0" w:rsidP="00F74F04">
      <w:pPr>
        <w:widowControl w:val="0"/>
        <w:ind w:firstLine="709"/>
        <w:jc w:val="both"/>
        <w:rPr>
          <w:color w:val="000000" w:themeColor="text1"/>
          <w:sz w:val="28"/>
          <w:szCs w:val="28"/>
          <w:lang w:val="kk-KZ"/>
        </w:rPr>
      </w:pPr>
      <w:r w:rsidRPr="006544D0">
        <w:rPr>
          <w:color w:val="000000" w:themeColor="text1"/>
          <w:sz w:val="28"/>
          <w:szCs w:val="28"/>
          <w:lang w:val="kk-KZ"/>
        </w:rPr>
        <w:t xml:space="preserve">Модель шығындар функциясы ретінде орташа квадраттық қатені қолдана отырып, </w:t>
      </w:r>
      <w:r>
        <w:rPr>
          <w:color w:val="000000" w:themeColor="text1"/>
          <w:sz w:val="28"/>
          <w:szCs w:val="28"/>
          <w:lang w:val="kk-KZ"/>
        </w:rPr>
        <w:t>жаттықтыру</w:t>
      </w:r>
      <w:r w:rsidRPr="006544D0">
        <w:rPr>
          <w:color w:val="000000" w:themeColor="text1"/>
          <w:sz w:val="28"/>
          <w:szCs w:val="28"/>
          <w:lang w:val="kk-KZ"/>
        </w:rPr>
        <w:t xml:space="preserve"> деректер жиынтығында оқытылды. Орташа абсолютті қате және </w:t>
      </w:r>
      <w:r>
        <w:rPr>
          <w:color w:val="000000" w:themeColor="text1"/>
          <w:sz w:val="28"/>
          <w:szCs w:val="28"/>
          <w:lang w:val="kk-KZ"/>
        </w:rPr>
        <w:t>детерминация</w:t>
      </w:r>
      <w:r w:rsidRPr="006544D0">
        <w:rPr>
          <w:color w:val="000000" w:themeColor="text1"/>
          <w:sz w:val="28"/>
          <w:szCs w:val="28"/>
          <w:lang w:val="kk-KZ"/>
        </w:rPr>
        <w:t xml:space="preserve"> коэффициенті де қарастырылды. </w:t>
      </w:r>
      <w:r>
        <w:rPr>
          <w:color w:val="000000" w:themeColor="text1"/>
          <w:sz w:val="28"/>
          <w:szCs w:val="28"/>
          <w:lang w:val="kk-KZ"/>
        </w:rPr>
        <w:t>Жинақтыруды</w:t>
      </w:r>
      <w:r w:rsidRPr="006544D0">
        <w:rPr>
          <w:color w:val="000000" w:themeColor="text1"/>
          <w:sz w:val="28"/>
          <w:szCs w:val="28"/>
          <w:lang w:val="kk-KZ"/>
        </w:rPr>
        <w:t xml:space="preserve"> жеделдету үшін Adam оптимизаторы қолданылды. </w:t>
      </w:r>
    </w:p>
    <w:p w14:paraId="562EFEEB" w14:textId="1E323F26" w:rsidR="006544D0" w:rsidRPr="006544D0" w:rsidRDefault="00B54803" w:rsidP="00F74F04">
      <w:pPr>
        <w:widowControl w:val="0"/>
        <w:ind w:firstLine="709"/>
        <w:jc w:val="both"/>
        <w:rPr>
          <w:color w:val="000000" w:themeColor="text1"/>
          <w:sz w:val="28"/>
          <w:szCs w:val="28"/>
          <w:lang w:val="kk-KZ"/>
        </w:rPr>
      </w:pPr>
      <w:r>
        <w:rPr>
          <w:color w:val="000000" w:themeColor="text1"/>
          <w:sz w:val="28"/>
          <w:szCs w:val="28"/>
          <w:lang w:val="kk-KZ"/>
        </w:rPr>
        <w:t>9</w:t>
      </w:r>
      <w:r w:rsidR="006544D0" w:rsidRPr="006544D0">
        <w:rPr>
          <w:color w:val="000000" w:themeColor="text1"/>
          <w:sz w:val="28"/>
          <w:szCs w:val="28"/>
          <w:lang w:val="kk-KZ"/>
        </w:rPr>
        <w:t xml:space="preserve">-кестеде </w:t>
      </w:r>
      <w:r w:rsidR="006544D0">
        <w:rPr>
          <w:color w:val="000000" w:themeColor="text1"/>
          <w:sz w:val="28"/>
          <w:szCs w:val="28"/>
          <w:lang w:val="kk-KZ"/>
        </w:rPr>
        <w:t>әзірленген</w:t>
      </w:r>
      <w:r w:rsidR="006544D0" w:rsidRPr="006544D0">
        <w:rPr>
          <w:color w:val="000000" w:themeColor="text1"/>
          <w:sz w:val="28"/>
          <w:szCs w:val="28"/>
          <w:lang w:val="kk-KZ"/>
        </w:rPr>
        <w:t xml:space="preserve"> нейрондық желі арқылы болжау нәтижелері келтірілген.</w:t>
      </w:r>
    </w:p>
    <w:p w14:paraId="63F65436" w14:textId="77777777" w:rsidR="006544D0" w:rsidRPr="006544D0" w:rsidRDefault="006544D0" w:rsidP="006544D0">
      <w:pPr>
        <w:widowControl w:val="0"/>
        <w:ind w:firstLine="567"/>
        <w:jc w:val="both"/>
        <w:rPr>
          <w:color w:val="000000" w:themeColor="text1"/>
          <w:sz w:val="28"/>
          <w:szCs w:val="28"/>
          <w:lang w:val="kk-KZ"/>
        </w:rPr>
      </w:pPr>
    </w:p>
    <w:p w14:paraId="635F98E6" w14:textId="168A0E35" w:rsidR="001B5164" w:rsidRDefault="003B3841" w:rsidP="006544D0">
      <w:pPr>
        <w:widowControl w:val="0"/>
        <w:jc w:val="both"/>
        <w:rPr>
          <w:color w:val="000000" w:themeColor="text1"/>
          <w:sz w:val="28"/>
          <w:szCs w:val="28"/>
          <w:lang w:val="kk-KZ"/>
        </w:rPr>
      </w:pPr>
      <w:r>
        <w:rPr>
          <w:color w:val="000000" w:themeColor="text1"/>
          <w:sz w:val="28"/>
          <w:szCs w:val="28"/>
          <w:lang w:val="kk-KZ"/>
        </w:rPr>
        <w:t>К</w:t>
      </w:r>
      <w:r w:rsidRPr="006544D0">
        <w:rPr>
          <w:color w:val="000000" w:themeColor="text1"/>
          <w:sz w:val="28"/>
          <w:szCs w:val="28"/>
          <w:lang w:val="kk-KZ"/>
        </w:rPr>
        <w:t>есте</w:t>
      </w:r>
      <w:r>
        <w:rPr>
          <w:color w:val="000000" w:themeColor="text1"/>
          <w:sz w:val="28"/>
          <w:szCs w:val="28"/>
          <w:lang w:val="kk-KZ"/>
        </w:rPr>
        <w:t xml:space="preserve"> 9 </w:t>
      </w:r>
      <w:r w:rsidR="006544D0">
        <w:rPr>
          <w:color w:val="000000" w:themeColor="text1"/>
          <w:sz w:val="28"/>
          <w:szCs w:val="28"/>
          <w:lang w:val="en-US"/>
        </w:rPr>
        <w:t>–</w:t>
      </w:r>
      <w:r w:rsidR="006544D0">
        <w:rPr>
          <w:color w:val="000000" w:themeColor="text1"/>
          <w:sz w:val="28"/>
          <w:szCs w:val="28"/>
          <w:lang w:val="kk-KZ"/>
        </w:rPr>
        <w:t xml:space="preserve"> </w:t>
      </w:r>
      <w:r w:rsidR="006544D0" w:rsidRPr="006544D0">
        <w:rPr>
          <w:color w:val="000000" w:themeColor="text1"/>
          <w:sz w:val="28"/>
          <w:szCs w:val="28"/>
          <w:lang w:val="kk-KZ"/>
        </w:rPr>
        <w:t>Болжау нәтижелері</w:t>
      </w:r>
    </w:p>
    <w:p w14:paraId="33273FB2" w14:textId="77777777" w:rsidR="006544D0" w:rsidRPr="00745C6B" w:rsidRDefault="006544D0" w:rsidP="006544D0">
      <w:pPr>
        <w:widowControl w:val="0"/>
        <w:jc w:val="both"/>
        <w:rPr>
          <w:color w:val="000000" w:themeColor="text1"/>
          <w:sz w:val="16"/>
          <w:szCs w:val="16"/>
          <w:lang w:val="kk-KZ"/>
        </w:rPr>
      </w:pPr>
    </w:p>
    <w:tbl>
      <w:tblPr>
        <w:tblStyle w:val="ad"/>
        <w:tblW w:w="4837" w:type="pct"/>
        <w:tblInd w:w="178" w:type="dxa"/>
        <w:tblLook w:val="04A0" w:firstRow="1" w:lastRow="0" w:firstColumn="1" w:lastColumn="0" w:noHBand="0" w:noVBand="1"/>
      </w:tblPr>
      <w:tblGrid>
        <w:gridCol w:w="4894"/>
        <w:gridCol w:w="2465"/>
        <w:gridCol w:w="2174"/>
      </w:tblGrid>
      <w:tr w:rsidR="00744038" w:rsidRPr="00F74F04" w14:paraId="57B47EF8" w14:textId="77777777" w:rsidTr="00F74F04">
        <w:tc>
          <w:tcPr>
            <w:tcW w:w="2567" w:type="pct"/>
          </w:tcPr>
          <w:p w14:paraId="3B700763" w14:textId="77777777" w:rsidR="00744038" w:rsidRPr="00F74F04" w:rsidRDefault="00744038" w:rsidP="00F74F04">
            <w:pPr>
              <w:widowControl w:val="0"/>
              <w:jc w:val="center"/>
              <w:rPr>
                <w:color w:val="000000" w:themeColor="text1"/>
                <w:sz w:val="24"/>
                <w:szCs w:val="24"/>
                <w:lang w:val="kk-KZ"/>
              </w:rPr>
            </w:pPr>
            <w:r w:rsidRPr="00F74F04">
              <w:rPr>
                <w:color w:val="000000" w:themeColor="text1"/>
                <w:sz w:val="24"/>
                <w:szCs w:val="24"/>
                <w:lang w:val="kk-KZ"/>
              </w:rPr>
              <w:t>Метрика</w:t>
            </w:r>
          </w:p>
        </w:tc>
        <w:tc>
          <w:tcPr>
            <w:tcW w:w="1293" w:type="pct"/>
          </w:tcPr>
          <w:p w14:paraId="53D833E9" w14:textId="1E9F1B87" w:rsidR="00744038" w:rsidRPr="00F74F04" w:rsidRDefault="00744038" w:rsidP="00F74F04">
            <w:pPr>
              <w:widowControl w:val="0"/>
              <w:jc w:val="center"/>
              <w:rPr>
                <w:color w:val="000000" w:themeColor="text1"/>
                <w:sz w:val="24"/>
                <w:szCs w:val="24"/>
                <w:lang w:val="kk-KZ"/>
              </w:rPr>
            </w:pPr>
            <w:r w:rsidRPr="00F74F04">
              <w:rPr>
                <w:color w:val="000000" w:themeColor="text1"/>
                <w:sz w:val="24"/>
                <w:szCs w:val="24"/>
                <w:lang w:val="kk-KZ"/>
              </w:rPr>
              <w:t>Белгілену</w:t>
            </w:r>
          </w:p>
        </w:tc>
        <w:tc>
          <w:tcPr>
            <w:tcW w:w="1140" w:type="pct"/>
          </w:tcPr>
          <w:p w14:paraId="1268C0AE" w14:textId="5CCAE600" w:rsidR="00744038" w:rsidRPr="00F74F04" w:rsidRDefault="00744038" w:rsidP="00F74F04">
            <w:pPr>
              <w:widowControl w:val="0"/>
              <w:jc w:val="center"/>
              <w:rPr>
                <w:color w:val="000000" w:themeColor="text1"/>
                <w:sz w:val="24"/>
                <w:szCs w:val="24"/>
                <w:lang w:val="kk-KZ"/>
              </w:rPr>
            </w:pPr>
            <w:r w:rsidRPr="00F74F04">
              <w:rPr>
                <w:color w:val="000000" w:themeColor="text1"/>
                <w:sz w:val="24"/>
                <w:szCs w:val="24"/>
                <w:lang w:val="kk-KZ"/>
              </w:rPr>
              <w:t>Мәні</w:t>
            </w:r>
          </w:p>
        </w:tc>
      </w:tr>
      <w:tr w:rsidR="00744038" w:rsidRPr="00F74F04" w14:paraId="3CE0FA94" w14:textId="77777777" w:rsidTr="00F74F04">
        <w:trPr>
          <w:trHeight w:val="274"/>
        </w:trPr>
        <w:tc>
          <w:tcPr>
            <w:tcW w:w="2567" w:type="pct"/>
          </w:tcPr>
          <w:p w14:paraId="4277CCEE" w14:textId="5F0BC89C" w:rsidR="00744038" w:rsidRPr="00F74F04" w:rsidRDefault="00744038" w:rsidP="006F58F3">
            <w:pPr>
              <w:widowControl w:val="0"/>
              <w:jc w:val="both"/>
              <w:rPr>
                <w:color w:val="000000" w:themeColor="text1"/>
                <w:sz w:val="24"/>
                <w:szCs w:val="24"/>
                <w:lang w:val="kk-KZ"/>
              </w:rPr>
            </w:pPr>
            <w:r w:rsidRPr="00F74F04">
              <w:rPr>
                <w:color w:val="000000" w:themeColor="text1"/>
                <w:sz w:val="24"/>
                <w:szCs w:val="24"/>
                <w:lang w:val="kk-KZ"/>
              </w:rPr>
              <w:t>Орташа квадраттық қателік</w:t>
            </w:r>
          </w:p>
        </w:tc>
        <w:tc>
          <w:tcPr>
            <w:tcW w:w="1293" w:type="pct"/>
          </w:tcPr>
          <w:p w14:paraId="08FDA254" w14:textId="77777777" w:rsidR="00744038" w:rsidRPr="00F74F04" w:rsidRDefault="00744038" w:rsidP="006F58F3">
            <w:pPr>
              <w:widowControl w:val="0"/>
              <w:jc w:val="both"/>
              <w:rPr>
                <w:color w:val="000000" w:themeColor="text1"/>
                <w:sz w:val="24"/>
                <w:szCs w:val="24"/>
                <w:lang w:val="en-US"/>
              </w:rPr>
            </w:pPr>
            <w:r w:rsidRPr="00F74F04">
              <w:rPr>
                <w:color w:val="000000" w:themeColor="text1"/>
                <w:sz w:val="24"/>
                <w:szCs w:val="24"/>
                <w:lang w:val="en-US"/>
              </w:rPr>
              <w:t>MSE</w:t>
            </w:r>
          </w:p>
        </w:tc>
        <w:tc>
          <w:tcPr>
            <w:tcW w:w="1140" w:type="pct"/>
          </w:tcPr>
          <w:p w14:paraId="60306D61" w14:textId="77777777" w:rsidR="00744038" w:rsidRPr="00F74F04" w:rsidRDefault="00744038" w:rsidP="006F58F3">
            <w:pPr>
              <w:widowControl w:val="0"/>
              <w:jc w:val="both"/>
              <w:rPr>
                <w:color w:val="000000" w:themeColor="text1"/>
                <w:sz w:val="24"/>
                <w:szCs w:val="24"/>
                <w:lang w:val="en-US"/>
              </w:rPr>
            </w:pPr>
            <w:r w:rsidRPr="00F74F04">
              <w:rPr>
                <w:color w:val="000000" w:themeColor="text1"/>
                <w:sz w:val="24"/>
                <w:szCs w:val="24"/>
                <w:lang w:val="en-US"/>
              </w:rPr>
              <w:t>7.12</w:t>
            </w:r>
          </w:p>
        </w:tc>
      </w:tr>
      <w:tr w:rsidR="00744038" w:rsidRPr="00F74F04" w14:paraId="345EC964" w14:textId="77777777" w:rsidTr="00F74F04">
        <w:trPr>
          <w:trHeight w:val="273"/>
        </w:trPr>
        <w:tc>
          <w:tcPr>
            <w:tcW w:w="2567" w:type="pct"/>
          </w:tcPr>
          <w:p w14:paraId="1DF9DF87" w14:textId="4775287D" w:rsidR="00744038" w:rsidRPr="00F74F04" w:rsidRDefault="00744038" w:rsidP="006F58F3">
            <w:pPr>
              <w:widowControl w:val="0"/>
              <w:jc w:val="both"/>
              <w:rPr>
                <w:color w:val="000000" w:themeColor="text1"/>
                <w:sz w:val="24"/>
                <w:szCs w:val="24"/>
              </w:rPr>
            </w:pPr>
            <w:r w:rsidRPr="00F74F04">
              <w:rPr>
                <w:color w:val="000000" w:themeColor="text1"/>
                <w:sz w:val="24"/>
                <w:szCs w:val="24"/>
                <w:lang w:val="kk-KZ"/>
              </w:rPr>
              <w:t>Детерминация коэффициенті</w:t>
            </w:r>
          </w:p>
        </w:tc>
        <w:tc>
          <w:tcPr>
            <w:tcW w:w="1293" w:type="pct"/>
          </w:tcPr>
          <w:p w14:paraId="1600F6C4" w14:textId="77777777" w:rsidR="00744038" w:rsidRPr="00F74F04" w:rsidRDefault="00744038" w:rsidP="006F58F3">
            <w:pPr>
              <w:widowControl w:val="0"/>
              <w:jc w:val="both"/>
              <w:rPr>
                <w:color w:val="000000" w:themeColor="text1"/>
                <w:sz w:val="24"/>
                <w:szCs w:val="24"/>
                <w:lang w:val="en-US"/>
              </w:rPr>
            </w:pPr>
            <w:r w:rsidRPr="00F74F04">
              <w:rPr>
                <w:color w:val="000000" w:themeColor="text1"/>
                <w:sz w:val="24"/>
                <w:szCs w:val="24"/>
                <w:lang w:val="en-US"/>
              </w:rPr>
              <w:t>R^2</w:t>
            </w:r>
          </w:p>
        </w:tc>
        <w:tc>
          <w:tcPr>
            <w:tcW w:w="1140" w:type="pct"/>
          </w:tcPr>
          <w:p w14:paraId="415D53A5" w14:textId="77777777" w:rsidR="00744038" w:rsidRPr="00F74F04" w:rsidRDefault="00744038" w:rsidP="006F58F3">
            <w:pPr>
              <w:widowControl w:val="0"/>
              <w:jc w:val="both"/>
              <w:rPr>
                <w:color w:val="000000" w:themeColor="text1"/>
                <w:sz w:val="24"/>
                <w:szCs w:val="24"/>
                <w:lang w:val="kk-KZ"/>
              </w:rPr>
            </w:pPr>
            <w:r w:rsidRPr="00F74F04">
              <w:rPr>
                <w:color w:val="000000" w:themeColor="text1"/>
                <w:sz w:val="24"/>
                <w:szCs w:val="24"/>
                <w:lang w:val="kk-KZ"/>
              </w:rPr>
              <w:t>0,87</w:t>
            </w:r>
          </w:p>
        </w:tc>
      </w:tr>
      <w:tr w:rsidR="00744038" w:rsidRPr="00F74F04" w14:paraId="4C0EB6EB" w14:textId="77777777" w:rsidTr="00F74F04">
        <w:tc>
          <w:tcPr>
            <w:tcW w:w="2567" w:type="pct"/>
          </w:tcPr>
          <w:p w14:paraId="3360E31C" w14:textId="61817F63" w:rsidR="00744038" w:rsidRPr="00F74F04" w:rsidRDefault="00744038" w:rsidP="006F58F3">
            <w:pPr>
              <w:widowControl w:val="0"/>
              <w:jc w:val="both"/>
              <w:rPr>
                <w:color w:val="000000" w:themeColor="text1"/>
                <w:sz w:val="24"/>
                <w:szCs w:val="24"/>
                <w:lang w:val="kk-KZ"/>
              </w:rPr>
            </w:pPr>
            <w:r w:rsidRPr="00F74F04">
              <w:rPr>
                <w:color w:val="000000" w:themeColor="text1"/>
                <w:sz w:val="24"/>
                <w:szCs w:val="24"/>
                <w:lang w:val="kk-KZ"/>
              </w:rPr>
              <w:t>Орташа абсолюттік қателік</w:t>
            </w:r>
          </w:p>
        </w:tc>
        <w:tc>
          <w:tcPr>
            <w:tcW w:w="1293" w:type="pct"/>
          </w:tcPr>
          <w:p w14:paraId="26F58496" w14:textId="77777777" w:rsidR="00744038" w:rsidRPr="00F74F04" w:rsidRDefault="00744038" w:rsidP="006F58F3">
            <w:pPr>
              <w:widowControl w:val="0"/>
              <w:jc w:val="both"/>
              <w:rPr>
                <w:color w:val="000000" w:themeColor="text1"/>
                <w:sz w:val="24"/>
                <w:szCs w:val="24"/>
                <w:lang w:val="en-US"/>
              </w:rPr>
            </w:pPr>
            <w:r w:rsidRPr="00F74F04">
              <w:rPr>
                <w:color w:val="000000" w:themeColor="text1"/>
                <w:sz w:val="24"/>
                <w:szCs w:val="24"/>
                <w:lang w:val="en-US"/>
              </w:rPr>
              <w:t>MAE</w:t>
            </w:r>
          </w:p>
        </w:tc>
        <w:tc>
          <w:tcPr>
            <w:tcW w:w="1140" w:type="pct"/>
          </w:tcPr>
          <w:p w14:paraId="085550F0" w14:textId="77777777" w:rsidR="00744038" w:rsidRPr="00F74F04" w:rsidRDefault="00744038" w:rsidP="006F58F3">
            <w:pPr>
              <w:widowControl w:val="0"/>
              <w:jc w:val="both"/>
              <w:rPr>
                <w:color w:val="000000" w:themeColor="text1"/>
                <w:sz w:val="24"/>
                <w:szCs w:val="24"/>
                <w:lang w:val="kk-KZ"/>
              </w:rPr>
            </w:pPr>
            <w:r w:rsidRPr="00F74F04">
              <w:rPr>
                <w:color w:val="000000" w:themeColor="text1"/>
                <w:sz w:val="24"/>
                <w:szCs w:val="24"/>
                <w:lang w:val="kk-KZ"/>
              </w:rPr>
              <w:t>1,52</w:t>
            </w:r>
          </w:p>
        </w:tc>
      </w:tr>
    </w:tbl>
    <w:p w14:paraId="773553C1" w14:textId="77777777" w:rsidR="006544D0" w:rsidRPr="001B5164" w:rsidRDefault="006544D0" w:rsidP="006544D0">
      <w:pPr>
        <w:widowControl w:val="0"/>
        <w:jc w:val="both"/>
        <w:rPr>
          <w:color w:val="000000" w:themeColor="text1"/>
          <w:sz w:val="28"/>
          <w:szCs w:val="28"/>
          <w:lang w:val="kk-KZ"/>
        </w:rPr>
      </w:pPr>
    </w:p>
    <w:p w14:paraId="33FFBF19" w14:textId="4BE384A1" w:rsidR="004A17AC" w:rsidRDefault="004A17AC" w:rsidP="00F74F04">
      <w:pPr>
        <w:ind w:firstLine="709"/>
        <w:jc w:val="both"/>
        <w:rPr>
          <w:bCs/>
          <w:sz w:val="28"/>
          <w:szCs w:val="28"/>
          <w:lang w:val="kk-KZ"/>
        </w:rPr>
      </w:pPr>
      <w:r>
        <w:rPr>
          <w:bCs/>
          <w:sz w:val="28"/>
          <w:szCs w:val="28"/>
          <w:lang w:val="kk-KZ"/>
        </w:rPr>
        <w:t xml:space="preserve">Орташа квадраттық және абсолюттік қателіктер ең төмен мәнге ие, ал детерминация коэфициенті 0,87 мәнімен 1-ге жақын болғандықтан жақсы нәтиже деп айтуға болады. </w:t>
      </w:r>
    </w:p>
    <w:p w14:paraId="1CDA3A80" w14:textId="7CEC1301" w:rsidR="001B5164" w:rsidRDefault="00C850A3" w:rsidP="00F74F04">
      <w:pPr>
        <w:ind w:firstLine="709"/>
        <w:jc w:val="both"/>
        <w:rPr>
          <w:bCs/>
          <w:sz w:val="28"/>
          <w:szCs w:val="28"/>
          <w:lang w:val="kk-KZ"/>
        </w:rPr>
      </w:pPr>
      <w:r w:rsidRPr="00C850A3">
        <w:rPr>
          <w:bCs/>
          <w:sz w:val="28"/>
          <w:szCs w:val="28"/>
          <w:lang w:val="kk-KZ"/>
        </w:rPr>
        <w:t xml:space="preserve">Төмендегі графикте (22-сурет) жаздық бидайдың өнімділігіне фосфор деңгейінің әсері туралы нейрондық желінің болжамдарының нәтижелері келтірілген. </w:t>
      </w:r>
    </w:p>
    <w:p w14:paraId="00CE49FE" w14:textId="721EA17F" w:rsidR="004323CC" w:rsidRPr="00A82CE8" w:rsidRDefault="00F74F04" w:rsidP="00F74F04">
      <w:pPr>
        <w:widowControl w:val="0"/>
        <w:ind w:firstLine="709"/>
        <w:jc w:val="both"/>
        <w:rPr>
          <w:color w:val="000000" w:themeColor="text1"/>
          <w:sz w:val="28"/>
          <w:szCs w:val="28"/>
          <w:lang w:val="kk-KZ"/>
        </w:rPr>
      </w:pPr>
      <w:r w:rsidRPr="00C850A3">
        <w:rPr>
          <w:bCs/>
          <w:sz w:val="28"/>
          <w:szCs w:val="28"/>
          <w:lang w:val="kk-KZ"/>
        </w:rPr>
        <w:t>Диаграмма жаздық бидай өнімділігінің болжамды мәндерін (жасыл түспен көрсетілген) және нақты мәндерін (көк түспен көрсетілген) көрсетеді.</w:t>
      </w:r>
    </w:p>
    <w:p w14:paraId="04F93AE4" w14:textId="77777777" w:rsidR="004323CC" w:rsidRPr="00A82CE8" w:rsidRDefault="004323CC" w:rsidP="004323CC">
      <w:pPr>
        <w:widowControl w:val="0"/>
        <w:jc w:val="center"/>
        <w:rPr>
          <w:color w:val="000000" w:themeColor="text1"/>
          <w:sz w:val="28"/>
          <w:szCs w:val="28"/>
          <w:lang w:val="kk-KZ"/>
        </w:rPr>
      </w:pPr>
      <w:r w:rsidRPr="00A82CE8">
        <w:rPr>
          <w:noProof/>
        </w:rPr>
        <w:drawing>
          <wp:inline distT="0" distB="0" distL="0" distR="0" wp14:anchorId="45B4EE06" wp14:editId="69345CB0">
            <wp:extent cx="5628538" cy="3400425"/>
            <wp:effectExtent l="0" t="0" r="0" b="0"/>
            <wp:docPr id="12620187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95" t="2988" r="886" b="7816"/>
                    <a:stretch/>
                  </pic:blipFill>
                  <pic:spPr bwMode="auto">
                    <a:xfrm>
                      <a:off x="0" y="0"/>
                      <a:ext cx="5644834" cy="3410270"/>
                    </a:xfrm>
                    <a:prstGeom prst="rect">
                      <a:avLst/>
                    </a:prstGeom>
                    <a:noFill/>
                    <a:ln>
                      <a:noFill/>
                    </a:ln>
                    <a:extLst>
                      <a:ext uri="{53640926-AAD7-44D8-BBD7-CCE9431645EC}">
                        <a14:shadowObscured xmlns:a14="http://schemas.microsoft.com/office/drawing/2010/main"/>
                      </a:ext>
                    </a:extLst>
                  </pic:spPr>
                </pic:pic>
              </a:graphicData>
            </a:graphic>
          </wp:inline>
        </w:drawing>
      </w:r>
    </w:p>
    <w:p w14:paraId="6854F759" w14:textId="77777777" w:rsidR="004323CC" w:rsidRPr="00F74F04" w:rsidRDefault="004323CC" w:rsidP="004323CC">
      <w:pPr>
        <w:widowControl w:val="0"/>
        <w:ind w:firstLine="567"/>
        <w:jc w:val="both"/>
        <w:rPr>
          <w:color w:val="000000" w:themeColor="text1"/>
          <w:sz w:val="16"/>
          <w:szCs w:val="16"/>
        </w:rPr>
      </w:pPr>
    </w:p>
    <w:p w14:paraId="1EA1F15B" w14:textId="71BDC776" w:rsidR="004323CC" w:rsidRDefault="004323CC" w:rsidP="00F74F04">
      <w:pPr>
        <w:widowControl w:val="0"/>
        <w:jc w:val="center"/>
        <w:rPr>
          <w:color w:val="000000" w:themeColor="text1"/>
          <w:sz w:val="28"/>
          <w:szCs w:val="28"/>
          <w:lang w:val="kk-KZ"/>
        </w:rPr>
      </w:pPr>
      <w:r>
        <w:rPr>
          <w:color w:val="000000" w:themeColor="text1"/>
          <w:sz w:val="28"/>
          <w:szCs w:val="28"/>
          <w:lang w:val="kk-KZ"/>
        </w:rPr>
        <w:t>Сурет</w:t>
      </w:r>
      <w:r w:rsidRPr="00A82CE8">
        <w:rPr>
          <w:color w:val="000000" w:themeColor="text1"/>
          <w:sz w:val="28"/>
          <w:szCs w:val="28"/>
          <w:lang w:val="kk-KZ"/>
        </w:rPr>
        <w:t xml:space="preserve"> </w:t>
      </w:r>
      <w:r>
        <w:rPr>
          <w:color w:val="000000" w:themeColor="text1"/>
          <w:sz w:val="28"/>
          <w:szCs w:val="28"/>
          <w:lang w:val="kk-KZ"/>
        </w:rPr>
        <w:t>22</w:t>
      </w:r>
      <w:r w:rsidRPr="00A82CE8">
        <w:rPr>
          <w:color w:val="000000" w:themeColor="text1"/>
          <w:sz w:val="28"/>
          <w:szCs w:val="28"/>
          <w:lang w:val="kk-KZ"/>
        </w:rPr>
        <w:t xml:space="preserve"> –</w:t>
      </w:r>
      <w:r>
        <w:rPr>
          <w:color w:val="000000" w:themeColor="text1"/>
          <w:sz w:val="28"/>
          <w:szCs w:val="28"/>
          <w:lang w:val="kk-KZ"/>
        </w:rPr>
        <w:t xml:space="preserve"> Нақты және болжанған деректердің графигі</w:t>
      </w:r>
    </w:p>
    <w:p w14:paraId="6C2F72B7" w14:textId="77777777" w:rsidR="004323CC" w:rsidRPr="00A82CE8" w:rsidRDefault="004323CC" w:rsidP="004323CC">
      <w:pPr>
        <w:widowControl w:val="0"/>
        <w:ind w:firstLine="567"/>
        <w:jc w:val="center"/>
        <w:rPr>
          <w:color w:val="000000" w:themeColor="text1"/>
          <w:sz w:val="28"/>
          <w:szCs w:val="28"/>
          <w:lang w:val="kk-KZ"/>
        </w:rPr>
      </w:pPr>
    </w:p>
    <w:p w14:paraId="1241748F" w14:textId="04D8C26B" w:rsidR="004323CC" w:rsidRPr="004323CC" w:rsidRDefault="004323CC" w:rsidP="00F74F04">
      <w:pPr>
        <w:ind w:firstLine="709"/>
        <w:jc w:val="both"/>
        <w:rPr>
          <w:bCs/>
          <w:sz w:val="28"/>
          <w:szCs w:val="28"/>
          <w:lang w:val="kk-KZ"/>
        </w:rPr>
      </w:pPr>
      <w:r w:rsidRPr="004323CC">
        <w:rPr>
          <w:bCs/>
          <w:sz w:val="28"/>
          <w:szCs w:val="28"/>
          <w:lang w:val="kk-KZ"/>
        </w:rPr>
        <w:t xml:space="preserve">Ұсынылған графикті талдауға сәйкес, </w:t>
      </w:r>
      <w:r>
        <w:rPr>
          <w:bCs/>
          <w:sz w:val="28"/>
          <w:szCs w:val="28"/>
          <w:lang w:val="kk-KZ"/>
        </w:rPr>
        <w:t>нақты</w:t>
      </w:r>
      <w:r w:rsidRPr="004323CC">
        <w:rPr>
          <w:bCs/>
          <w:sz w:val="28"/>
          <w:szCs w:val="28"/>
          <w:lang w:val="kk-KZ"/>
        </w:rPr>
        <w:t xml:space="preserve"> және болжамды мәндер олардың сандық өрнектеріндегі ұқсастықтар мен </w:t>
      </w:r>
      <w:r>
        <w:rPr>
          <w:bCs/>
          <w:sz w:val="28"/>
          <w:szCs w:val="28"/>
          <w:lang w:val="kk-KZ"/>
        </w:rPr>
        <w:t>елеусіз</w:t>
      </w:r>
      <w:r w:rsidRPr="004323CC">
        <w:rPr>
          <w:bCs/>
          <w:sz w:val="28"/>
          <w:szCs w:val="28"/>
          <w:lang w:val="kk-KZ"/>
        </w:rPr>
        <w:t xml:space="preserve"> айырмашылықтарды көрсетеді деп айтуға болады, бұл берілген жиындар арасындағы жақындық деңгейін көрсетеді. </w:t>
      </w:r>
      <w:r>
        <w:rPr>
          <w:bCs/>
          <w:sz w:val="28"/>
          <w:szCs w:val="28"/>
          <w:lang w:val="kk-KZ"/>
        </w:rPr>
        <w:t>Нақты</w:t>
      </w:r>
      <w:r w:rsidRPr="004323CC">
        <w:rPr>
          <w:bCs/>
          <w:sz w:val="28"/>
          <w:szCs w:val="28"/>
          <w:lang w:val="kk-KZ"/>
        </w:rPr>
        <w:t xml:space="preserve"> және болжамды деректердің шамалары жақын пропорцияда </w:t>
      </w:r>
      <w:r>
        <w:rPr>
          <w:bCs/>
          <w:sz w:val="28"/>
          <w:szCs w:val="28"/>
          <w:lang w:val="kk-KZ"/>
        </w:rPr>
        <w:t>жатыр</w:t>
      </w:r>
      <w:r w:rsidRPr="004323CC">
        <w:rPr>
          <w:bCs/>
          <w:sz w:val="28"/>
          <w:szCs w:val="28"/>
          <w:lang w:val="kk-KZ"/>
        </w:rPr>
        <w:t xml:space="preserve"> және айтарлықтай амплитудалық үзілістерді немесе жүйелі сәйкессіздіктерді көрсетпейді. Болжамдар мен нақты деректер арасындағы мұндай сәйкестік алгоритмнің сенімділігі мен тиімділігін растайды.</w:t>
      </w:r>
    </w:p>
    <w:p w14:paraId="74215BAD" w14:textId="77777777" w:rsidR="004323CC" w:rsidRDefault="004323CC" w:rsidP="00F74F04">
      <w:pPr>
        <w:ind w:firstLine="709"/>
        <w:jc w:val="both"/>
        <w:rPr>
          <w:bCs/>
          <w:sz w:val="28"/>
          <w:szCs w:val="28"/>
          <w:lang w:val="kk-KZ"/>
        </w:rPr>
      </w:pPr>
      <w:r w:rsidRPr="004323CC">
        <w:rPr>
          <w:bCs/>
          <w:sz w:val="28"/>
          <w:szCs w:val="28"/>
          <w:lang w:val="kk-KZ"/>
        </w:rPr>
        <w:t>Жаздық бидай өнімділігіне фосфордың әсерін болжаудың нейрондық желісін модельдеу процесі деректерді өңдеуді, сәйкес алгоритмді әзірлеуді және нейрондық желіні құруды қамтыды.</w:t>
      </w:r>
    </w:p>
    <w:p w14:paraId="6F1C84E3" w14:textId="77777777" w:rsidR="00F74F04" w:rsidRPr="004323CC" w:rsidRDefault="00F74F04" w:rsidP="00F74F04">
      <w:pPr>
        <w:ind w:firstLine="709"/>
        <w:jc w:val="both"/>
        <w:rPr>
          <w:bCs/>
          <w:sz w:val="28"/>
          <w:szCs w:val="28"/>
          <w:lang w:val="kk-KZ"/>
        </w:rPr>
      </w:pPr>
    </w:p>
    <w:p w14:paraId="6D7F7D1C" w14:textId="77777777" w:rsidR="001B60EB" w:rsidRPr="00A82CE8" w:rsidRDefault="001B60EB" w:rsidP="00F74F04">
      <w:pPr>
        <w:widowControl w:val="0"/>
        <w:jc w:val="center"/>
        <w:rPr>
          <w:color w:val="000000" w:themeColor="text1"/>
          <w:sz w:val="28"/>
          <w:szCs w:val="28"/>
        </w:rPr>
      </w:pPr>
      <w:r w:rsidRPr="00A82CE8">
        <w:rPr>
          <w:noProof/>
          <w:color w:val="000000" w:themeColor="text1"/>
          <w:sz w:val="28"/>
          <w:szCs w:val="28"/>
        </w:rPr>
        <w:drawing>
          <wp:inline distT="0" distB="0" distL="0" distR="0" wp14:anchorId="32DBD57D" wp14:editId="118DC030">
            <wp:extent cx="5714681" cy="2674717"/>
            <wp:effectExtent l="0" t="0" r="635" b="0"/>
            <wp:docPr id="7"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CE8F09-8AE6-C489-B4D0-661F34F55C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CE8F09-8AE6-C489-B4D0-661F34F55C1F}"/>
                        </a:ext>
                      </a:extLst>
                    </pic:cNvPr>
                    <pic:cNvPicPr>
                      <a:picLocks noChangeAspect="1"/>
                    </pic:cNvPicPr>
                  </pic:nvPicPr>
                  <pic:blipFill>
                    <a:blip r:embed="rId44"/>
                    <a:stretch>
                      <a:fillRect/>
                    </a:stretch>
                  </pic:blipFill>
                  <pic:spPr>
                    <a:xfrm>
                      <a:off x="0" y="0"/>
                      <a:ext cx="5728650" cy="2681255"/>
                    </a:xfrm>
                    <a:prstGeom prst="rect">
                      <a:avLst/>
                    </a:prstGeom>
                  </pic:spPr>
                </pic:pic>
              </a:graphicData>
            </a:graphic>
          </wp:inline>
        </w:drawing>
      </w:r>
    </w:p>
    <w:p w14:paraId="4EEF9BC0" w14:textId="77777777" w:rsidR="001B60EB" w:rsidRPr="00F74F04" w:rsidRDefault="001B60EB" w:rsidP="001B60EB">
      <w:pPr>
        <w:widowControl w:val="0"/>
        <w:ind w:firstLine="567"/>
        <w:jc w:val="both"/>
        <w:rPr>
          <w:color w:val="000000" w:themeColor="text1"/>
          <w:sz w:val="16"/>
          <w:szCs w:val="16"/>
          <w:lang w:val="kk-KZ"/>
        </w:rPr>
      </w:pPr>
    </w:p>
    <w:p w14:paraId="5BB7AFF0" w14:textId="6F0D4CCB" w:rsidR="001B60EB" w:rsidRPr="00A82CE8" w:rsidRDefault="001B60EB" w:rsidP="00F74F04">
      <w:pPr>
        <w:widowControl w:val="0"/>
        <w:jc w:val="center"/>
        <w:rPr>
          <w:color w:val="000000" w:themeColor="text1"/>
          <w:sz w:val="28"/>
          <w:szCs w:val="28"/>
          <w:lang w:val="kk-KZ"/>
        </w:rPr>
      </w:pPr>
      <w:r>
        <w:rPr>
          <w:color w:val="000000" w:themeColor="text1"/>
          <w:sz w:val="28"/>
          <w:szCs w:val="28"/>
          <w:lang w:val="kk-KZ"/>
        </w:rPr>
        <w:t>Сурет</w:t>
      </w:r>
      <w:r w:rsidRPr="00A82CE8">
        <w:rPr>
          <w:color w:val="000000" w:themeColor="text1"/>
          <w:sz w:val="28"/>
          <w:szCs w:val="28"/>
          <w:lang w:val="kk-KZ"/>
        </w:rPr>
        <w:t xml:space="preserve"> </w:t>
      </w:r>
      <w:r>
        <w:rPr>
          <w:color w:val="000000" w:themeColor="text1"/>
          <w:sz w:val="28"/>
          <w:szCs w:val="28"/>
          <w:lang w:val="kk-KZ"/>
        </w:rPr>
        <w:t>23</w:t>
      </w:r>
      <w:r w:rsidRPr="00A82CE8">
        <w:rPr>
          <w:color w:val="000000" w:themeColor="text1"/>
          <w:sz w:val="28"/>
          <w:szCs w:val="28"/>
          <w:lang w:val="kk-KZ"/>
        </w:rPr>
        <w:t xml:space="preserve"> – </w:t>
      </w:r>
      <w:r>
        <w:rPr>
          <w:color w:val="000000" w:themeColor="text1"/>
          <w:sz w:val="28"/>
          <w:szCs w:val="28"/>
          <w:lang w:val="kk-KZ"/>
        </w:rPr>
        <w:t>Әзірленген</w:t>
      </w:r>
      <w:r w:rsidRPr="00A82CE8">
        <w:rPr>
          <w:color w:val="000000" w:themeColor="text1"/>
          <w:sz w:val="28"/>
          <w:szCs w:val="28"/>
          <w:lang w:val="kk-KZ"/>
        </w:rPr>
        <w:t xml:space="preserve"> нейрон</w:t>
      </w:r>
      <w:r>
        <w:rPr>
          <w:color w:val="000000" w:themeColor="text1"/>
          <w:sz w:val="28"/>
          <w:szCs w:val="28"/>
          <w:lang w:val="kk-KZ"/>
        </w:rPr>
        <w:t>дық желі моделі</w:t>
      </w:r>
    </w:p>
    <w:p w14:paraId="15A90A6F" w14:textId="77777777" w:rsidR="00F74F04" w:rsidRDefault="00F74F04" w:rsidP="00F74F04">
      <w:pPr>
        <w:ind w:firstLine="709"/>
        <w:jc w:val="both"/>
        <w:rPr>
          <w:bCs/>
          <w:sz w:val="28"/>
          <w:szCs w:val="28"/>
          <w:lang w:val="kk-KZ"/>
        </w:rPr>
      </w:pPr>
      <w:r w:rsidRPr="004323CC">
        <w:rPr>
          <w:bCs/>
          <w:sz w:val="28"/>
          <w:szCs w:val="28"/>
          <w:lang w:val="kk-KZ"/>
        </w:rPr>
        <w:t>23-суретте фосфордың жаздық бидай өнімділігіне әсерін болжауға арналған нейрондық желінің моделі келтірілген.</w:t>
      </w:r>
    </w:p>
    <w:p w14:paraId="11020D02" w14:textId="77777777" w:rsidR="00F74F04" w:rsidRDefault="00F74F04" w:rsidP="00F74F04">
      <w:pPr>
        <w:widowControl w:val="0"/>
        <w:ind w:firstLine="709"/>
        <w:jc w:val="both"/>
        <w:rPr>
          <w:bCs/>
          <w:sz w:val="28"/>
          <w:szCs w:val="28"/>
          <w:lang w:val="kk-KZ"/>
        </w:rPr>
      </w:pPr>
      <w:r w:rsidRPr="002F37E3">
        <w:rPr>
          <w:bCs/>
          <w:sz w:val="28"/>
          <w:szCs w:val="28"/>
          <w:lang w:val="kk-KZ"/>
        </w:rPr>
        <w:t xml:space="preserve">Нейрондық желінің бұл моделінде кіріс қабаты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 xml:space="preserve"> x</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3</m:t>
            </m:r>
          </m:sub>
        </m:sSub>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n</m:t>
            </m:r>
          </m:sub>
        </m:sSub>
        <m:r>
          <w:rPr>
            <w:rFonts w:ascii="Cambria Math" w:hAnsi="Cambria Math"/>
            <w:color w:val="000000" w:themeColor="text1"/>
            <w:sz w:val="28"/>
            <w:szCs w:val="28"/>
            <w:lang w:val="kk-KZ"/>
          </w:rPr>
          <m:t xml:space="preserve"> </m:t>
        </m:r>
      </m:oMath>
      <w:r w:rsidRPr="002F37E3">
        <w:rPr>
          <w:bCs/>
          <w:sz w:val="28"/>
          <w:szCs w:val="28"/>
          <w:lang w:val="kk-KZ"/>
        </w:rPr>
        <w:t xml:space="preserve">элементтерінен тұратын </w:t>
      </w:r>
      <w:r>
        <w:rPr>
          <w:bCs/>
          <w:sz w:val="28"/>
          <w:szCs w:val="28"/>
          <w:lang w:val="kk-KZ"/>
        </w:rPr>
        <w:t>белгілер</w:t>
      </w:r>
      <w:r w:rsidRPr="002F37E3">
        <w:rPr>
          <w:bCs/>
          <w:sz w:val="28"/>
          <w:szCs w:val="28"/>
          <w:lang w:val="kk-KZ"/>
        </w:rPr>
        <w:t xml:space="preserve"> векторымен </w:t>
      </w:r>
      <w:r>
        <w:rPr>
          <w:bCs/>
          <w:sz w:val="28"/>
          <w:szCs w:val="28"/>
          <w:lang w:val="kk-KZ"/>
        </w:rPr>
        <w:t>берілген</w:t>
      </w:r>
      <w:r w:rsidRPr="002F37E3">
        <w:rPr>
          <w:bCs/>
          <w:sz w:val="28"/>
          <w:szCs w:val="28"/>
          <w:lang w:val="kk-KZ"/>
        </w:rPr>
        <w:t>.</w:t>
      </w:r>
      <w:r>
        <w:rPr>
          <w:bCs/>
          <w:sz w:val="28"/>
          <w:szCs w:val="28"/>
          <w:lang w:val="kk-KZ"/>
        </w:rPr>
        <w:t xml:space="preserve"> Оның ішінде нейрондық желінің кіріс деректері орналасқан: жыл, аумақ, топырақ бетінің температурасы, ылғалдылық, жауын-шашын, фосфорды енгізу.</w:t>
      </w:r>
      <w:r w:rsidRPr="004548D8">
        <w:rPr>
          <w:bCs/>
          <w:sz w:val="28"/>
          <w:szCs w:val="28"/>
          <w:lang w:val="kk-KZ"/>
        </w:rPr>
        <w:t xml:space="preserve"> </w:t>
      </w:r>
      <w:r w:rsidRPr="002F37E3">
        <w:rPr>
          <w:bCs/>
          <w:sz w:val="28"/>
          <w:szCs w:val="28"/>
          <w:lang w:val="kk-KZ"/>
        </w:rPr>
        <w:t xml:space="preserve">Кіріс қабатынан кейін деректер толық байланысты (dense) қабатқа беріледі, онда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ij</m:t>
            </m:r>
          </m:sub>
        </m:sSub>
        <m:r>
          <w:rPr>
            <w:rFonts w:ascii="Cambria Math" w:hAnsi="Cambria Math"/>
            <w:color w:val="000000" w:themeColor="text1"/>
            <w:sz w:val="28"/>
            <w:szCs w:val="28"/>
            <w:lang w:val="kk-KZ"/>
          </w:rPr>
          <m:t xml:space="preserve"> </m:t>
        </m:r>
      </m:oMath>
      <w:r w:rsidRPr="002F37E3">
        <w:rPr>
          <w:bCs/>
          <w:sz w:val="28"/>
          <w:szCs w:val="28"/>
          <w:lang w:val="kk-KZ"/>
        </w:rPr>
        <w:t>салмақтары мен</w:t>
      </w:r>
      <w:r>
        <w:rPr>
          <w:bCs/>
          <w:sz w:val="28"/>
          <w:szCs w:val="28"/>
          <w:lang w:val="kk-KZ"/>
        </w:rPr>
        <w:t xml:space="preserve"> ығ</w:t>
      </w:r>
      <w:r w:rsidRPr="002F37E3">
        <w:rPr>
          <w:bCs/>
          <w:sz w:val="28"/>
          <w:szCs w:val="28"/>
          <w:lang w:val="kk-KZ"/>
        </w:rPr>
        <w:t>ысулары (biases) бар кірістерд</w:t>
      </w:r>
      <w:r w:rsidRPr="002F37E3">
        <w:rPr>
          <w:rFonts w:hint="eastAsia"/>
          <w:bCs/>
          <w:sz w:val="28"/>
          <w:szCs w:val="28"/>
          <w:lang w:val="kk-KZ"/>
        </w:rPr>
        <w:t>і</w:t>
      </w:r>
      <w:r w:rsidRPr="002F37E3">
        <w:rPr>
          <w:bCs/>
          <w:sz w:val="28"/>
          <w:szCs w:val="28"/>
          <w:lang w:val="kk-KZ"/>
        </w:rPr>
        <w:t>ң сызықтық комбинациялары есептел</w:t>
      </w:r>
      <w:r>
        <w:rPr>
          <w:bCs/>
          <w:sz w:val="28"/>
          <w:szCs w:val="28"/>
          <w:lang w:val="kk-KZ"/>
        </w:rPr>
        <w:t>ін</w:t>
      </w:r>
      <w:r w:rsidRPr="002F37E3">
        <w:rPr>
          <w:bCs/>
          <w:sz w:val="28"/>
          <w:szCs w:val="28"/>
          <w:lang w:val="kk-KZ"/>
        </w:rPr>
        <w:t>еді.</w:t>
      </w:r>
    </w:p>
    <w:p w14:paraId="49BD7E72" w14:textId="78EE467B" w:rsidR="004323CC" w:rsidRDefault="002F37E3" w:rsidP="00F74F04">
      <w:pPr>
        <w:ind w:firstLine="709"/>
        <w:jc w:val="both"/>
        <w:rPr>
          <w:bCs/>
          <w:sz w:val="28"/>
          <w:szCs w:val="28"/>
          <w:lang w:val="kk-KZ"/>
        </w:rPr>
      </w:pPr>
      <w:r w:rsidRPr="002F37E3">
        <w:rPr>
          <w:bCs/>
          <w:sz w:val="28"/>
          <w:szCs w:val="28"/>
          <w:lang w:val="kk-KZ"/>
        </w:rPr>
        <w:t xml:space="preserve">Dense қабатындағы есептеу </w:t>
      </w:r>
      <w:r w:rsidR="00F74F04">
        <w:rPr>
          <w:bCs/>
          <w:sz w:val="28"/>
          <w:szCs w:val="28"/>
          <w:lang w:val="kk-KZ"/>
        </w:rPr>
        <w:t xml:space="preserve">(20) </w:t>
      </w:r>
      <w:r w:rsidRPr="002F37E3">
        <w:rPr>
          <w:bCs/>
          <w:sz w:val="28"/>
          <w:szCs w:val="28"/>
          <w:lang w:val="kk-KZ"/>
        </w:rPr>
        <w:t>формуласы келесідей:</w:t>
      </w:r>
    </w:p>
    <w:p w14:paraId="199EC014" w14:textId="77777777" w:rsidR="002F37E3" w:rsidRPr="006B49B0" w:rsidRDefault="002F37E3" w:rsidP="002F37E3">
      <w:pPr>
        <w:widowControl w:val="0"/>
        <w:ind w:firstLine="567"/>
        <w:jc w:val="both"/>
        <w:rPr>
          <w:color w:val="000000" w:themeColor="text1"/>
          <w:sz w:val="28"/>
          <w:szCs w:val="28"/>
          <w:lang w:val="kk-KZ"/>
        </w:rPr>
      </w:pPr>
    </w:p>
    <w:p w14:paraId="7A3B8D90" w14:textId="6CC62EF0" w:rsidR="002F37E3" w:rsidRPr="006B49B0" w:rsidRDefault="00E2239E" w:rsidP="002F37E3">
      <w:pPr>
        <w:widowControl w:val="0"/>
        <w:ind w:firstLine="567"/>
        <w:jc w:val="right"/>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Q</m:t>
            </m:r>
          </m:e>
          <m:sub>
            <m:r>
              <w:rPr>
                <w:rFonts w:ascii="Cambria Math" w:hAnsi="Cambria Math"/>
                <w:color w:val="000000" w:themeColor="text1"/>
                <w:sz w:val="28"/>
                <w:szCs w:val="28"/>
                <w:lang w:val="kk-KZ"/>
              </w:rPr>
              <m:t>j</m:t>
            </m:r>
          </m:sub>
        </m:sSub>
        <m:r>
          <w:rPr>
            <w:rFonts w:ascii="Cambria Math" w:hAnsi="Cambria Math"/>
            <w:color w:val="000000" w:themeColor="text1"/>
            <w:sz w:val="28"/>
            <w:szCs w:val="28"/>
            <w:lang w:val="kk-KZ"/>
          </w:rPr>
          <m:t>=f</m:t>
        </m:r>
        <m:d>
          <m:dPr>
            <m:ctrlPr>
              <w:rPr>
                <w:rFonts w:ascii="Cambria Math" w:hAnsi="Cambria Math"/>
                <w:i/>
                <w:color w:val="000000" w:themeColor="text1"/>
                <w:sz w:val="28"/>
                <w:szCs w:val="28"/>
                <w:lang w:val="en-US"/>
              </w:rPr>
            </m:ctrlPr>
          </m:dPr>
          <m:e>
            <m:nary>
              <m:naryPr>
                <m:chr m:val="∑"/>
                <m:limLoc m:val="subSup"/>
                <m:ctrlPr>
                  <w:rPr>
                    <w:rFonts w:ascii="Cambria Math" w:hAnsi="Cambria Math"/>
                    <w:i/>
                    <w:color w:val="000000" w:themeColor="text1"/>
                    <w:sz w:val="28"/>
                    <w:szCs w:val="28"/>
                    <w:lang w:val="en-US"/>
                  </w:rPr>
                </m:ctrlPr>
              </m:naryPr>
              <m:sub>
                <m:r>
                  <w:rPr>
                    <w:rFonts w:ascii="Cambria Math" w:hAnsi="Cambria Math"/>
                    <w:color w:val="000000" w:themeColor="text1"/>
                    <w:sz w:val="28"/>
                    <w:szCs w:val="28"/>
                    <w:lang w:val="kk-KZ"/>
                  </w:rPr>
                  <m:t>i=1</m:t>
                </m:r>
              </m:sub>
              <m:sup>
                <m:r>
                  <w:rPr>
                    <w:rFonts w:ascii="Cambria Math" w:hAnsi="Cambria Math"/>
                    <w:color w:val="000000" w:themeColor="text1"/>
                    <w:sz w:val="28"/>
                    <w:szCs w:val="28"/>
                    <w:lang w:val="kk-KZ"/>
                  </w:rPr>
                  <m:t>n</m:t>
                </m:r>
              </m:sup>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ij</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j</m:t>
                    </m:r>
                  </m:sub>
                </m:sSub>
              </m:e>
            </m:nary>
          </m:e>
        </m:d>
        <m:r>
          <w:rPr>
            <w:rFonts w:ascii="Cambria Math" w:hAnsi="Cambria Math"/>
            <w:color w:val="000000" w:themeColor="text1"/>
            <w:sz w:val="28"/>
            <w:szCs w:val="28"/>
            <w:lang w:val="kk-KZ"/>
          </w:rPr>
          <m:t>,</m:t>
        </m:r>
      </m:oMath>
      <w:r w:rsidR="002F37E3" w:rsidRPr="006B49B0">
        <w:rPr>
          <w:color w:val="000000" w:themeColor="text1"/>
          <w:sz w:val="28"/>
          <w:szCs w:val="28"/>
          <w:lang w:val="kk-KZ"/>
        </w:rPr>
        <w:tab/>
      </w:r>
      <w:r w:rsidR="002F37E3" w:rsidRPr="006B49B0">
        <w:rPr>
          <w:color w:val="000000" w:themeColor="text1"/>
          <w:sz w:val="28"/>
          <w:szCs w:val="28"/>
          <w:lang w:val="kk-KZ"/>
        </w:rPr>
        <w:tab/>
      </w:r>
      <w:r w:rsidR="002F37E3" w:rsidRPr="006B49B0">
        <w:rPr>
          <w:color w:val="000000" w:themeColor="text1"/>
          <w:sz w:val="28"/>
          <w:szCs w:val="28"/>
          <w:lang w:val="kk-KZ"/>
        </w:rPr>
        <w:tab/>
      </w:r>
      <w:r w:rsidR="002F37E3" w:rsidRPr="006B49B0">
        <w:rPr>
          <w:color w:val="000000" w:themeColor="text1"/>
          <w:sz w:val="28"/>
          <w:szCs w:val="28"/>
          <w:lang w:val="kk-KZ"/>
        </w:rPr>
        <w:tab/>
        <w:t>(</w:t>
      </w:r>
      <w:r w:rsidR="00744038" w:rsidRPr="00744038">
        <w:rPr>
          <w:color w:val="000000" w:themeColor="text1"/>
          <w:sz w:val="28"/>
          <w:szCs w:val="28"/>
          <w:lang w:val="kk-KZ"/>
        </w:rPr>
        <w:t>20</w:t>
      </w:r>
      <w:r w:rsidR="002F37E3" w:rsidRPr="006B49B0">
        <w:rPr>
          <w:color w:val="000000" w:themeColor="text1"/>
          <w:sz w:val="28"/>
          <w:szCs w:val="28"/>
          <w:lang w:val="kk-KZ"/>
        </w:rPr>
        <w:t>)</w:t>
      </w:r>
    </w:p>
    <w:p w14:paraId="59B2C665" w14:textId="77777777" w:rsidR="002F37E3" w:rsidRPr="006B49B0" w:rsidRDefault="002F37E3" w:rsidP="002F37E3">
      <w:pPr>
        <w:widowControl w:val="0"/>
        <w:ind w:firstLine="567"/>
        <w:jc w:val="both"/>
        <w:rPr>
          <w:color w:val="000000" w:themeColor="text1"/>
          <w:sz w:val="28"/>
          <w:szCs w:val="28"/>
          <w:lang w:val="kk-KZ"/>
        </w:rPr>
      </w:pPr>
    </w:p>
    <w:p w14:paraId="02BA9EE8" w14:textId="35D05E4B" w:rsidR="002F37E3" w:rsidRDefault="002F37E3" w:rsidP="002F37E3">
      <w:pPr>
        <w:jc w:val="both"/>
        <w:rPr>
          <w:color w:val="000000" w:themeColor="text1"/>
          <w:sz w:val="28"/>
          <w:szCs w:val="28"/>
          <w:lang w:val="kk-KZ"/>
        </w:rPr>
      </w:pPr>
      <w:r>
        <w:rPr>
          <w:color w:val="000000" w:themeColor="text1"/>
          <w:sz w:val="28"/>
          <w:szCs w:val="28"/>
          <w:lang w:val="kk-KZ"/>
        </w:rPr>
        <w:t>мұнда</w:t>
      </w:r>
      <w:r w:rsidRPr="00A82CE8">
        <w:rPr>
          <w:color w:val="000000" w:themeColor="text1"/>
          <w:sz w:val="28"/>
          <w:szCs w:val="28"/>
          <w:lang w:val="kk-KZ"/>
        </w:rPr>
        <w:t xml:space="preserve"> </w:t>
      </w:r>
      <m:oMath>
        <m:r>
          <w:rPr>
            <w:rFonts w:ascii="Cambria Math" w:hAnsi="Cambria Math"/>
            <w:color w:val="000000" w:themeColor="text1"/>
            <w:sz w:val="28"/>
            <w:szCs w:val="28"/>
            <w:lang w:val="kk-KZ"/>
          </w:rPr>
          <m:t>f</m:t>
        </m:r>
      </m:oMath>
      <w:r w:rsidRPr="00A82CE8">
        <w:rPr>
          <w:color w:val="000000" w:themeColor="text1"/>
          <w:sz w:val="28"/>
          <w:szCs w:val="28"/>
          <w:lang w:val="kk-KZ"/>
        </w:rPr>
        <w:t xml:space="preserve"> </w:t>
      </w:r>
      <w:r w:rsidRPr="006B49B0">
        <w:rPr>
          <w:color w:val="000000" w:themeColor="text1"/>
          <w:sz w:val="28"/>
          <w:szCs w:val="28"/>
          <w:lang w:val="kk-KZ"/>
        </w:rPr>
        <w:t>–</w:t>
      </w:r>
      <w:r>
        <w:rPr>
          <w:color w:val="000000" w:themeColor="text1"/>
          <w:sz w:val="28"/>
          <w:szCs w:val="28"/>
          <w:lang w:val="kk-KZ"/>
        </w:rPr>
        <w:t xml:space="preserve"> </w:t>
      </w:r>
      <w:r w:rsidRPr="00A82CE8">
        <w:rPr>
          <w:color w:val="000000" w:themeColor="text1"/>
          <w:sz w:val="28"/>
          <w:szCs w:val="28"/>
          <w:lang w:val="kk-KZ"/>
        </w:rPr>
        <w:t>ReLU (Rectified Linear Unit)</w:t>
      </w:r>
      <w:r>
        <w:rPr>
          <w:color w:val="000000" w:themeColor="text1"/>
          <w:sz w:val="28"/>
          <w:szCs w:val="28"/>
          <w:lang w:val="kk-KZ"/>
        </w:rPr>
        <w:t xml:space="preserve"> белсендіру функциясы</w:t>
      </w:r>
      <w:r w:rsidRPr="00A82CE8">
        <w:rPr>
          <w:color w:val="000000" w:themeColor="text1"/>
          <w:sz w:val="28"/>
          <w:szCs w:val="28"/>
          <w:lang w:val="kk-KZ"/>
        </w:rPr>
        <w:t xml:space="preserve">, </w:t>
      </w:r>
      <w:r>
        <w:rPr>
          <w:color w:val="000000" w:themeColor="text1"/>
          <w:sz w:val="28"/>
          <w:szCs w:val="28"/>
          <w:lang w:val="kk-KZ"/>
        </w:rPr>
        <w:t>ол</w:t>
      </w:r>
      <w:r w:rsidRPr="00A82CE8">
        <w:rPr>
          <w:color w:val="000000" w:themeColor="text1"/>
          <w:sz w:val="28"/>
          <w:szCs w:val="28"/>
          <w:lang w:val="kk-KZ"/>
        </w:rPr>
        <w:t xml:space="preserve"> </w:t>
      </w:r>
      <m:oMath>
        <m:r>
          <w:rPr>
            <w:rFonts w:ascii="Cambria Math" w:hAnsi="Cambria Math"/>
            <w:color w:val="000000" w:themeColor="text1"/>
            <w:sz w:val="28"/>
            <w:szCs w:val="28"/>
            <w:lang w:val="kk-KZ"/>
          </w:rPr>
          <m:t>f</m:t>
        </m:r>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x</m:t>
            </m:r>
          </m:e>
        </m:d>
        <m:r>
          <w:rPr>
            <w:rFonts w:ascii="Cambria Math" w:hAnsi="Cambria Math"/>
            <w:color w:val="000000" w:themeColor="text1"/>
            <w:sz w:val="28"/>
            <w:szCs w:val="28"/>
            <w:lang w:val="kk-KZ"/>
          </w:rPr>
          <m:t>=</m:t>
        </m:r>
        <m:r>
          <m:rPr>
            <m:sty m:val="p"/>
          </m:rPr>
          <w:rPr>
            <w:rFonts w:ascii="Cambria Math" w:hAnsi="Cambria Math"/>
            <w:color w:val="000000" w:themeColor="text1"/>
            <w:sz w:val="28"/>
            <w:szCs w:val="28"/>
            <w:lang w:val="kk-KZ"/>
          </w:rPr>
          <m:t>max⁡</m:t>
        </m:r>
        <m:r>
          <w:rPr>
            <w:rFonts w:ascii="Cambria Math" w:hAnsi="Cambria Math"/>
            <w:color w:val="000000" w:themeColor="text1"/>
            <w:sz w:val="28"/>
            <w:szCs w:val="28"/>
            <w:lang w:val="kk-KZ"/>
          </w:rPr>
          <m:t>(0,x)</m:t>
        </m:r>
      </m:oMath>
      <w:r>
        <w:rPr>
          <w:color w:val="000000" w:themeColor="text1"/>
          <w:sz w:val="28"/>
          <w:szCs w:val="28"/>
          <w:lang w:val="kk-KZ"/>
        </w:rPr>
        <w:t xml:space="preserve"> деп анықталады</w:t>
      </w:r>
      <w:r w:rsidRPr="00A82CE8">
        <w:rPr>
          <w:color w:val="000000" w:themeColor="text1"/>
          <w:sz w:val="28"/>
          <w:szCs w:val="28"/>
          <w:lang w:val="kk-KZ"/>
        </w:rPr>
        <w:t xml:space="preserve">. </w:t>
      </w:r>
      <w:r>
        <w:rPr>
          <w:color w:val="000000" w:themeColor="text1"/>
          <w:sz w:val="28"/>
          <w:szCs w:val="28"/>
          <w:lang w:val="kk-KZ"/>
        </w:rPr>
        <w:t>Осылайша</w:t>
      </w:r>
      <w:r w:rsidRPr="00A82CE8">
        <w:rPr>
          <w:color w:val="000000" w:themeColor="text1"/>
          <w:sz w:val="28"/>
          <w:szCs w:val="28"/>
          <w:lang w:val="kk-KZ"/>
        </w:rPr>
        <w:t>, dense-</w:t>
      </w:r>
      <w:r>
        <w:rPr>
          <w:color w:val="000000" w:themeColor="text1"/>
          <w:sz w:val="28"/>
          <w:szCs w:val="28"/>
          <w:lang w:val="kk-KZ"/>
        </w:rPr>
        <w:t>қабаты</w:t>
      </w:r>
      <w:r w:rsidRPr="00A82CE8">
        <w:rPr>
          <w:color w:val="000000" w:themeColor="text1"/>
          <w:sz w:val="28"/>
          <w:szCs w:val="28"/>
          <w:lang w:val="kk-KZ"/>
        </w:rPr>
        <w:t xml:space="preserve"> </w:t>
      </w:r>
      <w:r>
        <w:rPr>
          <w:color w:val="000000" w:themeColor="text1"/>
          <w:sz w:val="28"/>
          <w:szCs w:val="28"/>
          <w:lang w:val="kk-KZ"/>
        </w:rPr>
        <w:t xml:space="preserve">кіріс деректерді сызықтық </w:t>
      </w:r>
      <w:r w:rsidRPr="00A82CE8">
        <w:rPr>
          <w:color w:val="000000" w:themeColor="text1"/>
          <w:sz w:val="28"/>
          <w:szCs w:val="28"/>
          <w:lang w:val="kk-KZ"/>
        </w:rPr>
        <w:t>комбинаци</w:t>
      </w:r>
      <w:r>
        <w:rPr>
          <w:color w:val="000000" w:themeColor="text1"/>
          <w:sz w:val="28"/>
          <w:szCs w:val="28"/>
          <w:lang w:val="kk-KZ"/>
        </w:rPr>
        <w:t>ялар мен сызықтық емес</w:t>
      </w:r>
      <w:r w:rsidRPr="00A82CE8">
        <w:rPr>
          <w:color w:val="000000" w:themeColor="text1"/>
          <w:sz w:val="28"/>
          <w:szCs w:val="28"/>
          <w:lang w:val="kk-KZ"/>
        </w:rPr>
        <w:t xml:space="preserve"> ReLU</w:t>
      </w:r>
      <w:r>
        <w:rPr>
          <w:color w:val="000000" w:themeColor="text1"/>
          <w:sz w:val="28"/>
          <w:szCs w:val="28"/>
          <w:lang w:val="kk-KZ"/>
        </w:rPr>
        <w:t xml:space="preserve"> белсендіру функциясын қолдана отырып түрлендіреді</w:t>
      </w:r>
      <w:r w:rsidRPr="00A82CE8">
        <w:rPr>
          <w:color w:val="000000" w:themeColor="text1"/>
          <w:sz w:val="28"/>
          <w:szCs w:val="28"/>
          <w:lang w:val="kk-KZ"/>
        </w:rPr>
        <w:t>.</w:t>
      </w:r>
    </w:p>
    <w:p w14:paraId="41415F8E" w14:textId="13996B2C" w:rsidR="004C7485" w:rsidRPr="004C7485" w:rsidRDefault="004C7485" w:rsidP="00F74F04">
      <w:pPr>
        <w:ind w:firstLine="709"/>
        <w:jc w:val="both"/>
        <w:rPr>
          <w:color w:val="000000" w:themeColor="text1"/>
          <w:sz w:val="28"/>
          <w:szCs w:val="28"/>
          <w:lang w:val="kk-KZ"/>
        </w:rPr>
      </w:pPr>
      <w:r w:rsidRPr="004C7485">
        <w:rPr>
          <w:color w:val="000000" w:themeColor="text1"/>
          <w:sz w:val="28"/>
          <w:szCs w:val="28"/>
          <w:lang w:val="kk-KZ"/>
        </w:rPr>
        <w:t>Келесі қадам</w:t>
      </w:r>
      <w:r>
        <w:rPr>
          <w:color w:val="000000" w:themeColor="text1"/>
          <w:sz w:val="28"/>
          <w:szCs w:val="28"/>
          <w:lang w:val="kk-KZ"/>
        </w:rPr>
        <w:t>да</w:t>
      </w:r>
      <w:r w:rsidRPr="004C7485">
        <w:rPr>
          <w:color w:val="000000" w:themeColor="text1"/>
          <w:sz w:val="28"/>
          <w:szCs w:val="28"/>
          <w:lang w:val="kk-KZ"/>
        </w:rPr>
        <w:t xml:space="preserve"> деректер LSTM қабатына жіберіледі. LSTM қабаты ұзақ мерзімді тәуелділіктерді сақтауға және алдыңғы уақыт қадамдарының мәнмәтінін ескеруге мүмкіндік беретін тізбектер мен </w:t>
      </w:r>
      <w:r>
        <w:rPr>
          <w:color w:val="000000" w:themeColor="text1"/>
          <w:sz w:val="28"/>
          <w:szCs w:val="28"/>
          <w:lang w:val="kk-KZ"/>
        </w:rPr>
        <w:t>мезгілдік</w:t>
      </w:r>
      <w:r w:rsidRPr="004C7485">
        <w:rPr>
          <w:color w:val="000000" w:themeColor="text1"/>
          <w:sz w:val="28"/>
          <w:szCs w:val="28"/>
          <w:lang w:val="kk-KZ"/>
        </w:rPr>
        <w:t xml:space="preserve"> қатарлар</w:t>
      </w:r>
      <w:r>
        <w:rPr>
          <w:color w:val="000000" w:themeColor="text1"/>
          <w:sz w:val="28"/>
          <w:szCs w:val="28"/>
          <w:lang w:val="kk-KZ"/>
        </w:rPr>
        <w:t>ды</w:t>
      </w:r>
      <w:r w:rsidRPr="004C7485">
        <w:rPr>
          <w:color w:val="000000" w:themeColor="text1"/>
          <w:sz w:val="28"/>
          <w:szCs w:val="28"/>
          <w:lang w:val="kk-KZ"/>
        </w:rPr>
        <w:t xml:space="preserve"> өңдеуге арналған. LSTM қабатында әрбір жасырын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t</m:t>
            </m:r>
          </m:sub>
        </m:sSub>
        <m:r>
          <w:rPr>
            <w:rFonts w:ascii="Cambria Math" w:hAnsi="Cambria Math"/>
            <w:color w:val="000000" w:themeColor="text1"/>
            <w:sz w:val="28"/>
            <w:szCs w:val="28"/>
            <w:lang w:val="kk-KZ"/>
          </w:rPr>
          <m:t xml:space="preserve"> </m:t>
        </m:r>
      </m:oMath>
      <w:r w:rsidRPr="004C7485">
        <w:rPr>
          <w:color w:val="000000" w:themeColor="text1"/>
          <w:sz w:val="28"/>
          <w:szCs w:val="28"/>
          <w:lang w:val="kk-KZ"/>
        </w:rPr>
        <w:t xml:space="preserve">күйі алдыңғы жасырын күйге және ағымдағы кіріс сигналына байланысты. Өзгертілген LSTM нұсқасы </w:t>
      </w:r>
      <w:r w:rsidRPr="00A82CE8">
        <w:rPr>
          <w:color w:val="000000" w:themeColor="text1"/>
          <w:sz w:val="28"/>
          <w:szCs w:val="28"/>
          <w:lang w:val="kk-KZ"/>
        </w:rPr>
        <w:t>ReLU</w:t>
      </w:r>
      <w:r w:rsidRPr="004C7485">
        <w:rPr>
          <w:color w:val="000000" w:themeColor="text1"/>
          <w:sz w:val="28"/>
          <w:szCs w:val="28"/>
          <w:lang w:val="kk-KZ"/>
        </w:rPr>
        <w:t xml:space="preserve"> белсендіру </w:t>
      </w:r>
      <w:r>
        <w:rPr>
          <w:color w:val="000000" w:themeColor="text1"/>
          <w:sz w:val="28"/>
          <w:szCs w:val="28"/>
          <w:lang w:val="kk-KZ"/>
        </w:rPr>
        <w:t>функциясын</w:t>
      </w:r>
      <w:r w:rsidRPr="004C7485">
        <w:rPr>
          <w:color w:val="000000" w:themeColor="text1"/>
          <w:sz w:val="28"/>
          <w:szCs w:val="28"/>
          <w:lang w:val="kk-KZ"/>
        </w:rPr>
        <w:t xml:space="preserve"> пайдаланады.</w:t>
      </w:r>
    </w:p>
    <w:p w14:paraId="03FB9B96" w14:textId="77777777" w:rsidR="004C7485" w:rsidRPr="004C7485" w:rsidRDefault="004C7485" w:rsidP="00F74F04">
      <w:pPr>
        <w:ind w:firstLine="709"/>
        <w:jc w:val="both"/>
        <w:rPr>
          <w:color w:val="000000" w:themeColor="text1"/>
          <w:sz w:val="28"/>
          <w:szCs w:val="28"/>
          <w:lang w:val="kk-KZ"/>
        </w:rPr>
      </w:pPr>
      <w:r w:rsidRPr="004C7485">
        <w:rPr>
          <w:color w:val="000000" w:themeColor="text1"/>
          <w:sz w:val="28"/>
          <w:szCs w:val="28"/>
          <w:lang w:val="kk-KZ"/>
        </w:rPr>
        <w:t>LSTM төрт негізгі компоненттен тұрады:</w:t>
      </w:r>
    </w:p>
    <w:p w14:paraId="668C8A87" w14:textId="5986DB06" w:rsidR="004C7485" w:rsidRPr="004C7485" w:rsidRDefault="004C7485" w:rsidP="00F74F04">
      <w:pPr>
        <w:ind w:firstLine="709"/>
        <w:jc w:val="both"/>
        <w:rPr>
          <w:color w:val="000000" w:themeColor="text1"/>
          <w:sz w:val="28"/>
          <w:szCs w:val="28"/>
          <w:lang w:val="kk-KZ"/>
        </w:rPr>
      </w:pPr>
      <w:r w:rsidRPr="004C7485">
        <w:rPr>
          <w:color w:val="000000" w:themeColor="text1"/>
          <w:sz w:val="28"/>
          <w:szCs w:val="28"/>
          <w:lang w:val="kk-KZ"/>
        </w:rPr>
        <w:t>1. Кіріс қақпасы</w:t>
      </w:r>
      <w:r>
        <w:rPr>
          <w:color w:val="000000" w:themeColor="text1"/>
          <w:sz w:val="28"/>
          <w:szCs w:val="28"/>
          <w:lang w:val="kk-KZ"/>
        </w:rPr>
        <w:t xml:space="preserve"> </w:t>
      </w:r>
      <w:r w:rsidRPr="004C7485">
        <w:rPr>
          <w:color w:val="000000" w:themeColor="text1"/>
          <w:sz w:val="28"/>
          <w:szCs w:val="28"/>
          <w:lang w:val="kk-KZ"/>
        </w:rPr>
        <w:t>(</w:t>
      </w:r>
      <w:r w:rsidRPr="00A82CE8">
        <w:rPr>
          <w:color w:val="000000" w:themeColor="text1"/>
          <w:sz w:val="28"/>
          <w:szCs w:val="28"/>
          <w:lang w:val="kk-KZ"/>
        </w:rPr>
        <w:t>Input gate</w:t>
      </w:r>
      <w:r w:rsidRPr="004C7485">
        <w:rPr>
          <w:color w:val="000000" w:themeColor="text1"/>
          <w:sz w:val="28"/>
          <w:szCs w:val="28"/>
          <w:lang w:val="kk-KZ"/>
        </w:rPr>
        <w:t>): қандай ақпаратты жаңарту керектігін анықтайды.</w:t>
      </w:r>
    </w:p>
    <w:p w14:paraId="38AB505C" w14:textId="37E073D2" w:rsidR="004C7485" w:rsidRPr="004C7485" w:rsidRDefault="004C7485" w:rsidP="00F74F04">
      <w:pPr>
        <w:ind w:firstLine="709"/>
        <w:jc w:val="both"/>
        <w:rPr>
          <w:color w:val="000000" w:themeColor="text1"/>
          <w:sz w:val="28"/>
          <w:szCs w:val="28"/>
          <w:lang w:val="kk-KZ"/>
        </w:rPr>
      </w:pPr>
      <w:r w:rsidRPr="004C7485">
        <w:rPr>
          <w:color w:val="000000" w:themeColor="text1"/>
          <w:sz w:val="28"/>
          <w:szCs w:val="28"/>
          <w:lang w:val="kk-KZ"/>
        </w:rPr>
        <w:t>2. Ұмыт</w:t>
      </w:r>
      <w:r>
        <w:rPr>
          <w:color w:val="000000" w:themeColor="text1"/>
          <w:sz w:val="28"/>
          <w:szCs w:val="28"/>
          <w:lang w:val="kk-KZ"/>
        </w:rPr>
        <w:t>аты</w:t>
      </w:r>
      <w:r w:rsidRPr="004C7485">
        <w:rPr>
          <w:color w:val="000000" w:themeColor="text1"/>
          <w:sz w:val="28"/>
          <w:szCs w:val="28"/>
          <w:lang w:val="kk-KZ"/>
        </w:rPr>
        <w:t>н қақпа</w:t>
      </w:r>
      <w:r>
        <w:rPr>
          <w:color w:val="000000" w:themeColor="text1"/>
          <w:sz w:val="28"/>
          <w:szCs w:val="28"/>
          <w:lang w:val="kk-KZ"/>
        </w:rPr>
        <w:t xml:space="preserve"> </w:t>
      </w:r>
      <w:r w:rsidRPr="004C7485">
        <w:rPr>
          <w:color w:val="000000" w:themeColor="text1"/>
          <w:sz w:val="28"/>
          <w:szCs w:val="28"/>
          <w:lang w:val="kk-KZ"/>
        </w:rPr>
        <w:t>(Forget gate): қандай ақпаратты ұмыту керектігін анықтайды.</w:t>
      </w:r>
    </w:p>
    <w:p w14:paraId="1F36A1CE" w14:textId="042127BA" w:rsidR="004C7485" w:rsidRPr="004C7485" w:rsidRDefault="004C7485" w:rsidP="00F74F04">
      <w:pPr>
        <w:ind w:firstLine="709"/>
        <w:jc w:val="both"/>
        <w:rPr>
          <w:color w:val="000000" w:themeColor="text1"/>
          <w:sz w:val="28"/>
          <w:szCs w:val="28"/>
          <w:lang w:val="kk-KZ"/>
        </w:rPr>
      </w:pPr>
      <w:r w:rsidRPr="004C7485">
        <w:rPr>
          <w:color w:val="000000" w:themeColor="text1"/>
          <w:sz w:val="28"/>
          <w:szCs w:val="28"/>
          <w:lang w:val="kk-KZ"/>
        </w:rPr>
        <w:t>3. Шығ</w:t>
      </w:r>
      <w:r w:rsidR="009E43AC">
        <w:rPr>
          <w:color w:val="000000" w:themeColor="text1"/>
          <w:sz w:val="28"/>
          <w:szCs w:val="28"/>
          <w:lang w:val="kk-KZ"/>
        </w:rPr>
        <w:t>ыс</w:t>
      </w:r>
      <w:r w:rsidRPr="004C7485">
        <w:rPr>
          <w:color w:val="000000" w:themeColor="text1"/>
          <w:sz w:val="28"/>
          <w:szCs w:val="28"/>
          <w:lang w:val="kk-KZ"/>
        </w:rPr>
        <w:t xml:space="preserve"> қақпасы</w:t>
      </w:r>
      <w:r>
        <w:rPr>
          <w:color w:val="000000" w:themeColor="text1"/>
          <w:sz w:val="28"/>
          <w:szCs w:val="28"/>
          <w:lang w:val="kk-KZ"/>
        </w:rPr>
        <w:t xml:space="preserve"> </w:t>
      </w:r>
      <w:r w:rsidRPr="004C7485">
        <w:rPr>
          <w:color w:val="000000" w:themeColor="text1"/>
          <w:sz w:val="28"/>
          <w:szCs w:val="28"/>
          <w:lang w:val="kk-KZ"/>
        </w:rPr>
        <w:t>(Output gate): жаңа жасырын күйді анықтайды.</w:t>
      </w:r>
    </w:p>
    <w:p w14:paraId="0DEA2126" w14:textId="77777777" w:rsidR="004C7485" w:rsidRPr="004C7485" w:rsidRDefault="004C7485" w:rsidP="00F74F04">
      <w:pPr>
        <w:ind w:firstLine="709"/>
        <w:jc w:val="both"/>
        <w:rPr>
          <w:color w:val="000000" w:themeColor="text1"/>
          <w:sz w:val="28"/>
          <w:szCs w:val="28"/>
          <w:lang w:val="kk-KZ"/>
        </w:rPr>
      </w:pPr>
      <w:r w:rsidRPr="004C7485">
        <w:rPr>
          <w:color w:val="000000" w:themeColor="text1"/>
          <w:sz w:val="28"/>
          <w:szCs w:val="28"/>
          <w:lang w:val="kk-KZ"/>
        </w:rPr>
        <w:t>4. Кандидат векторы (Candidate vector): күйге қосылатын жаңа ақпаратты ұсынады.</w:t>
      </w:r>
    </w:p>
    <w:p w14:paraId="638582A9" w14:textId="15813AC9" w:rsidR="004C7485" w:rsidRDefault="004C7485" w:rsidP="00F74F04">
      <w:pPr>
        <w:ind w:firstLine="709"/>
        <w:jc w:val="both"/>
        <w:rPr>
          <w:color w:val="000000" w:themeColor="text1"/>
          <w:sz w:val="28"/>
          <w:szCs w:val="28"/>
          <w:lang w:val="kk-KZ"/>
        </w:rPr>
      </w:pPr>
      <w:r w:rsidRPr="00A82CE8">
        <w:rPr>
          <w:color w:val="000000" w:themeColor="text1"/>
          <w:sz w:val="28"/>
          <w:szCs w:val="28"/>
          <w:lang w:val="kk-KZ"/>
        </w:rPr>
        <w:t>ReLU</w:t>
      </w:r>
      <w:r w:rsidRPr="004C7485">
        <w:rPr>
          <w:color w:val="000000" w:themeColor="text1"/>
          <w:sz w:val="28"/>
          <w:szCs w:val="28"/>
          <w:lang w:val="kk-KZ"/>
        </w:rPr>
        <w:t xml:space="preserve"> белсендіру функциясы бар LSTM қабатындағы есептеу </w:t>
      </w:r>
      <w:r w:rsidR="00F74F04">
        <w:rPr>
          <w:color w:val="000000" w:themeColor="text1"/>
          <w:sz w:val="28"/>
          <w:szCs w:val="28"/>
          <w:lang w:val="kk-KZ"/>
        </w:rPr>
        <w:t>(21), (22), (23), (24), (25)</w:t>
      </w:r>
      <w:r w:rsidR="00634137">
        <w:rPr>
          <w:color w:val="000000" w:themeColor="text1"/>
          <w:sz w:val="28"/>
          <w:szCs w:val="28"/>
          <w:lang w:val="kk-KZ"/>
        </w:rPr>
        <w:t xml:space="preserve">, (26) </w:t>
      </w:r>
      <w:r w:rsidR="00F74F04">
        <w:rPr>
          <w:color w:val="000000" w:themeColor="text1"/>
          <w:sz w:val="28"/>
          <w:szCs w:val="28"/>
          <w:lang w:val="kk-KZ"/>
        </w:rPr>
        <w:t xml:space="preserve"> </w:t>
      </w:r>
      <w:r w:rsidRPr="004C7485">
        <w:rPr>
          <w:color w:val="000000" w:themeColor="text1"/>
          <w:sz w:val="28"/>
          <w:szCs w:val="28"/>
          <w:lang w:val="kk-KZ"/>
        </w:rPr>
        <w:t>формулалары келесідей:</w:t>
      </w:r>
    </w:p>
    <w:p w14:paraId="2382B16D" w14:textId="77777777" w:rsidR="009E43AC" w:rsidRPr="00A82CE8" w:rsidRDefault="009E43AC" w:rsidP="00F74F04">
      <w:pPr>
        <w:widowControl w:val="0"/>
        <w:ind w:firstLine="709"/>
        <w:jc w:val="both"/>
        <w:rPr>
          <w:color w:val="000000" w:themeColor="text1"/>
          <w:sz w:val="28"/>
          <w:szCs w:val="28"/>
          <w:lang w:val="kk-KZ"/>
        </w:rPr>
      </w:pPr>
    </w:p>
    <w:p w14:paraId="67DD6701" w14:textId="66AFB4CA" w:rsidR="009E43AC" w:rsidRPr="00A82CE8" w:rsidRDefault="00E2239E" w:rsidP="009E43AC">
      <w:pPr>
        <w:widowControl w:val="0"/>
        <w:ind w:firstLine="567"/>
        <w:jc w:val="right"/>
        <w:rPr>
          <w:rFonts w:eastAsiaTheme="minorEastAsia"/>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i</m:t>
            </m:r>
          </m:e>
          <m:sub>
            <m:r>
              <w:rPr>
                <w:rFonts w:ascii="Cambria Math" w:hAnsi="Cambria Math"/>
                <w:color w:val="000000" w:themeColor="text1"/>
                <w:sz w:val="28"/>
                <w:szCs w:val="28"/>
                <w:lang w:val="kk-KZ"/>
              </w:rPr>
              <m:t>t</m:t>
            </m:r>
          </m:sub>
        </m:sSub>
        <m:r>
          <w:rPr>
            <w:rFonts w:ascii="Cambria Math" w:hAnsi="Cambria Math"/>
            <w:color w:val="000000" w:themeColor="text1"/>
            <w:sz w:val="28"/>
            <w:szCs w:val="28"/>
            <w:lang w:val="kk-KZ"/>
          </w:rPr>
          <m:t>=ReLU(</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d>
          <m:dPr>
            <m:begChr m:val="["/>
            <m:endChr m:val="]"/>
            <m:ctrlPr>
              <w:rPr>
                <w:rFonts w:ascii="Cambria Math" w:hAnsi="Cambria Math"/>
                <w:i/>
                <w:color w:val="000000" w:themeColor="text1"/>
                <w:sz w:val="28"/>
                <w:szCs w:val="28"/>
                <w:lang w:val="en-US"/>
              </w:rPr>
            </m:ctrlPr>
          </m:d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t</m:t>
                </m:r>
              </m:sub>
            </m:sSub>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i</m:t>
            </m:r>
          </m:sub>
        </m:sSub>
        <m:r>
          <w:rPr>
            <w:rFonts w:ascii="Cambria Math" w:hAnsi="Cambria Math"/>
            <w:color w:val="000000" w:themeColor="text1"/>
            <w:sz w:val="28"/>
            <w:szCs w:val="28"/>
            <w:lang w:val="kk-KZ"/>
          </w:rPr>
          <m:t>)</m:t>
        </m:r>
      </m:oMath>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t>(</w:t>
      </w:r>
      <w:r w:rsidR="00744038" w:rsidRPr="00744038">
        <w:rPr>
          <w:rFonts w:eastAsiaTheme="minorEastAsia"/>
          <w:color w:val="000000" w:themeColor="text1"/>
          <w:sz w:val="28"/>
          <w:szCs w:val="28"/>
          <w:lang w:val="kk-KZ"/>
        </w:rPr>
        <w:t>21</w:t>
      </w:r>
      <w:r w:rsidR="009E43AC" w:rsidRPr="00A82CE8">
        <w:rPr>
          <w:rFonts w:eastAsiaTheme="minorEastAsia"/>
          <w:color w:val="000000" w:themeColor="text1"/>
          <w:sz w:val="28"/>
          <w:szCs w:val="28"/>
          <w:lang w:val="kk-KZ"/>
        </w:rPr>
        <w:t>)</w:t>
      </w:r>
    </w:p>
    <w:p w14:paraId="33C58B59" w14:textId="77777777" w:rsidR="009E43AC" w:rsidRPr="00A82CE8" w:rsidRDefault="009E43AC" w:rsidP="009E43AC">
      <w:pPr>
        <w:widowControl w:val="0"/>
        <w:ind w:firstLine="567"/>
        <w:jc w:val="right"/>
        <w:rPr>
          <w:rFonts w:eastAsiaTheme="minorEastAsia"/>
          <w:color w:val="000000" w:themeColor="text1"/>
          <w:sz w:val="28"/>
          <w:szCs w:val="28"/>
          <w:lang w:val="kk-KZ"/>
        </w:rPr>
      </w:pPr>
    </w:p>
    <w:p w14:paraId="3C7FA415" w14:textId="24252EB1" w:rsidR="009E43AC" w:rsidRPr="00744038" w:rsidRDefault="00E2239E" w:rsidP="009E43AC">
      <w:pPr>
        <w:widowControl w:val="0"/>
        <w:ind w:firstLine="567"/>
        <w:jc w:val="right"/>
        <w:rPr>
          <w:rFonts w:eastAsiaTheme="minorEastAsia"/>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f</m:t>
            </m:r>
          </m:e>
          <m:sub>
            <m:r>
              <w:rPr>
                <w:rFonts w:ascii="Cambria Math" w:hAnsi="Cambria Math"/>
                <w:color w:val="000000" w:themeColor="text1"/>
                <w:sz w:val="28"/>
                <w:szCs w:val="28"/>
                <w:lang w:val="kk-KZ"/>
              </w:rPr>
              <m:t>t</m:t>
            </m:r>
          </m:sub>
        </m:sSub>
        <m:r>
          <w:rPr>
            <w:rFonts w:ascii="Cambria Math" w:hAnsi="Cambria Math"/>
            <w:color w:val="000000" w:themeColor="text1"/>
            <w:sz w:val="28"/>
            <w:szCs w:val="28"/>
            <w:lang w:val="kk-KZ"/>
          </w:rPr>
          <m:t>=ReLU(</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f</m:t>
            </m:r>
          </m:sub>
        </m:sSub>
        <m:r>
          <w:rPr>
            <w:rFonts w:ascii="Cambria Math" w:hAnsi="Cambria Math"/>
            <w:color w:val="000000" w:themeColor="text1"/>
            <w:sz w:val="28"/>
            <w:szCs w:val="28"/>
            <w:lang w:val="kk-KZ"/>
          </w:rPr>
          <m:t>∙</m:t>
        </m:r>
        <m:d>
          <m:dPr>
            <m:begChr m:val="["/>
            <m:endChr m:val="]"/>
            <m:ctrlPr>
              <w:rPr>
                <w:rFonts w:ascii="Cambria Math" w:hAnsi="Cambria Math"/>
                <w:i/>
                <w:color w:val="000000" w:themeColor="text1"/>
                <w:sz w:val="28"/>
                <w:szCs w:val="28"/>
                <w:lang w:val="en-US"/>
              </w:rPr>
            </m:ctrlPr>
          </m:d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t</m:t>
                </m:r>
              </m:sub>
            </m:sSub>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f</m:t>
            </m:r>
          </m:sub>
        </m:sSub>
        <m:r>
          <w:rPr>
            <w:rFonts w:ascii="Cambria Math" w:hAnsi="Cambria Math"/>
            <w:color w:val="000000" w:themeColor="text1"/>
            <w:sz w:val="28"/>
            <w:szCs w:val="28"/>
            <w:lang w:val="kk-KZ"/>
          </w:rPr>
          <m:t>)</m:t>
        </m:r>
      </m:oMath>
      <w:r w:rsidR="009E43AC" w:rsidRPr="00A82CE8">
        <w:rPr>
          <w:rFonts w:eastAsiaTheme="minorEastAsia"/>
          <w:color w:val="000000" w:themeColor="text1"/>
          <w:sz w:val="28"/>
          <w:szCs w:val="28"/>
          <w:lang w:val="kk-KZ"/>
        </w:rPr>
        <w:t xml:space="preserve"> </w:t>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t>(</w:t>
      </w:r>
      <w:r w:rsidR="00744038" w:rsidRPr="00744038">
        <w:rPr>
          <w:rFonts w:eastAsiaTheme="minorEastAsia"/>
          <w:color w:val="000000" w:themeColor="text1"/>
          <w:sz w:val="28"/>
          <w:szCs w:val="28"/>
          <w:lang w:val="kk-KZ"/>
        </w:rPr>
        <w:t>22</w:t>
      </w:r>
      <w:r w:rsidR="009E43AC" w:rsidRPr="00A82CE8">
        <w:rPr>
          <w:rFonts w:eastAsiaTheme="minorEastAsia"/>
          <w:color w:val="000000" w:themeColor="text1"/>
          <w:sz w:val="28"/>
          <w:szCs w:val="28"/>
          <w:lang w:val="kk-KZ"/>
        </w:rPr>
        <w:t>)</w:t>
      </w:r>
    </w:p>
    <w:p w14:paraId="07C68FCD" w14:textId="77777777" w:rsidR="009E43AC" w:rsidRPr="00A82CE8" w:rsidRDefault="009E43AC" w:rsidP="009E43AC">
      <w:pPr>
        <w:widowControl w:val="0"/>
        <w:ind w:firstLine="567"/>
        <w:jc w:val="right"/>
        <w:rPr>
          <w:rFonts w:eastAsiaTheme="minorEastAsia"/>
          <w:color w:val="000000" w:themeColor="text1"/>
          <w:sz w:val="28"/>
          <w:szCs w:val="28"/>
          <w:lang w:val="kk-KZ"/>
        </w:rPr>
      </w:pPr>
    </w:p>
    <w:p w14:paraId="67875A9A" w14:textId="53E550A0" w:rsidR="009E43AC" w:rsidRPr="00A82CE8" w:rsidRDefault="00E2239E" w:rsidP="009E43AC">
      <w:pPr>
        <w:widowControl w:val="0"/>
        <w:ind w:firstLine="567"/>
        <w:jc w:val="right"/>
        <w:rPr>
          <w:rFonts w:eastAsiaTheme="minorEastAsia"/>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o</m:t>
            </m:r>
          </m:e>
          <m:sub>
            <m:r>
              <w:rPr>
                <w:rFonts w:ascii="Cambria Math" w:hAnsi="Cambria Math"/>
                <w:color w:val="000000" w:themeColor="text1"/>
                <w:sz w:val="28"/>
                <w:szCs w:val="28"/>
                <w:lang w:val="kk-KZ"/>
              </w:rPr>
              <m:t>t</m:t>
            </m:r>
          </m:sub>
        </m:sSub>
        <m:r>
          <w:rPr>
            <w:rFonts w:ascii="Cambria Math" w:hAnsi="Cambria Math"/>
            <w:color w:val="000000" w:themeColor="text1"/>
            <w:sz w:val="28"/>
            <w:szCs w:val="28"/>
            <w:lang w:val="kk-KZ"/>
          </w:rPr>
          <m:t>=ReLU(</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o</m:t>
            </m:r>
          </m:sub>
        </m:sSub>
        <m:r>
          <w:rPr>
            <w:rFonts w:ascii="Cambria Math" w:hAnsi="Cambria Math"/>
            <w:color w:val="000000" w:themeColor="text1"/>
            <w:sz w:val="28"/>
            <w:szCs w:val="28"/>
            <w:lang w:val="kk-KZ"/>
          </w:rPr>
          <m:t>∙</m:t>
        </m:r>
        <m:d>
          <m:dPr>
            <m:begChr m:val="["/>
            <m:endChr m:val="]"/>
            <m:ctrlPr>
              <w:rPr>
                <w:rFonts w:ascii="Cambria Math" w:hAnsi="Cambria Math"/>
                <w:i/>
                <w:color w:val="000000" w:themeColor="text1"/>
                <w:sz w:val="28"/>
                <w:szCs w:val="28"/>
                <w:lang w:val="en-US"/>
              </w:rPr>
            </m:ctrlPr>
          </m:d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t</m:t>
                </m:r>
              </m:sub>
            </m:sSub>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o</m:t>
            </m:r>
          </m:sub>
        </m:sSub>
        <m:r>
          <w:rPr>
            <w:rFonts w:ascii="Cambria Math" w:hAnsi="Cambria Math"/>
            <w:color w:val="000000" w:themeColor="text1"/>
            <w:sz w:val="28"/>
            <w:szCs w:val="28"/>
            <w:lang w:val="kk-KZ"/>
          </w:rPr>
          <m:t>)</m:t>
        </m:r>
      </m:oMath>
      <w:r w:rsidR="009E43AC" w:rsidRPr="00A82CE8">
        <w:rPr>
          <w:rFonts w:eastAsiaTheme="minorEastAsia"/>
          <w:color w:val="000000" w:themeColor="text1"/>
          <w:sz w:val="28"/>
          <w:szCs w:val="28"/>
          <w:lang w:val="kk-KZ"/>
        </w:rPr>
        <w:t xml:space="preserve"> </w:t>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t>(</w:t>
      </w:r>
      <w:r w:rsidR="00744038" w:rsidRPr="00744038">
        <w:rPr>
          <w:rFonts w:eastAsiaTheme="minorEastAsia"/>
          <w:color w:val="000000" w:themeColor="text1"/>
          <w:sz w:val="28"/>
          <w:szCs w:val="28"/>
          <w:lang w:val="kk-KZ"/>
        </w:rPr>
        <w:t>23</w:t>
      </w:r>
      <w:r w:rsidR="009E43AC" w:rsidRPr="00A82CE8">
        <w:rPr>
          <w:rFonts w:eastAsiaTheme="minorEastAsia"/>
          <w:color w:val="000000" w:themeColor="text1"/>
          <w:sz w:val="28"/>
          <w:szCs w:val="28"/>
          <w:lang w:val="kk-KZ"/>
        </w:rPr>
        <w:t>)</w:t>
      </w:r>
    </w:p>
    <w:p w14:paraId="4EABA973" w14:textId="77777777" w:rsidR="009E43AC" w:rsidRPr="00A82CE8" w:rsidRDefault="009E43AC" w:rsidP="009E43AC">
      <w:pPr>
        <w:widowControl w:val="0"/>
        <w:ind w:firstLine="567"/>
        <w:jc w:val="right"/>
        <w:rPr>
          <w:rFonts w:eastAsiaTheme="minorEastAsia"/>
          <w:color w:val="000000" w:themeColor="text1"/>
          <w:sz w:val="28"/>
          <w:szCs w:val="28"/>
          <w:lang w:val="kk-KZ"/>
        </w:rPr>
      </w:pPr>
    </w:p>
    <w:p w14:paraId="2A908303" w14:textId="28A916B0" w:rsidR="009E43AC" w:rsidRPr="00A82CE8" w:rsidRDefault="00E2239E" w:rsidP="009E43AC">
      <w:pPr>
        <w:widowControl w:val="0"/>
        <w:ind w:firstLine="567"/>
        <w:jc w:val="right"/>
        <w:rPr>
          <w:rFonts w:eastAsiaTheme="minorEastAsia"/>
          <w:color w:val="000000" w:themeColor="text1"/>
          <w:sz w:val="28"/>
          <w:szCs w:val="28"/>
          <w:lang w:val="kk-KZ"/>
        </w:rPr>
      </w:pPr>
      <m:oMath>
        <m:sSub>
          <m:sSubPr>
            <m:ctrlPr>
              <w:rPr>
                <w:rFonts w:ascii="Cambria Math" w:hAnsi="Cambria Math"/>
                <w:i/>
                <w:color w:val="000000" w:themeColor="text1"/>
                <w:sz w:val="28"/>
                <w:szCs w:val="28"/>
                <w:lang w:val="en-US"/>
              </w:rPr>
            </m:ctrlPr>
          </m:sSubPr>
          <m:e>
            <m:acc>
              <m:accPr>
                <m:chr m:val="̃"/>
                <m:ctrlPr>
                  <w:rPr>
                    <w:rFonts w:ascii="Cambria Math" w:hAnsi="Cambria Math"/>
                    <w:i/>
                    <w:color w:val="000000" w:themeColor="text1"/>
                    <w:sz w:val="28"/>
                    <w:szCs w:val="28"/>
                    <w:lang w:val="en-US"/>
                  </w:rPr>
                </m:ctrlPr>
              </m:accPr>
              <m:e>
                <m:r>
                  <w:rPr>
                    <w:rFonts w:ascii="Cambria Math" w:hAnsi="Cambria Math"/>
                    <w:color w:val="000000" w:themeColor="text1"/>
                    <w:sz w:val="28"/>
                    <w:szCs w:val="28"/>
                    <w:lang w:val="kk-KZ"/>
                  </w:rPr>
                  <m:t>C</m:t>
                </m:r>
              </m:e>
            </m:acc>
          </m:e>
          <m:sub>
            <m:r>
              <w:rPr>
                <w:rFonts w:ascii="Cambria Math" w:hAnsi="Cambria Math"/>
                <w:color w:val="000000" w:themeColor="text1"/>
                <w:sz w:val="28"/>
                <w:szCs w:val="28"/>
                <w:lang w:val="kk-KZ"/>
              </w:rPr>
              <m:t>t</m:t>
            </m:r>
          </m:sub>
        </m:sSub>
        <m:r>
          <w:rPr>
            <w:rFonts w:ascii="Cambria Math" w:hAnsi="Cambria Math"/>
            <w:color w:val="000000" w:themeColor="text1"/>
            <w:sz w:val="28"/>
            <w:szCs w:val="28"/>
            <w:lang w:val="kk-KZ"/>
          </w:rPr>
          <m:t>=ReLU(</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W</m:t>
            </m:r>
          </m:e>
          <m:sub>
            <m:r>
              <w:rPr>
                <w:rFonts w:ascii="Cambria Math" w:hAnsi="Cambria Math"/>
                <w:color w:val="000000" w:themeColor="text1"/>
                <w:sz w:val="28"/>
                <w:szCs w:val="28"/>
                <w:lang w:val="kk-KZ"/>
              </w:rPr>
              <m:t>C</m:t>
            </m:r>
          </m:sub>
        </m:sSub>
        <m:r>
          <w:rPr>
            <w:rFonts w:ascii="Cambria Math" w:hAnsi="Cambria Math"/>
            <w:color w:val="000000" w:themeColor="text1"/>
            <w:sz w:val="28"/>
            <w:szCs w:val="28"/>
            <w:lang w:val="kk-KZ"/>
          </w:rPr>
          <m:t>∙</m:t>
        </m:r>
        <m:d>
          <m:dPr>
            <m:begChr m:val="["/>
            <m:endChr m:val="]"/>
            <m:ctrlPr>
              <w:rPr>
                <w:rFonts w:ascii="Cambria Math" w:hAnsi="Cambria Math"/>
                <w:i/>
                <w:color w:val="000000" w:themeColor="text1"/>
                <w:sz w:val="28"/>
                <w:szCs w:val="28"/>
                <w:lang w:val="en-US"/>
              </w:rPr>
            </m:ctrlPr>
          </m:dPr>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t-1</m:t>
                </m:r>
              </m:sub>
            </m:sSub>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t</m:t>
                </m:r>
              </m:sub>
            </m:sSub>
          </m:e>
        </m:d>
        <m:r>
          <w:rPr>
            <w:rFonts w:ascii="Cambria Math" w:hAnsi="Cambria Math"/>
            <w:color w:val="000000" w:themeColor="text1"/>
            <w:sz w:val="28"/>
            <w:szCs w:val="28"/>
            <w:lang w:val="kk-KZ"/>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b</m:t>
            </m:r>
          </m:e>
          <m:sub>
            <m:r>
              <w:rPr>
                <w:rFonts w:ascii="Cambria Math" w:hAnsi="Cambria Math"/>
                <w:color w:val="000000" w:themeColor="text1"/>
                <w:sz w:val="28"/>
                <w:szCs w:val="28"/>
                <w:lang w:val="kk-KZ"/>
              </w:rPr>
              <m:t>C</m:t>
            </m:r>
          </m:sub>
        </m:sSub>
        <m:r>
          <w:rPr>
            <w:rFonts w:ascii="Cambria Math" w:hAnsi="Cambria Math"/>
            <w:color w:val="000000" w:themeColor="text1"/>
            <w:sz w:val="28"/>
            <w:szCs w:val="28"/>
            <w:lang w:val="kk-KZ"/>
          </w:rPr>
          <m:t>)</m:t>
        </m:r>
      </m:oMath>
      <w:r w:rsidR="009E43AC" w:rsidRPr="00A82CE8">
        <w:rPr>
          <w:rFonts w:eastAsiaTheme="minorEastAsia"/>
          <w:color w:val="000000" w:themeColor="text1"/>
          <w:sz w:val="28"/>
          <w:szCs w:val="28"/>
          <w:lang w:val="kk-KZ"/>
        </w:rPr>
        <w:t xml:space="preserve"> </w:t>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t>(</w:t>
      </w:r>
      <w:r w:rsidR="00744038" w:rsidRPr="00744038">
        <w:rPr>
          <w:rFonts w:eastAsiaTheme="minorEastAsia"/>
          <w:color w:val="000000" w:themeColor="text1"/>
          <w:sz w:val="28"/>
          <w:szCs w:val="28"/>
          <w:lang w:val="kk-KZ"/>
        </w:rPr>
        <w:t>24</w:t>
      </w:r>
      <w:r w:rsidR="009E43AC" w:rsidRPr="00A82CE8">
        <w:rPr>
          <w:rFonts w:eastAsiaTheme="minorEastAsia"/>
          <w:color w:val="000000" w:themeColor="text1"/>
          <w:sz w:val="28"/>
          <w:szCs w:val="28"/>
          <w:lang w:val="kk-KZ"/>
        </w:rPr>
        <w:t>)</w:t>
      </w:r>
    </w:p>
    <w:p w14:paraId="04FEC297" w14:textId="77777777" w:rsidR="009E43AC" w:rsidRPr="00A82CE8" w:rsidRDefault="009E43AC" w:rsidP="009E43AC">
      <w:pPr>
        <w:widowControl w:val="0"/>
        <w:ind w:firstLine="567"/>
        <w:jc w:val="both"/>
        <w:rPr>
          <w:rFonts w:eastAsiaTheme="minorEastAsia"/>
          <w:color w:val="000000" w:themeColor="text1"/>
          <w:sz w:val="28"/>
          <w:szCs w:val="28"/>
          <w:lang w:val="kk-KZ"/>
        </w:rPr>
      </w:pPr>
    </w:p>
    <w:p w14:paraId="3C7BCCAF" w14:textId="4510C89E" w:rsidR="009E43AC" w:rsidRPr="00A82CE8" w:rsidRDefault="00E2239E" w:rsidP="009E43AC">
      <w:pPr>
        <w:widowControl w:val="0"/>
        <w:ind w:firstLine="567"/>
        <w:jc w:val="right"/>
        <w:rPr>
          <w:rFonts w:eastAsiaTheme="minorEastAsia"/>
          <w:color w:val="000000" w:themeColor="text1"/>
          <w:sz w:val="28"/>
          <w:szCs w:val="28"/>
          <w:lang w:val="kk-KZ"/>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C</m:t>
            </m:r>
          </m:e>
          <m:sub>
            <m:r>
              <w:rPr>
                <w:rFonts w:ascii="Cambria Math" w:eastAsiaTheme="minorEastAsia" w:hAnsi="Cambria Math"/>
                <w:color w:val="000000" w:themeColor="text1"/>
                <w:sz w:val="28"/>
                <w:szCs w:val="28"/>
                <w:lang w:val="kk-KZ"/>
              </w:rPr>
              <m:t>t</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f</m:t>
            </m:r>
          </m:e>
          <m:sub>
            <m:r>
              <w:rPr>
                <w:rFonts w:ascii="Cambria Math" w:eastAsiaTheme="minorEastAsia" w:hAnsi="Cambria Math"/>
                <w:color w:val="000000" w:themeColor="text1"/>
                <w:sz w:val="28"/>
                <w:szCs w:val="28"/>
                <w:lang w:val="kk-KZ"/>
              </w:rPr>
              <m:t>t</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C</m:t>
            </m:r>
          </m:e>
          <m:sub>
            <m:r>
              <w:rPr>
                <w:rFonts w:ascii="Cambria Math" w:eastAsiaTheme="minorEastAsia" w:hAnsi="Cambria Math"/>
                <w:color w:val="000000" w:themeColor="text1"/>
                <w:sz w:val="28"/>
                <w:szCs w:val="28"/>
                <w:lang w:val="kk-KZ"/>
              </w:rPr>
              <m:t>t-1</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i</m:t>
            </m:r>
          </m:e>
          <m:sub>
            <m:r>
              <w:rPr>
                <w:rFonts w:ascii="Cambria Math" w:eastAsiaTheme="minorEastAsia" w:hAnsi="Cambria Math"/>
                <w:color w:val="000000" w:themeColor="text1"/>
                <w:sz w:val="28"/>
                <w:szCs w:val="28"/>
                <w:lang w:val="kk-KZ"/>
              </w:rPr>
              <m:t>t</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en-US"/>
              </w:rPr>
            </m:ctrlPr>
          </m:sSubPr>
          <m:e>
            <m:acc>
              <m:accPr>
                <m:chr m:val="̃"/>
                <m:ctrlPr>
                  <w:rPr>
                    <w:rFonts w:ascii="Cambria Math" w:eastAsiaTheme="minorEastAsia" w:hAnsi="Cambria Math"/>
                    <w:i/>
                    <w:color w:val="000000" w:themeColor="text1"/>
                    <w:sz w:val="28"/>
                    <w:szCs w:val="28"/>
                    <w:lang w:val="en-US"/>
                  </w:rPr>
                </m:ctrlPr>
              </m:accPr>
              <m:e>
                <m:r>
                  <w:rPr>
                    <w:rFonts w:ascii="Cambria Math" w:eastAsiaTheme="minorEastAsia" w:hAnsi="Cambria Math"/>
                    <w:color w:val="000000" w:themeColor="text1"/>
                    <w:sz w:val="28"/>
                    <w:szCs w:val="28"/>
                    <w:lang w:val="kk-KZ"/>
                  </w:rPr>
                  <m:t>C</m:t>
                </m:r>
              </m:e>
            </m:acc>
          </m:e>
          <m:sub>
            <m:r>
              <w:rPr>
                <w:rFonts w:ascii="Cambria Math" w:eastAsiaTheme="minorEastAsia" w:hAnsi="Cambria Math"/>
                <w:color w:val="000000" w:themeColor="text1"/>
                <w:sz w:val="28"/>
                <w:szCs w:val="28"/>
                <w:lang w:val="kk-KZ"/>
              </w:rPr>
              <m:t>t</m:t>
            </m:r>
          </m:sub>
        </m:sSub>
      </m:oMath>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t>(</w:t>
      </w:r>
      <w:r w:rsidR="00744038" w:rsidRPr="00744038">
        <w:rPr>
          <w:rFonts w:eastAsiaTheme="minorEastAsia"/>
          <w:color w:val="000000" w:themeColor="text1"/>
          <w:sz w:val="28"/>
          <w:szCs w:val="28"/>
          <w:lang w:val="kk-KZ"/>
        </w:rPr>
        <w:t>25</w:t>
      </w:r>
      <w:r w:rsidR="009E43AC" w:rsidRPr="00A82CE8">
        <w:rPr>
          <w:rFonts w:eastAsiaTheme="minorEastAsia"/>
          <w:color w:val="000000" w:themeColor="text1"/>
          <w:sz w:val="28"/>
          <w:szCs w:val="28"/>
          <w:lang w:val="kk-KZ"/>
        </w:rPr>
        <w:t>)</w:t>
      </w:r>
    </w:p>
    <w:p w14:paraId="74682765" w14:textId="77777777" w:rsidR="009E43AC" w:rsidRPr="00A82CE8" w:rsidRDefault="009E43AC" w:rsidP="009E43AC">
      <w:pPr>
        <w:widowControl w:val="0"/>
        <w:ind w:firstLine="567"/>
        <w:jc w:val="right"/>
        <w:rPr>
          <w:rFonts w:eastAsiaTheme="minorEastAsia"/>
          <w:color w:val="000000" w:themeColor="text1"/>
          <w:sz w:val="28"/>
          <w:szCs w:val="28"/>
          <w:lang w:val="kk-KZ"/>
        </w:rPr>
      </w:pPr>
    </w:p>
    <w:p w14:paraId="5ABC3504" w14:textId="3FF4ADFE" w:rsidR="009E43AC" w:rsidRPr="00A82CE8" w:rsidRDefault="00E2239E" w:rsidP="009E43AC">
      <w:pPr>
        <w:widowControl w:val="0"/>
        <w:ind w:firstLine="567"/>
        <w:jc w:val="right"/>
        <w:rPr>
          <w:rFonts w:eastAsiaTheme="minorEastAsia"/>
          <w:color w:val="000000" w:themeColor="text1"/>
          <w:sz w:val="28"/>
          <w:szCs w:val="28"/>
          <w:lang w:val="kk-KZ"/>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h</m:t>
            </m:r>
          </m:e>
          <m:sub>
            <m:r>
              <w:rPr>
                <w:rFonts w:ascii="Cambria Math" w:eastAsiaTheme="minorEastAsia" w:hAnsi="Cambria Math"/>
                <w:color w:val="000000" w:themeColor="text1"/>
                <w:sz w:val="28"/>
                <w:szCs w:val="28"/>
                <w:lang w:val="kk-KZ"/>
              </w:rPr>
              <m:t>t</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o</m:t>
            </m:r>
          </m:e>
          <m:sub>
            <m:r>
              <w:rPr>
                <w:rFonts w:ascii="Cambria Math" w:eastAsiaTheme="minorEastAsia" w:hAnsi="Cambria Math"/>
                <w:color w:val="000000" w:themeColor="text1"/>
                <w:sz w:val="28"/>
                <w:szCs w:val="28"/>
                <w:lang w:val="kk-KZ"/>
              </w:rPr>
              <m:t>t</m:t>
            </m:r>
          </m:sub>
        </m:sSub>
        <m:r>
          <w:rPr>
            <w:rFonts w:ascii="Cambria Math" w:eastAsiaTheme="minorEastAsia" w:hAnsi="Cambria Math"/>
            <w:color w:val="000000" w:themeColor="text1"/>
            <w:sz w:val="28"/>
            <w:szCs w:val="28"/>
            <w:lang w:val="kk-KZ"/>
          </w:rPr>
          <m:t>∙</m:t>
        </m:r>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ReLU(C</m:t>
            </m:r>
          </m:e>
          <m:sub>
            <m:r>
              <w:rPr>
                <w:rFonts w:ascii="Cambria Math" w:eastAsiaTheme="minorEastAsia" w:hAnsi="Cambria Math"/>
                <w:color w:val="000000" w:themeColor="text1"/>
                <w:sz w:val="28"/>
                <w:szCs w:val="28"/>
                <w:lang w:val="kk-KZ"/>
              </w:rPr>
              <m:t>t</m:t>
            </m:r>
          </m:sub>
        </m:sSub>
        <m:r>
          <w:rPr>
            <w:rFonts w:ascii="Cambria Math" w:eastAsiaTheme="minorEastAsia" w:hAnsi="Cambria Math"/>
            <w:color w:val="000000" w:themeColor="text1"/>
            <w:sz w:val="28"/>
            <w:szCs w:val="28"/>
            <w:lang w:val="kk-KZ"/>
          </w:rPr>
          <m:t>)</m:t>
        </m:r>
      </m:oMath>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r>
      <w:r w:rsidR="009E43AC" w:rsidRPr="00A82CE8">
        <w:rPr>
          <w:rFonts w:eastAsiaTheme="minorEastAsia"/>
          <w:color w:val="000000" w:themeColor="text1"/>
          <w:sz w:val="28"/>
          <w:szCs w:val="28"/>
          <w:lang w:val="kk-KZ"/>
        </w:rPr>
        <w:tab/>
        <w:t>(</w:t>
      </w:r>
      <w:r w:rsidR="00744038" w:rsidRPr="00744038">
        <w:rPr>
          <w:rFonts w:eastAsiaTheme="minorEastAsia"/>
          <w:color w:val="000000" w:themeColor="text1"/>
          <w:sz w:val="28"/>
          <w:szCs w:val="28"/>
          <w:lang w:val="kk-KZ"/>
        </w:rPr>
        <w:t>26</w:t>
      </w:r>
      <w:r w:rsidR="009E43AC" w:rsidRPr="00A82CE8">
        <w:rPr>
          <w:rFonts w:eastAsiaTheme="minorEastAsia"/>
          <w:color w:val="000000" w:themeColor="text1"/>
          <w:sz w:val="28"/>
          <w:szCs w:val="28"/>
          <w:lang w:val="kk-KZ"/>
        </w:rPr>
        <w:t>)</w:t>
      </w:r>
    </w:p>
    <w:p w14:paraId="014AC6E1" w14:textId="77777777" w:rsidR="009E43AC" w:rsidRPr="00A82CE8" w:rsidRDefault="009E43AC" w:rsidP="009E43AC">
      <w:pPr>
        <w:widowControl w:val="0"/>
        <w:ind w:firstLine="567"/>
        <w:jc w:val="right"/>
        <w:rPr>
          <w:rFonts w:eastAsiaTheme="minorEastAsia"/>
          <w:color w:val="000000" w:themeColor="text1"/>
          <w:sz w:val="28"/>
          <w:szCs w:val="28"/>
          <w:lang w:val="kk-KZ"/>
        </w:rPr>
      </w:pPr>
    </w:p>
    <w:p w14:paraId="4FC30FA5" w14:textId="63BD00BB" w:rsidR="009E43AC" w:rsidRPr="009E43AC" w:rsidRDefault="00634137" w:rsidP="00634137">
      <w:pPr>
        <w:widowControl w:val="0"/>
        <w:jc w:val="both"/>
        <w:rPr>
          <w:color w:val="000000" w:themeColor="text1"/>
          <w:sz w:val="28"/>
          <w:szCs w:val="28"/>
          <w:lang w:val="kk-KZ"/>
        </w:rPr>
      </w:pPr>
      <w:r>
        <w:rPr>
          <w:color w:val="000000" w:themeColor="text1"/>
          <w:sz w:val="28"/>
          <w:szCs w:val="28"/>
          <w:lang w:val="kk-KZ"/>
        </w:rPr>
        <w:t xml:space="preserve">мұнда </w:t>
      </w: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i</m:t>
            </m:r>
          </m:e>
          <m:sub>
            <m:r>
              <w:rPr>
                <w:rFonts w:ascii="Cambria Math" w:hAnsi="Cambria Math"/>
                <w:color w:val="000000" w:themeColor="text1"/>
                <w:sz w:val="28"/>
                <w:szCs w:val="28"/>
                <w:lang w:val="kk-KZ"/>
              </w:rPr>
              <m:t>t</m:t>
            </m:r>
          </m:sub>
        </m:sSub>
        <m:r>
          <w:rPr>
            <w:rFonts w:ascii="Cambria Math" w:hAnsi="Cambria Math"/>
            <w:color w:val="000000" w:themeColor="text1"/>
            <w:sz w:val="28"/>
            <w:szCs w:val="28"/>
            <w:lang w:val="kk-KZ"/>
          </w:rPr>
          <m:t xml:space="preserve"> </m:t>
        </m:r>
      </m:oMath>
      <w:r>
        <w:rPr>
          <w:color w:val="000000" w:themeColor="text1"/>
          <w:sz w:val="28"/>
          <w:szCs w:val="28"/>
          <w:lang w:val="kk-KZ"/>
        </w:rPr>
        <w:t xml:space="preserve"> ‒ </w:t>
      </w:r>
      <w:r w:rsidR="009E43AC">
        <w:rPr>
          <w:color w:val="000000" w:themeColor="text1"/>
          <w:sz w:val="28"/>
          <w:szCs w:val="28"/>
          <w:lang w:val="kk-KZ"/>
        </w:rPr>
        <w:t>кіріс қақпаны білдіреді</w:t>
      </w:r>
      <w:r w:rsidR="009E43AC" w:rsidRPr="009E43AC">
        <w:rPr>
          <w:color w:val="000000" w:themeColor="text1"/>
          <w:sz w:val="28"/>
          <w:szCs w:val="28"/>
          <w:lang w:val="kk-KZ"/>
        </w:rPr>
        <w:t>;</w:t>
      </w:r>
    </w:p>
    <w:p w14:paraId="093C16DB" w14:textId="64BE86DD" w:rsidR="009E43AC" w:rsidRPr="009E43AC" w:rsidRDefault="00E2239E" w:rsidP="00634137">
      <w:pPr>
        <w:widowControl w:val="0"/>
        <w:ind w:firstLine="798"/>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f</m:t>
            </m:r>
          </m:e>
          <m:sub>
            <m:r>
              <w:rPr>
                <w:rFonts w:ascii="Cambria Math" w:hAnsi="Cambria Math"/>
                <w:color w:val="000000" w:themeColor="text1"/>
                <w:sz w:val="28"/>
                <w:szCs w:val="28"/>
                <w:lang w:val="kk-KZ"/>
              </w:rPr>
              <m:t>t</m:t>
            </m:r>
          </m:sub>
        </m:sSub>
        <m:r>
          <w:rPr>
            <w:rFonts w:ascii="Cambria Math" w:hAnsi="Cambria Math"/>
            <w:color w:val="000000" w:themeColor="text1"/>
            <w:sz w:val="28"/>
            <w:szCs w:val="28"/>
            <w:lang w:val="kk-KZ"/>
          </w:rPr>
          <m:t xml:space="preserve"> </m:t>
        </m:r>
      </m:oMath>
      <w:r w:rsidR="009E43AC" w:rsidRPr="009E43AC">
        <w:rPr>
          <w:color w:val="000000" w:themeColor="text1"/>
          <w:sz w:val="28"/>
          <w:szCs w:val="28"/>
          <w:lang w:val="kk-KZ"/>
        </w:rPr>
        <w:t xml:space="preserve">– </w:t>
      </w:r>
      <w:r w:rsidR="009E43AC">
        <w:rPr>
          <w:color w:val="000000" w:themeColor="text1"/>
          <w:sz w:val="28"/>
          <w:szCs w:val="28"/>
          <w:lang w:val="kk-KZ"/>
        </w:rPr>
        <w:t>ұмытатын</w:t>
      </w:r>
      <w:r w:rsidR="009E43AC" w:rsidRPr="00A82CE8">
        <w:rPr>
          <w:color w:val="000000" w:themeColor="text1"/>
          <w:sz w:val="28"/>
          <w:szCs w:val="28"/>
          <w:lang w:val="kk-KZ"/>
        </w:rPr>
        <w:t xml:space="preserve"> </w:t>
      </w:r>
      <w:r w:rsidR="009E43AC">
        <w:rPr>
          <w:color w:val="000000" w:themeColor="text1"/>
          <w:sz w:val="28"/>
          <w:szCs w:val="28"/>
          <w:lang w:val="kk-KZ"/>
        </w:rPr>
        <w:t>қақпа</w:t>
      </w:r>
      <w:r w:rsidR="009E43AC" w:rsidRPr="009E43AC">
        <w:rPr>
          <w:color w:val="000000" w:themeColor="text1"/>
          <w:sz w:val="28"/>
          <w:szCs w:val="28"/>
          <w:lang w:val="kk-KZ"/>
        </w:rPr>
        <w:t>;</w:t>
      </w:r>
    </w:p>
    <w:p w14:paraId="3C81D316" w14:textId="0D9DA2D2" w:rsidR="009E43AC" w:rsidRPr="009E43AC" w:rsidRDefault="00E2239E" w:rsidP="00634137">
      <w:pPr>
        <w:widowControl w:val="0"/>
        <w:ind w:firstLine="798"/>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o</m:t>
            </m:r>
          </m:e>
          <m:sub>
            <m:r>
              <w:rPr>
                <w:rFonts w:ascii="Cambria Math" w:hAnsi="Cambria Math"/>
                <w:color w:val="000000" w:themeColor="text1"/>
                <w:sz w:val="28"/>
                <w:szCs w:val="28"/>
                <w:lang w:val="kk-KZ"/>
              </w:rPr>
              <m:t>t</m:t>
            </m:r>
          </m:sub>
        </m:sSub>
      </m:oMath>
      <w:r w:rsidR="009E43AC" w:rsidRPr="00A82CE8">
        <w:rPr>
          <w:color w:val="000000" w:themeColor="text1"/>
          <w:sz w:val="28"/>
          <w:szCs w:val="28"/>
          <w:lang w:val="kk-KZ"/>
        </w:rPr>
        <w:t xml:space="preserve"> </w:t>
      </w:r>
      <w:r w:rsidR="009E43AC" w:rsidRPr="009E43AC">
        <w:rPr>
          <w:color w:val="000000" w:themeColor="text1"/>
          <w:sz w:val="28"/>
          <w:szCs w:val="28"/>
          <w:lang w:val="kk-KZ"/>
        </w:rPr>
        <w:t>–</w:t>
      </w:r>
      <w:r w:rsidR="009E43AC" w:rsidRPr="00A82CE8">
        <w:rPr>
          <w:color w:val="000000" w:themeColor="text1"/>
          <w:sz w:val="28"/>
          <w:szCs w:val="28"/>
          <w:lang w:val="kk-KZ"/>
        </w:rPr>
        <w:t xml:space="preserve"> </w:t>
      </w:r>
      <w:r w:rsidR="009E43AC">
        <w:rPr>
          <w:color w:val="000000" w:themeColor="text1"/>
          <w:sz w:val="28"/>
          <w:szCs w:val="28"/>
          <w:lang w:val="kk-KZ"/>
        </w:rPr>
        <w:t>шығыс</w:t>
      </w:r>
      <w:r w:rsidR="009E43AC" w:rsidRPr="00A82CE8">
        <w:rPr>
          <w:color w:val="000000" w:themeColor="text1"/>
          <w:sz w:val="28"/>
          <w:szCs w:val="28"/>
          <w:lang w:val="kk-KZ"/>
        </w:rPr>
        <w:t xml:space="preserve"> </w:t>
      </w:r>
      <w:r w:rsidR="009E43AC">
        <w:rPr>
          <w:color w:val="000000" w:themeColor="text1"/>
          <w:sz w:val="28"/>
          <w:szCs w:val="28"/>
          <w:lang w:val="kk-KZ"/>
        </w:rPr>
        <w:t>қақпасы</w:t>
      </w:r>
      <w:r w:rsidR="009E43AC" w:rsidRPr="009E43AC">
        <w:rPr>
          <w:color w:val="000000" w:themeColor="text1"/>
          <w:sz w:val="28"/>
          <w:szCs w:val="28"/>
          <w:lang w:val="kk-KZ"/>
        </w:rPr>
        <w:t>;</w:t>
      </w:r>
    </w:p>
    <w:p w14:paraId="4430B163" w14:textId="7A12698F" w:rsidR="009E43AC" w:rsidRPr="009E43AC" w:rsidRDefault="00E2239E" w:rsidP="00634137">
      <w:pPr>
        <w:widowControl w:val="0"/>
        <w:ind w:firstLine="798"/>
        <w:jc w:val="both"/>
        <w:rPr>
          <w:color w:val="000000" w:themeColor="text1"/>
          <w:sz w:val="28"/>
          <w:szCs w:val="28"/>
        </w:rPr>
      </w:pPr>
      <m:oMath>
        <m:sSub>
          <m:sSubPr>
            <m:ctrlPr>
              <w:rPr>
                <w:rFonts w:ascii="Cambria Math" w:hAnsi="Cambria Math"/>
                <w:i/>
                <w:color w:val="000000" w:themeColor="text1"/>
                <w:sz w:val="28"/>
                <w:szCs w:val="28"/>
                <w:lang w:val="en-US"/>
              </w:rPr>
            </m:ctrlPr>
          </m:sSubPr>
          <m:e>
            <m:acc>
              <m:accPr>
                <m:chr m:val="̃"/>
                <m:ctrlPr>
                  <w:rPr>
                    <w:rFonts w:ascii="Cambria Math" w:hAnsi="Cambria Math"/>
                    <w:i/>
                    <w:color w:val="000000" w:themeColor="text1"/>
                    <w:sz w:val="28"/>
                    <w:szCs w:val="28"/>
                    <w:lang w:val="en-US"/>
                  </w:rPr>
                </m:ctrlPr>
              </m:accPr>
              <m:e>
                <m:r>
                  <w:rPr>
                    <w:rFonts w:ascii="Cambria Math" w:hAnsi="Cambria Math"/>
                    <w:color w:val="000000" w:themeColor="text1"/>
                    <w:sz w:val="28"/>
                    <w:szCs w:val="28"/>
                    <w:lang w:val="kk-KZ"/>
                  </w:rPr>
                  <m:t>C</m:t>
                </m:r>
              </m:e>
            </m:acc>
          </m:e>
          <m:sub>
            <m:r>
              <w:rPr>
                <w:rFonts w:ascii="Cambria Math" w:hAnsi="Cambria Math"/>
                <w:color w:val="000000" w:themeColor="text1"/>
                <w:sz w:val="28"/>
                <w:szCs w:val="28"/>
                <w:lang w:val="kk-KZ"/>
              </w:rPr>
              <m:t>t</m:t>
            </m:r>
          </m:sub>
        </m:sSub>
      </m:oMath>
      <w:r w:rsidR="009E43AC" w:rsidRPr="00A82CE8">
        <w:rPr>
          <w:color w:val="000000" w:themeColor="text1"/>
          <w:sz w:val="28"/>
          <w:szCs w:val="28"/>
          <w:lang w:val="kk-KZ"/>
        </w:rPr>
        <w:t xml:space="preserve"> </w:t>
      </w:r>
      <w:r w:rsidR="009E43AC" w:rsidRPr="00A82CE8">
        <w:rPr>
          <w:color w:val="000000" w:themeColor="text1"/>
          <w:sz w:val="28"/>
          <w:szCs w:val="28"/>
        </w:rPr>
        <w:t>–</w:t>
      </w:r>
      <w:r w:rsidR="009E43AC" w:rsidRPr="00A82CE8">
        <w:rPr>
          <w:color w:val="000000" w:themeColor="text1"/>
          <w:sz w:val="28"/>
          <w:szCs w:val="28"/>
          <w:lang w:val="kk-KZ"/>
        </w:rPr>
        <w:t xml:space="preserve"> кандидат вектор</w:t>
      </w:r>
      <w:r w:rsidR="009E43AC">
        <w:rPr>
          <w:color w:val="000000" w:themeColor="text1"/>
          <w:sz w:val="28"/>
          <w:szCs w:val="28"/>
          <w:lang w:val="kk-KZ"/>
        </w:rPr>
        <w:t>ы</w:t>
      </w:r>
      <w:r w:rsidR="009E43AC" w:rsidRPr="009E43AC">
        <w:rPr>
          <w:color w:val="000000" w:themeColor="text1"/>
          <w:sz w:val="28"/>
          <w:szCs w:val="28"/>
        </w:rPr>
        <w:t>;</w:t>
      </w:r>
    </w:p>
    <w:p w14:paraId="1B1205F3" w14:textId="58B15E9F" w:rsidR="009E43AC" w:rsidRPr="009E43AC" w:rsidRDefault="00E2239E" w:rsidP="00634137">
      <w:pPr>
        <w:widowControl w:val="0"/>
        <w:ind w:firstLine="798"/>
        <w:jc w:val="both"/>
        <w:rPr>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C</m:t>
            </m:r>
          </m:e>
          <m:sub>
            <m:r>
              <w:rPr>
                <w:rFonts w:ascii="Cambria Math" w:eastAsiaTheme="minorEastAsia" w:hAnsi="Cambria Math"/>
                <w:color w:val="000000" w:themeColor="text1"/>
                <w:sz w:val="28"/>
                <w:szCs w:val="28"/>
                <w:lang w:val="kk-KZ"/>
              </w:rPr>
              <m:t>t</m:t>
            </m:r>
          </m:sub>
        </m:sSub>
        <m:r>
          <w:rPr>
            <w:rFonts w:ascii="Cambria Math" w:eastAsiaTheme="minorEastAsia" w:hAnsi="Cambria Math"/>
            <w:color w:val="000000" w:themeColor="text1"/>
            <w:sz w:val="28"/>
            <w:szCs w:val="28"/>
          </w:rPr>
          <m:t xml:space="preserve"> </m:t>
        </m:r>
      </m:oMath>
      <w:r w:rsidR="009E43AC" w:rsidRPr="00A82CE8">
        <w:rPr>
          <w:color w:val="000000" w:themeColor="text1"/>
          <w:sz w:val="28"/>
          <w:szCs w:val="28"/>
        </w:rPr>
        <w:t>–</w:t>
      </w:r>
      <w:r w:rsidR="009E43AC" w:rsidRPr="00A82CE8">
        <w:rPr>
          <w:color w:val="000000" w:themeColor="text1"/>
          <w:sz w:val="28"/>
          <w:szCs w:val="28"/>
          <w:lang w:val="kk-KZ"/>
        </w:rPr>
        <w:t xml:space="preserve"> </w:t>
      </w:r>
      <w:r w:rsidR="009E43AC">
        <w:rPr>
          <w:color w:val="000000" w:themeColor="text1"/>
          <w:sz w:val="28"/>
          <w:szCs w:val="28"/>
          <w:lang w:val="kk-KZ"/>
        </w:rPr>
        <w:t>ұяшықтың жаңа күйі</w:t>
      </w:r>
      <w:r w:rsidR="009E43AC" w:rsidRPr="009E43AC">
        <w:rPr>
          <w:color w:val="000000" w:themeColor="text1"/>
          <w:sz w:val="28"/>
          <w:szCs w:val="28"/>
        </w:rPr>
        <w:t>;</w:t>
      </w:r>
    </w:p>
    <w:p w14:paraId="1D7AECBC" w14:textId="2400C7C3" w:rsidR="009E43AC" w:rsidRPr="009E43AC" w:rsidRDefault="00E2239E" w:rsidP="00634137">
      <w:pPr>
        <w:widowControl w:val="0"/>
        <w:ind w:firstLine="798"/>
        <w:jc w:val="both"/>
        <w:rPr>
          <w:color w:val="000000" w:themeColor="text1"/>
          <w:sz w:val="28"/>
          <w:szCs w:val="28"/>
        </w:rPr>
      </w:pPr>
      <m:oMath>
        <m:sSub>
          <m:sSubPr>
            <m:ctrlPr>
              <w:rPr>
                <w:rFonts w:ascii="Cambria Math" w:eastAsiaTheme="minorEastAsia" w:hAnsi="Cambria Math"/>
                <w:i/>
                <w:color w:val="000000" w:themeColor="text1"/>
                <w:sz w:val="28"/>
                <w:szCs w:val="28"/>
                <w:lang w:val="en-US"/>
              </w:rPr>
            </m:ctrlPr>
          </m:sSubPr>
          <m:e>
            <m:r>
              <w:rPr>
                <w:rFonts w:ascii="Cambria Math" w:eastAsiaTheme="minorEastAsia" w:hAnsi="Cambria Math"/>
                <w:color w:val="000000" w:themeColor="text1"/>
                <w:sz w:val="28"/>
                <w:szCs w:val="28"/>
                <w:lang w:val="kk-KZ"/>
              </w:rPr>
              <m:t>h</m:t>
            </m:r>
          </m:e>
          <m:sub>
            <m:r>
              <w:rPr>
                <w:rFonts w:ascii="Cambria Math" w:eastAsiaTheme="minorEastAsia" w:hAnsi="Cambria Math"/>
                <w:color w:val="000000" w:themeColor="text1"/>
                <w:sz w:val="28"/>
                <w:szCs w:val="28"/>
                <w:lang w:val="kk-KZ"/>
              </w:rPr>
              <m:t>t</m:t>
            </m:r>
          </m:sub>
        </m:sSub>
      </m:oMath>
      <w:r w:rsidR="009E43AC" w:rsidRPr="00A82CE8">
        <w:rPr>
          <w:color w:val="000000" w:themeColor="text1"/>
          <w:sz w:val="28"/>
          <w:szCs w:val="28"/>
          <w:lang w:val="kk-KZ"/>
        </w:rPr>
        <w:t xml:space="preserve"> </w:t>
      </w:r>
      <w:r w:rsidR="009E43AC" w:rsidRPr="00A82CE8">
        <w:rPr>
          <w:color w:val="000000" w:themeColor="text1"/>
          <w:sz w:val="28"/>
          <w:szCs w:val="28"/>
        </w:rPr>
        <w:t>–</w:t>
      </w:r>
      <w:r w:rsidR="009E43AC" w:rsidRPr="00A82CE8">
        <w:rPr>
          <w:color w:val="000000" w:themeColor="text1"/>
          <w:sz w:val="28"/>
          <w:szCs w:val="28"/>
          <w:lang w:val="kk-KZ"/>
        </w:rPr>
        <w:t xml:space="preserve"> </w:t>
      </w:r>
      <w:r w:rsidR="00CE68B1">
        <w:rPr>
          <w:color w:val="000000" w:themeColor="text1"/>
          <w:sz w:val="28"/>
          <w:szCs w:val="28"/>
          <w:lang w:val="kk-KZ"/>
        </w:rPr>
        <w:t>жаңа жасырын күй</w:t>
      </w:r>
      <w:r w:rsidR="009E43AC" w:rsidRPr="009E43AC">
        <w:rPr>
          <w:color w:val="000000" w:themeColor="text1"/>
          <w:sz w:val="28"/>
          <w:szCs w:val="28"/>
        </w:rPr>
        <w:t>;</w:t>
      </w:r>
    </w:p>
    <w:p w14:paraId="0FD89748" w14:textId="0507F766" w:rsidR="009E43AC" w:rsidRPr="00A82CE8" w:rsidRDefault="009E43AC" w:rsidP="00634137">
      <w:pPr>
        <w:widowControl w:val="0"/>
        <w:ind w:firstLine="798"/>
        <w:jc w:val="both"/>
        <w:rPr>
          <w:color w:val="000000" w:themeColor="text1"/>
          <w:sz w:val="28"/>
          <w:szCs w:val="28"/>
          <w:lang w:val="kk-KZ"/>
        </w:rPr>
      </w:pPr>
      <w:r w:rsidRPr="00A82CE8">
        <w:rPr>
          <w:color w:val="000000" w:themeColor="text1"/>
          <w:sz w:val="28"/>
          <w:szCs w:val="28"/>
          <w:lang w:val="kk-KZ"/>
        </w:rPr>
        <w:t xml:space="preserve">ReLU </w:t>
      </w:r>
      <w:r w:rsidRPr="00A82CE8">
        <w:rPr>
          <w:color w:val="000000" w:themeColor="text1"/>
          <w:sz w:val="28"/>
          <w:szCs w:val="28"/>
        </w:rPr>
        <w:t>–</w:t>
      </w:r>
      <w:r w:rsidR="00CE68B1">
        <w:rPr>
          <w:color w:val="000000" w:themeColor="text1"/>
          <w:sz w:val="28"/>
          <w:szCs w:val="28"/>
          <w:lang w:val="kk-KZ"/>
        </w:rPr>
        <w:t xml:space="preserve"> </w:t>
      </w:r>
      <w:r w:rsidRPr="00A82CE8">
        <w:rPr>
          <w:color w:val="000000" w:themeColor="text1"/>
          <w:sz w:val="28"/>
          <w:szCs w:val="28"/>
          <w:lang w:val="kk-KZ"/>
        </w:rPr>
        <w:t>ReLU</w:t>
      </w:r>
      <w:r w:rsidR="00CE68B1">
        <w:rPr>
          <w:color w:val="000000" w:themeColor="text1"/>
          <w:sz w:val="28"/>
          <w:szCs w:val="28"/>
          <w:lang w:val="kk-KZ"/>
        </w:rPr>
        <w:t xml:space="preserve"> белсендіру функциясы</w:t>
      </w:r>
      <w:r w:rsidRPr="00A82CE8">
        <w:rPr>
          <w:color w:val="000000" w:themeColor="text1"/>
          <w:sz w:val="28"/>
          <w:szCs w:val="28"/>
          <w:lang w:val="kk-KZ"/>
        </w:rPr>
        <w:t>.</w:t>
      </w:r>
    </w:p>
    <w:p w14:paraId="0330545D" w14:textId="1DAAC997" w:rsidR="009E43AC" w:rsidRPr="00CE68B1" w:rsidRDefault="009E43AC" w:rsidP="00634137">
      <w:pPr>
        <w:widowControl w:val="0"/>
        <w:ind w:firstLine="709"/>
        <w:jc w:val="both"/>
        <w:rPr>
          <w:color w:val="000000" w:themeColor="text1"/>
          <w:sz w:val="28"/>
          <w:szCs w:val="28"/>
          <w:lang w:val="kk-KZ"/>
        </w:rPr>
      </w:pPr>
      <w:r w:rsidRPr="00A82CE8">
        <w:rPr>
          <w:color w:val="000000" w:themeColor="text1"/>
          <w:sz w:val="28"/>
          <w:szCs w:val="28"/>
          <w:lang w:val="kk-KZ"/>
        </w:rPr>
        <w:t xml:space="preserve">LSTM </w:t>
      </w:r>
      <w:r w:rsidR="00CE68B1">
        <w:rPr>
          <w:color w:val="000000" w:themeColor="text1"/>
          <w:sz w:val="28"/>
          <w:szCs w:val="28"/>
          <w:lang w:val="kk-KZ"/>
        </w:rPr>
        <w:t xml:space="preserve">қабатындағы өңдеуден кейін деректер тағы да бір толық байланысты қабатқа </w:t>
      </w:r>
      <w:r w:rsidRPr="00A82CE8">
        <w:rPr>
          <w:color w:val="000000" w:themeColor="text1"/>
          <w:sz w:val="28"/>
          <w:szCs w:val="28"/>
          <w:lang w:val="kk-KZ"/>
        </w:rPr>
        <w:t xml:space="preserve">(dense) </w:t>
      </w:r>
      <w:r w:rsidR="00CE68B1">
        <w:rPr>
          <w:color w:val="000000" w:themeColor="text1"/>
          <w:sz w:val="28"/>
          <w:szCs w:val="28"/>
          <w:lang w:val="kk-KZ"/>
        </w:rPr>
        <w:t>шығыс нәтижені</w:t>
      </w:r>
      <w:r w:rsidRPr="00CE68B1">
        <w:rPr>
          <w:color w:val="000000" w:themeColor="text1"/>
          <w:sz w:val="28"/>
          <w:szCs w:val="28"/>
          <w:lang w:val="kk-KZ"/>
        </w:rPr>
        <w:t xml:space="preserve"> </w:t>
      </w:r>
      <m:oMath>
        <m:r>
          <w:rPr>
            <w:rFonts w:ascii="Cambria Math" w:hAnsi="Cambria Math"/>
            <w:color w:val="000000" w:themeColor="text1"/>
            <w:sz w:val="28"/>
            <w:szCs w:val="28"/>
            <w:lang w:val="kk-KZ"/>
          </w:rPr>
          <m:t>Y</m:t>
        </m:r>
      </m:oMath>
      <w:r w:rsidR="00CE68B1">
        <w:rPr>
          <w:color w:val="000000" w:themeColor="text1"/>
          <w:sz w:val="28"/>
          <w:szCs w:val="28"/>
          <w:lang w:val="kk-KZ"/>
        </w:rPr>
        <w:t xml:space="preserve"> алу үшін жіберіледі. Шығыс қабатта есептеу </w:t>
      </w:r>
      <w:r w:rsidR="00634137">
        <w:rPr>
          <w:color w:val="000000" w:themeColor="text1"/>
          <w:sz w:val="28"/>
          <w:szCs w:val="28"/>
          <w:lang w:val="kk-KZ"/>
        </w:rPr>
        <w:t xml:space="preserve">(27) </w:t>
      </w:r>
      <w:r w:rsidR="00CE68B1">
        <w:rPr>
          <w:color w:val="000000" w:themeColor="text1"/>
          <w:sz w:val="28"/>
          <w:szCs w:val="28"/>
          <w:lang w:val="kk-KZ"/>
        </w:rPr>
        <w:t>формуласы келесі:</w:t>
      </w:r>
      <w:r w:rsidRPr="00A82CE8">
        <w:rPr>
          <w:color w:val="000000" w:themeColor="text1"/>
          <w:sz w:val="28"/>
          <w:szCs w:val="28"/>
          <w:lang w:val="kk-KZ"/>
        </w:rPr>
        <w:t xml:space="preserve"> </w:t>
      </w:r>
    </w:p>
    <w:p w14:paraId="702137E4" w14:textId="77777777" w:rsidR="009E43AC" w:rsidRPr="00CE68B1" w:rsidRDefault="009E43AC" w:rsidP="009E43AC">
      <w:pPr>
        <w:widowControl w:val="0"/>
        <w:ind w:firstLine="567"/>
        <w:jc w:val="both"/>
        <w:rPr>
          <w:color w:val="000000" w:themeColor="text1"/>
          <w:sz w:val="28"/>
          <w:szCs w:val="28"/>
          <w:lang w:val="kk-KZ"/>
        </w:rPr>
      </w:pPr>
    </w:p>
    <w:p w14:paraId="456A2A4E" w14:textId="17A068C7" w:rsidR="009E43AC" w:rsidRPr="00A82CE8" w:rsidRDefault="009E43AC" w:rsidP="009E43AC">
      <w:pPr>
        <w:widowControl w:val="0"/>
        <w:ind w:firstLine="567"/>
        <w:jc w:val="right"/>
        <w:rPr>
          <w:color w:val="000000" w:themeColor="text1"/>
          <w:sz w:val="28"/>
          <w:szCs w:val="28"/>
        </w:rPr>
      </w:pPr>
      <m:oMath>
        <m:r>
          <w:rPr>
            <w:rFonts w:ascii="Cambria Math" w:hAnsi="Cambria Math"/>
            <w:color w:val="000000" w:themeColor="text1"/>
            <w:sz w:val="28"/>
            <w:szCs w:val="28"/>
            <w:lang w:val="en-US"/>
          </w:rPr>
          <m:t>Y</m:t>
        </m:r>
        <m:r>
          <w:rPr>
            <w:rFonts w:ascii="Cambria Math" w:hAnsi="Cambria Math"/>
            <w:color w:val="000000" w:themeColor="text1"/>
            <w:sz w:val="28"/>
            <w:szCs w:val="28"/>
          </w:rPr>
          <m:t>=</m:t>
        </m:r>
        <m:r>
          <w:rPr>
            <w:rFonts w:ascii="Cambria Math" w:hAnsi="Cambria Math"/>
            <w:color w:val="000000" w:themeColor="text1"/>
            <w:sz w:val="28"/>
            <w:szCs w:val="28"/>
            <w:lang w:val="en-US"/>
          </w:rPr>
          <m:t>f</m:t>
        </m:r>
        <m:r>
          <w:rPr>
            <w:rFonts w:ascii="Cambria Math" w:hAnsi="Cambria Math"/>
            <w:color w:val="000000" w:themeColor="text1"/>
            <w:sz w:val="28"/>
            <w:szCs w:val="28"/>
          </w:rPr>
          <m:t>(</m:t>
        </m:r>
        <m:nary>
          <m:naryPr>
            <m:chr m:val="∑"/>
            <m:limLoc m:val="subSup"/>
            <m:ctrlPr>
              <w:rPr>
                <w:rFonts w:ascii="Cambria Math" w:hAnsi="Cambria Math"/>
                <w:i/>
                <w:color w:val="000000" w:themeColor="text1"/>
                <w:sz w:val="28"/>
                <w:szCs w:val="28"/>
                <w:lang w:val="en-US"/>
              </w:rPr>
            </m:ctrlPr>
          </m:naryPr>
          <m:sub>
            <m:r>
              <w:rPr>
                <w:rFonts w:ascii="Cambria Math" w:hAnsi="Cambria Math"/>
                <w:color w:val="000000" w:themeColor="text1"/>
                <w:sz w:val="28"/>
                <w:szCs w:val="28"/>
                <w:lang w:val="en-US"/>
              </w:rPr>
              <m:t>j</m:t>
            </m:r>
            <m:r>
              <w:rPr>
                <w:rFonts w:ascii="Cambria Math" w:hAnsi="Cambria Math"/>
                <w:color w:val="000000" w:themeColor="text1"/>
                <w:sz w:val="28"/>
                <w:szCs w:val="28"/>
              </w:rPr>
              <m:t>=1</m:t>
            </m:r>
          </m:sub>
          <m:sup>
            <m:r>
              <w:rPr>
                <w:rFonts w:ascii="Cambria Math" w:hAnsi="Cambria Math"/>
                <w:color w:val="000000" w:themeColor="text1"/>
                <w:sz w:val="28"/>
                <w:szCs w:val="28"/>
                <w:lang w:val="en-US"/>
              </w:rPr>
              <m:t>m</m:t>
            </m:r>
          </m:sup>
          <m:e>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ω</m:t>
                </m:r>
              </m:e>
              <m:sub>
                <m:r>
                  <w:rPr>
                    <w:rFonts w:ascii="Cambria Math" w:hAnsi="Cambria Math"/>
                    <w:color w:val="000000" w:themeColor="text1"/>
                    <w:sz w:val="28"/>
                    <w:szCs w:val="28"/>
                    <w:lang w:val="en-US"/>
                  </w:rPr>
                  <m:t>j</m:t>
                </m:r>
              </m:sub>
            </m:sSub>
            <m:r>
              <w:rPr>
                <w:rFonts w:ascii="Cambria Math" w:hAnsi="Cambria Math"/>
                <w:color w:val="000000" w:themeColor="text1"/>
                <w:sz w:val="28"/>
                <w:szCs w:val="28"/>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rPr>
                  <m:t>h</m:t>
                </m:r>
              </m:e>
              <m:sub>
                <m:r>
                  <w:rPr>
                    <w:rFonts w:ascii="Cambria Math" w:hAnsi="Cambria Math"/>
                    <w:color w:val="000000" w:themeColor="text1"/>
                    <w:sz w:val="28"/>
                    <w:szCs w:val="28"/>
                    <w:lang w:val="en-US"/>
                  </w:rPr>
                  <m:t>j</m:t>
                </m:r>
              </m:sub>
            </m:sSub>
            <m:r>
              <w:rPr>
                <w:rFonts w:ascii="Cambria Math" w:hAnsi="Cambria Math"/>
                <w:color w:val="000000" w:themeColor="text1"/>
                <w:sz w:val="28"/>
                <w:szCs w:val="28"/>
              </w:rPr>
              <m:t>+</m:t>
            </m:r>
            <m:r>
              <w:rPr>
                <w:rFonts w:ascii="Cambria Math" w:hAnsi="Cambria Math"/>
                <w:color w:val="000000" w:themeColor="text1"/>
                <w:sz w:val="28"/>
                <w:szCs w:val="28"/>
                <w:lang w:val="en-US"/>
              </w:rPr>
              <m:t>b</m:t>
            </m:r>
          </m:e>
        </m:nary>
        <m:r>
          <w:rPr>
            <w:rFonts w:ascii="Cambria Math" w:hAnsi="Cambria Math"/>
            <w:color w:val="000000" w:themeColor="text1"/>
            <w:sz w:val="28"/>
            <w:szCs w:val="28"/>
          </w:rPr>
          <m:t>)</m:t>
        </m:r>
      </m:oMath>
      <w:r w:rsidRPr="00A82CE8">
        <w:rPr>
          <w:rFonts w:eastAsiaTheme="minorEastAsia"/>
          <w:color w:val="000000" w:themeColor="text1"/>
          <w:sz w:val="28"/>
          <w:szCs w:val="28"/>
        </w:rPr>
        <w:t>,</w:t>
      </w:r>
      <w:r w:rsidRPr="00A82CE8">
        <w:rPr>
          <w:color w:val="000000" w:themeColor="text1"/>
          <w:sz w:val="28"/>
          <w:szCs w:val="28"/>
        </w:rPr>
        <w:tab/>
      </w:r>
      <w:r w:rsidRPr="00A82CE8">
        <w:rPr>
          <w:color w:val="000000" w:themeColor="text1"/>
          <w:sz w:val="28"/>
          <w:szCs w:val="28"/>
        </w:rPr>
        <w:tab/>
      </w:r>
      <w:r w:rsidRPr="00A82CE8">
        <w:rPr>
          <w:color w:val="000000" w:themeColor="text1"/>
          <w:sz w:val="28"/>
          <w:szCs w:val="28"/>
        </w:rPr>
        <w:tab/>
      </w:r>
      <w:r w:rsidRPr="00A82CE8">
        <w:rPr>
          <w:color w:val="000000" w:themeColor="text1"/>
          <w:sz w:val="28"/>
          <w:szCs w:val="28"/>
        </w:rPr>
        <w:tab/>
      </w:r>
      <w:r w:rsidRPr="00A82CE8">
        <w:rPr>
          <w:color w:val="000000" w:themeColor="text1"/>
          <w:sz w:val="28"/>
          <w:szCs w:val="28"/>
        </w:rPr>
        <w:tab/>
        <w:t>(</w:t>
      </w:r>
      <w:r w:rsidR="00744038" w:rsidRPr="00082879">
        <w:rPr>
          <w:color w:val="000000" w:themeColor="text1"/>
          <w:sz w:val="28"/>
          <w:szCs w:val="28"/>
        </w:rPr>
        <w:t>27</w:t>
      </w:r>
      <w:r w:rsidRPr="00A82CE8">
        <w:rPr>
          <w:color w:val="000000" w:themeColor="text1"/>
          <w:sz w:val="28"/>
          <w:szCs w:val="28"/>
        </w:rPr>
        <w:t>)</w:t>
      </w:r>
    </w:p>
    <w:p w14:paraId="14E5C223" w14:textId="77777777" w:rsidR="009E43AC" w:rsidRPr="00A82CE8" w:rsidRDefault="009E43AC" w:rsidP="009E43AC">
      <w:pPr>
        <w:widowControl w:val="0"/>
        <w:ind w:firstLine="567"/>
        <w:jc w:val="both"/>
        <w:rPr>
          <w:color w:val="000000" w:themeColor="text1"/>
          <w:sz w:val="28"/>
          <w:szCs w:val="28"/>
        </w:rPr>
      </w:pPr>
    </w:p>
    <w:p w14:paraId="5ECE59C0" w14:textId="77777777" w:rsidR="00634137" w:rsidRDefault="00CE68B1" w:rsidP="00CE68B1">
      <w:pPr>
        <w:widowControl w:val="0"/>
        <w:jc w:val="both"/>
        <w:rPr>
          <w:color w:val="000000" w:themeColor="text1"/>
          <w:sz w:val="28"/>
          <w:szCs w:val="28"/>
          <w:lang w:val="kk-KZ"/>
        </w:rPr>
      </w:pPr>
      <w:r>
        <w:rPr>
          <w:color w:val="000000" w:themeColor="text1"/>
          <w:sz w:val="28"/>
          <w:szCs w:val="28"/>
          <w:lang w:val="kk-KZ"/>
        </w:rPr>
        <w:t>мұнд</w:t>
      </w:r>
      <w:r w:rsidR="009E43AC" w:rsidRPr="00A82CE8">
        <w:rPr>
          <w:color w:val="000000" w:themeColor="text1"/>
          <w:sz w:val="28"/>
          <w:szCs w:val="28"/>
          <w:lang w:val="kk-KZ"/>
        </w:rPr>
        <w:t xml:space="preserve"> </w:t>
      </w:r>
      <m:oMath>
        <m:r>
          <w:rPr>
            <w:rFonts w:ascii="Cambria Math" w:hAnsi="Cambria Math"/>
            <w:color w:val="000000" w:themeColor="text1"/>
            <w:sz w:val="28"/>
            <w:szCs w:val="28"/>
            <w:lang w:val="en-US"/>
          </w:rPr>
          <m:t>m</m:t>
        </m:r>
      </m:oMath>
      <w:r w:rsidR="009E43AC" w:rsidRPr="00A82CE8">
        <w:rPr>
          <w:color w:val="000000" w:themeColor="text1"/>
          <w:sz w:val="28"/>
          <w:szCs w:val="28"/>
          <w:lang w:val="kk-KZ"/>
        </w:rPr>
        <w:t xml:space="preserve"> </w:t>
      </w:r>
      <w:r w:rsidR="009E43AC" w:rsidRPr="00A82CE8">
        <w:rPr>
          <w:color w:val="000000" w:themeColor="text1"/>
          <w:sz w:val="28"/>
          <w:szCs w:val="28"/>
        </w:rPr>
        <w:t>–</w:t>
      </w:r>
      <w:r w:rsidR="009E43AC" w:rsidRPr="00A82CE8">
        <w:rPr>
          <w:color w:val="000000" w:themeColor="text1"/>
          <w:sz w:val="28"/>
          <w:szCs w:val="28"/>
          <w:lang w:val="kk-KZ"/>
        </w:rPr>
        <w:t xml:space="preserve"> LSTM </w:t>
      </w:r>
      <w:r>
        <w:rPr>
          <w:color w:val="000000" w:themeColor="text1"/>
          <w:sz w:val="28"/>
          <w:szCs w:val="28"/>
          <w:lang w:val="kk-KZ"/>
        </w:rPr>
        <w:t>қабатындағы жасырын бірліктер саны</w:t>
      </w:r>
      <w:r w:rsidR="00634137">
        <w:rPr>
          <w:color w:val="000000" w:themeColor="text1"/>
          <w:sz w:val="28"/>
          <w:szCs w:val="28"/>
          <w:lang w:val="kk-KZ"/>
        </w:rPr>
        <w:t>;</w:t>
      </w:r>
    </w:p>
    <w:p w14:paraId="2D853703" w14:textId="4A239236" w:rsidR="00634137" w:rsidRDefault="00E2239E" w:rsidP="00634137">
      <w:pPr>
        <w:widowControl w:val="0"/>
        <w:ind w:firstLine="672"/>
        <w:jc w:val="both"/>
        <w:rPr>
          <w:color w:val="000000" w:themeColor="text1"/>
          <w:sz w:val="28"/>
          <w:szCs w:val="28"/>
          <w:lang w:val="kk-KZ"/>
        </w:rPr>
      </w:pPr>
      <m:oMath>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kk-KZ"/>
              </w:rPr>
              <m:t>ω</m:t>
            </m:r>
          </m:e>
          <m:sub>
            <m:r>
              <w:rPr>
                <w:rFonts w:ascii="Cambria Math" w:hAnsi="Cambria Math"/>
                <w:color w:val="000000" w:themeColor="text1"/>
                <w:sz w:val="28"/>
                <w:szCs w:val="28"/>
                <w:lang w:val="kk-KZ"/>
              </w:rPr>
              <m:t>j</m:t>
            </m:r>
          </m:sub>
        </m:sSub>
      </m:oMath>
      <w:r w:rsidR="009E43AC" w:rsidRPr="00A82CE8">
        <w:rPr>
          <w:color w:val="000000" w:themeColor="text1"/>
          <w:sz w:val="28"/>
          <w:szCs w:val="28"/>
          <w:lang w:val="kk-KZ"/>
        </w:rPr>
        <w:t xml:space="preserve"> </w:t>
      </w:r>
      <w:r w:rsidR="00CE68B1">
        <w:rPr>
          <w:color w:val="000000" w:themeColor="text1"/>
          <w:sz w:val="28"/>
          <w:szCs w:val="28"/>
          <w:lang w:val="kk-KZ"/>
        </w:rPr>
        <w:t>мен</w:t>
      </w:r>
      <w:r w:rsidR="009E43AC" w:rsidRPr="00A82CE8">
        <w:rPr>
          <w:color w:val="000000" w:themeColor="text1"/>
          <w:sz w:val="28"/>
          <w:szCs w:val="28"/>
          <w:lang w:val="kk-KZ"/>
        </w:rPr>
        <w:t xml:space="preserve"> </w:t>
      </w:r>
      <m:oMath>
        <m:r>
          <w:rPr>
            <w:rFonts w:ascii="Cambria Math" w:hAnsi="Cambria Math"/>
            <w:color w:val="000000" w:themeColor="text1"/>
            <w:sz w:val="28"/>
            <w:szCs w:val="28"/>
            <w:lang w:val="kk-KZ"/>
          </w:rPr>
          <m:t>b</m:t>
        </m:r>
      </m:oMath>
      <w:r w:rsidR="009E43AC" w:rsidRPr="00A82CE8">
        <w:rPr>
          <w:color w:val="000000" w:themeColor="text1"/>
          <w:sz w:val="28"/>
          <w:szCs w:val="28"/>
          <w:lang w:val="kk-KZ"/>
        </w:rPr>
        <w:t xml:space="preserve"> </w:t>
      </w:r>
      <w:r w:rsidR="009E43AC" w:rsidRPr="00634137">
        <w:rPr>
          <w:color w:val="000000" w:themeColor="text1"/>
          <w:sz w:val="28"/>
          <w:szCs w:val="28"/>
          <w:lang w:val="kk-KZ"/>
        </w:rPr>
        <w:t>–</w:t>
      </w:r>
      <w:r w:rsidR="009E43AC" w:rsidRPr="00A82CE8">
        <w:rPr>
          <w:color w:val="000000" w:themeColor="text1"/>
          <w:sz w:val="28"/>
          <w:szCs w:val="28"/>
          <w:lang w:val="kk-KZ"/>
        </w:rPr>
        <w:t xml:space="preserve"> </w:t>
      </w:r>
      <w:r w:rsidR="00CE68B1">
        <w:rPr>
          <w:color w:val="000000" w:themeColor="text1"/>
          <w:sz w:val="28"/>
          <w:szCs w:val="28"/>
          <w:lang w:val="kk-KZ"/>
        </w:rPr>
        <w:t>салмақтар мен ығысу</w:t>
      </w:r>
      <w:r w:rsidR="00634137">
        <w:rPr>
          <w:color w:val="000000" w:themeColor="text1"/>
          <w:sz w:val="28"/>
          <w:szCs w:val="28"/>
          <w:lang w:val="kk-KZ"/>
        </w:rPr>
        <w:t xml:space="preserve"> </w:t>
      </w:r>
      <w:r w:rsidR="009E43AC" w:rsidRPr="00A82CE8">
        <w:rPr>
          <w:color w:val="000000" w:themeColor="text1"/>
          <w:sz w:val="28"/>
          <w:szCs w:val="28"/>
          <w:lang w:val="kk-KZ"/>
        </w:rPr>
        <w:t>а</w:t>
      </w:r>
      <w:r w:rsidR="00CE68B1">
        <w:rPr>
          <w:color w:val="000000" w:themeColor="text1"/>
          <w:sz w:val="28"/>
          <w:szCs w:val="28"/>
          <w:lang w:val="kk-KZ"/>
        </w:rPr>
        <w:t>л</w:t>
      </w:r>
    </w:p>
    <w:p w14:paraId="7A3A7FBF" w14:textId="04AF0A1C" w:rsidR="00CE68B1" w:rsidRPr="00CE68B1" w:rsidRDefault="00CE68B1" w:rsidP="00634137">
      <w:pPr>
        <w:widowControl w:val="0"/>
        <w:ind w:firstLine="672"/>
        <w:jc w:val="both"/>
        <w:rPr>
          <w:color w:val="000000" w:themeColor="text1"/>
          <w:sz w:val="28"/>
          <w:szCs w:val="28"/>
          <w:lang w:val="kk-KZ"/>
        </w:rPr>
      </w:pPr>
      <m:oMath>
        <m:r>
          <w:rPr>
            <w:rFonts w:ascii="Cambria Math" w:hAnsi="Cambria Math"/>
            <w:color w:val="000000" w:themeColor="text1"/>
            <w:sz w:val="28"/>
            <w:szCs w:val="28"/>
            <w:lang w:val="kk-KZ"/>
          </w:rPr>
          <m:t>f</m:t>
        </m:r>
      </m:oMath>
      <w:r w:rsidR="009E43AC" w:rsidRPr="00A82CE8">
        <w:rPr>
          <w:color w:val="000000" w:themeColor="text1"/>
          <w:sz w:val="28"/>
          <w:szCs w:val="28"/>
          <w:lang w:val="kk-KZ"/>
        </w:rPr>
        <w:t xml:space="preserve"> </w:t>
      </w:r>
      <w:r w:rsidR="009E43AC" w:rsidRPr="00634137">
        <w:rPr>
          <w:color w:val="000000" w:themeColor="text1"/>
          <w:sz w:val="28"/>
          <w:szCs w:val="28"/>
          <w:lang w:val="kk-KZ"/>
        </w:rPr>
        <w:t>–</w:t>
      </w:r>
      <w:r w:rsidR="009E43AC" w:rsidRPr="00A82CE8">
        <w:rPr>
          <w:color w:val="000000" w:themeColor="text1"/>
          <w:sz w:val="28"/>
          <w:szCs w:val="28"/>
          <w:lang w:val="kk-KZ"/>
        </w:rPr>
        <w:t xml:space="preserve"> </w:t>
      </w:r>
      <w:r>
        <w:rPr>
          <w:color w:val="000000" w:themeColor="text1"/>
          <w:sz w:val="28"/>
          <w:szCs w:val="28"/>
          <w:lang w:val="kk-KZ"/>
        </w:rPr>
        <w:t>белсендіру функциясы</w:t>
      </w:r>
      <w:r w:rsidR="009E43AC" w:rsidRPr="00A82CE8">
        <w:rPr>
          <w:color w:val="000000" w:themeColor="text1"/>
          <w:sz w:val="28"/>
          <w:szCs w:val="28"/>
          <w:lang w:val="kk-KZ"/>
        </w:rPr>
        <w:t xml:space="preserve">, </w:t>
      </w:r>
      <w:r>
        <w:rPr>
          <w:color w:val="000000" w:themeColor="text1"/>
          <w:sz w:val="28"/>
          <w:szCs w:val="28"/>
          <w:lang w:val="kk-KZ"/>
        </w:rPr>
        <w:t xml:space="preserve">ол есепке байланысты сигмоидты, </w:t>
      </w:r>
      <w:r w:rsidRPr="00634137">
        <w:rPr>
          <w:color w:val="000000" w:themeColor="text1"/>
          <w:sz w:val="28"/>
          <w:szCs w:val="28"/>
          <w:lang w:val="kk-KZ"/>
        </w:rPr>
        <w:t xml:space="preserve">softmax </w:t>
      </w:r>
      <w:r>
        <w:rPr>
          <w:color w:val="000000" w:themeColor="text1"/>
          <w:sz w:val="28"/>
          <w:szCs w:val="28"/>
          <w:lang w:val="kk-KZ"/>
        </w:rPr>
        <w:t>немесе кез келген болуы мүмкін.</w:t>
      </w:r>
    </w:p>
    <w:p w14:paraId="18267B15" w14:textId="25DBD781" w:rsidR="00236CE9" w:rsidRPr="00236CE9" w:rsidRDefault="00236CE9" w:rsidP="00634137">
      <w:pPr>
        <w:ind w:firstLine="709"/>
        <w:jc w:val="both"/>
        <w:rPr>
          <w:color w:val="000000" w:themeColor="text1"/>
          <w:sz w:val="28"/>
          <w:szCs w:val="28"/>
          <w:lang w:val="kk-KZ"/>
        </w:rPr>
      </w:pPr>
      <w:r w:rsidRPr="00236CE9">
        <w:rPr>
          <w:color w:val="000000" w:themeColor="text1"/>
          <w:sz w:val="28"/>
          <w:szCs w:val="28"/>
          <w:lang w:val="kk-KZ"/>
        </w:rPr>
        <w:t xml:space="preserve">Модельдің жалпы архитектурасына </w:t>
      </w:r>
      <w:r>
        <w:rPr>
          <w:color w:val="000000" w:themeColor="text1"/>
          <w:sz w:val="28"/>
          <w:szCs w:val="28"/>
          <w:lang w:val="kk-KZ"/>
        </w:rPr>
        <w:t>белгілер</w:t>
      </w:r>
      <w:r w:rsidRPr="00236CE9">
        <w:rPr>
          <w:color w:val="000000" w:themeColor="text1"/>
          <w:sz w:val="28"/>
          <w:szCs w:val="28"/>
          <w:lang w:val="kk-KZ"/>
        </w:rPr>
        <w:t xml:space="preserve"> векторын қабылдайтын кіріс қабаты, ReLU </w:t>
      </w:r>
      <w:r>
        <w:rPr>
          <w:color w:val="000000" w:themeColor="text1"/>
          <w:sz w:val="28"/>
          <w:szCs w:val="28"/>
          <w:lang w:val="kk-KZ"/>
        </w:rPr>
        <w:t>белс</w:t>
      </w:r>
      <w:r w:rsidRPr="00236CE9">
        <w:rPr>
          <w:color w:val="000000" w:themeColor="text1"/>
          <w:sz w:val="28"/>
          <w:szCs w:val="28"/>
          <w:lang w:val="kk-KZ"/>
        </w:rPr>
        <w:t xml:space="preserve">ендіру функциясын қолдана отырып, кірістердің сызықтық комбинацияларын орындайтын толық байланысқан қабат, ReLU активтендіру функциясын қолдана отырып уақытша тәуелділіктерді өңдейтін LSTM қабаты және модельдің қорытынды шығысын құрайтын толық байланысқан </w:t>
      </w:r>
      <w:r>
        <w:rPr>
          <w:color w:val="000000" w:themeColor="text1"/>
          <w:sz w:val="28"/>
          <w:szCs w:val="28"/>
          <w:lang w:val="kk-KZ"/>
        </w:rPr>
        <w:t>ш</w:t>
      </w:r>
      <w:r w:rsidRPr="00236CE9">
        <w:rPr>
          <w:color w:val="000000" w:themeColor="text1"/>
          <w:sz w:val="28"/>
          <w:szCs w:val="28"/>
          <w:lang w:val="kk-KZ"/>
        </w:rPr>
        <w:t xml:space="preserve">ығыс қабаты кіреді. Көрнекі түрде модельді қабаттардың </w:t>
      </w:r>
      <w:r>
        <w:rPr>
          <w:color w:val="000000" w:themeColor="text1"/>
          <w:sz w:val="28"/>
          <w:szCs w:val="28"/>
          <w:lang w:val="kk-KZ"/>
        </w:rPr>
        <w:t>тізбекті</w:t>
      </w:r>
      <w:r w:rsidRPr="00236CE9">
        <w:rPr>
          <w:color w:val="000000" w:themeColor="text1"/>
          <w:sz w:val="28"/>
          <w:szCs w:val="28"/>
          <w:lang w:val="kk-KZ"/>
        </w:rPr>
        <w:t xml:space="preserve"> қосылымы ретінде ұсынуға болады, мұнда әр қабат алдыңғы қабаттан деректерді қабылдайды, өз есептеулерін жүргізеді және нәтижені әрі қарай жібереді.</w:t>
      </w:r>
    </w:p>
    <w:p w14:paraId="7D904A63" w14:textId="44AE204B" w:rsidR="009E43AC" w:rsidRDefault="00236CE9" w:rsidP="00634137">
      <w:pPr>
        <w:ind w:firstLine="709"/>
        <w:jc w:val="both"/>
        <w:rPr>
          <w:color w:val="000000" w:themeColor="text1"/>
          <w:sz w:val="28"/>
          <w:szCs w:val="28"/>
          <w:lang w:val="kk-KZ"/>
        </w:rPr>
      </w:pPr>
      <w:r w:rsidRPr="00236CE9">
        <w:rPr>
          <w:color w:val="000000" w:themeColor="text1"/>
          <w:sz w:val="28"/>
          <w:szCs w:val="28"/>
          <w:lang w:val="kk-KZ"/>
        </w:rPr>
        <w:t xml:space="preserve">LSTM қабатының жұмысын егжей-тегжейлі түсіну үшін жоғарыда сипатталған барлық қақпаларды және олардың ұяшық күйімен және жасырын күймен өзара әрекеттесуін қамтитын ішкі есептеу </w:t>
      </w:r>
      <w:r w:rsidR="00D6397D">
        <w:rPr>
          <w:color w:val="000000" w:themeColor="text1"/>
          <w:sz w:val="28"/>
          <w:szCs w:val="28"/>
          <w:lang w:val="kk-KZ"/>
        </w:rPr>
        <w:t>сұлбасын (24-сурет)</w:t>
      </w:r>
      <w:r w:rsidRPr="00236CE9">
        <w:rPr>
          <w:color w:val="000000" w:themeColor="text1"/>
          <w:sz w:val="28"/>
          <w:szCs w:val="28"/>
          <w:lang w:val="kk-KZ"/>
        </w:rPr>
        <w:t xml:space="preserve"> ұсынуға болады.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t</m:t>
            </m:r>
          </m:sub>
        </m:sSub>
      </m:oMath>
      <w:r w:rsidRPr="00236CE9">
        <w:rPr>
          <w:color w:val="000000" w:themeColor="text1"/>
          <w:sz w:val="28"/>
          <w:szCs w:val="28"/>
          <w:lang w:val="kk-KZ"/>
        </w:rPr>
        <w:t xml:space="preserve"> кіріс сигналы және алдыңғы жасырын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t-1</m:t>
            </m:r>
          </m:sub>
        </m:sSub>
        <m:r>
          <w:rPr>
            <w:rFonts w:ascii="Cambria Math" w:hAnsi="Cambria Math"/>
            <w:color w:val="000000" w:themeColor="text1"/>
            <w:sz w:val="28"/>
            <w:szCs w:val="28"/>
            <w:lang w:val="kk-KZ"/>
          </w:rPr>
          <m:t xml:space="preserve"> </m:t>
        </m:r>
      </m:oMath>
      <w:r w:rsidRPr="00236CE9">
        <w:rPr>
          <w:color w:val="000000" w:themeColor="text1"/>
          <w:sz w:val="28"/>
          <w:szCs w:val="28"/>
          <w:lang w:val="kk-KZ"/>
        </w:rPr>
        <w:t xml:space="preserve">және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C</m:t>
            </m:r>
          </m:e>
          <m:sub>
            <m:r>
              <w:rPr>
                <w:rFonts w:ascii="Cambria Math" w:hAnsi="Cambria Math"/>
                <w:color w:val="000000" w:themeColor="text1"/>
                <w:sz w:val="28"/>
                <w:szCs w:val="28"/>
                <w:lang w:val="kk-KZ"/>
              </w:rPr>
              <m:t>t-1</m:t>
            </m:r>
          </m:sub>
        </m:sSub>
        <m:r>
          <w:rPr>
            <w:rFonts w:ascii="Cambria Math" w:hAnsi="Cambria Math"/>
            <w:color w:val="000000" w:themeColor="text1"/>
            <w:sz w:val="28"/>
            <w:szCs w:val="28"/>
            <w:lang w:val="kk-KZ"/>
          </w:rPr>
          <m:t xml:space="preserve"> </m:t>
        </m:r>
      </m:oMath>
      <w:r w:rsidRPr="00236CE9">
        <w:rPr>
          <w:color w:val="000000" w:themeColor="text1"/>
          <w:sz w:val="28"/>
          <w:szCs w:val="28"/>
          <w:lang w:val="kk-KZ"/>
        </w:rPr>
        <w:t xml:space="preserve">күйлері ұяшықтың LSTM ішіндегі есептеулер үшін пайдаланылады және осы есептеулердің нәтижелері ұяшықтың ағымдағы күйін жаңарту және ReLU белсендіру функциясы бар жаңа жасырын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t</m:t>
            </m:r>
          </m:sub>
        </m:sSub>
        <m:r>
          <w:rPr>
            <w:rFonts w:ascii="Cambria Math" w:hAnsi="Cambria Math"/>
            <w:color w:val="000000" w:themeColor="text1"/>
            <w:sz w:val="28"/>
            <w:szCs w:val="28"/>
            <w:lang w:val="kk-KZ"/>
          </w:rPr>
          <m:t xml:space="preserve"> </m:t>
        </m:r>
      </m:oMath>
      <w:r w:rsidRPr="00236CE9">
        <w:rPr>
          <w:color w:val="000000" w:themeColor="text1"/>
          <w:sz w:val="28"/>
          <w:szCs w:val="28"/>
          <w:lang w:val="kk-KZ"/>
        </w:rPr>
        <w:t>күйін қалыптастыру үшін пайдаланылады.</w:t>
      </w:r>
    </w:p>
    <w:p w14:paraId="71407652" w14:textId="77777777" w:rsidR="00634137" w:rsidRPr="00991D82" w:rsidRDefault="00634137" w:rsidP="00634137">
      <w:pPr>
        <w:ind w:firstLine="709"/>
        <w:jc w:val="both"/>
        <w:rPr>
          <w:color w:val="000000" w:themeColor="text1"/>
          <w:sz w:val="28"/>
          <w:szCs w:val="28"/>
          <w:lang w:val="kk-KZ"/>
        </w:rPr>
      </w:pPr>
      <w:r w:rsidRPr="00991D82">
        <w:rPr>
          <w:color w:val="000000" w:themeColor="text1"/>
          <w:sz w:val="28"/>
          <w:szCs w:val="28"/>
          <w:lang w:val="kk-KZ"/>
        </w:rPr>
        <w:t>Бұл с</w:t>
      </w:r>
      <w:r>
        <w:rPr>
          <w:color w:val="000000" w:themeColor="text1"/>
          <w:sz w:val="28"/>
          <w:szCs w:val="28"/>
          <w:lang w:val="kk-KZ"/>
        </w:rPr>
        <w:t xml:space="preserve">ұлба </w:t>
      </w:r>
      <w:r w:rsidRPr="00991D82">
        <w:rPr>
          <w:color w:val="000000" w:themeColor="text1"/>
          <w:sz w:val="28"/>
          <w:szCs w:val="28"/>
          <w:lang w:val="kk-KZ"/>
        </w:rPr>
        <w:t xml:space="preserve">(24-сурет)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x</m:t>
            </m:r>
          </m:e>
          <m:sub>
            <m:r>
              <w:rPr>
                <w:rFonts w:ascii="Cambria Math" w:hAnsi="Cambria Math"/>
                <w:color w:val="000000" w:themeColor="text1"/>
                <w:sz w:val="28"/>
                <w:szCs w:val="28"/>
                <w:lang w:val="kk-KZ"/>
              </w:rPr>
              <m:t>t</m:t>
            </m:r>
          </m:sub>
        </m:sSub>
      </m:oMath>
      <w:r w:rsidRPr="00991D82">
        <w:rPr>
          <w:color w:val="000000" w:themeColor="text1"/>
          <w:sz w:val="28"/>
          <w:szCs w:val="28"/>
          <w:lang w:val="kk-KZ"/>
        </w:rPr>
        <w:t xml:space="preserve"> кіріс сигналы мен алдыңғы жасырын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t-1</m:t>
            </m:r>
          </m:sub>
        </m:sSub>
        <m:r>
          <w:rPr>
            <w:rFonts w:ascii="Cambria Math" w:hAnsi="Cambria Math"/>
            <w:color w:val="000000" w:themeColor="text1"/>
            <w:sz w:val="28"/>
            <w:szCs w:val="28"/>
            <w:lang w:val="kk-KZ"/>
          </w:rPr>
          <m:t xml:space="preserve"> </m:t>
        </m:r>
      </m:oMath>
      <w:r w:rsidRPr="00991D82">
        <w:rPr>
          <w:color w:val="000000" w:themeColor="text1"/>
          <w:sz w:val="28"/>
          <w:szCs w:val="28"/>
          <w:lang w:val="kk-KZ"/>
        </w:rPr>
        <w:t xml:space="preserve">және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C</m:t>
            </m:r>
          </m:e>
          <m:sub>
            <m:r>
              <w:rPr>
                <w:rFonts w:ascii="Cambria Math" w:hAnsi="Cambria Math"/>
                <w:color w:val="000000" w:themeColor="text1"/>
                <w:sz w:val="28"/>
                <w:szCs w:val="28"/>
                <w:lang w:val="kk-KZ"/>
              </w:rPr>
              <m:t>t-1</m:t>
            </m:r>
          </m:sub>
        </m:sSub>
        <m:r>
          <w:rPr>
            <w:rFonts w:ascii="Cambria Math" w:hAnsi="Cambria Math"/>
            <w:color w:val="000000" w:themeColor="text1"/>
            <w:sz w:val="28"/>
            <w:szCs w:val="28"/>
            <w:lang w:val="kk-KZ"/>
          </w:rPr>
          <m:t xml:space="preserve"> </m:t>
        </m:r>
      </m:oMath>
      <w:r w:rsidRPr="00991D82">
        <w:rPr>
          <w:color w:val="000000" w:themeColor="text1"/>
          <w:sz w:val="28"/>
          <w:szCs w:val="28"/>
          <w:lang w:val="kk-KZ"/>
        </w:rPr>
        <w:t xml:space="preserve">күйлерінің ұяшықтың LSTM ішіндегі есептеулер үшін қалай қолданылатынын және осы есептеулердің нәтижелері ұяшықтың ағымдағы күйін жаңарту және ReLU белсендіру функциясы бар жаңа жасырын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lang w:val="kk-KZ"/>
              </w:rPr>
              <m:t>h</m:t>
            </m:r>
          </m:e>
          <m:sub>
            <m:r>
              <w:rPr>
                <w:rFonts w:ascii="Cambria Math" w:hAnsi="Cambria Math"/>
                <w:color w:val="000000" w:themeColor="text1"/>
                <w:sz w:val="28"/>
                <w:szCs w:val="28"/>
                <w:lang w:val="kk-KZ"/>
              </w:rPr>
              <m:t>t</m:t>
            </m:r>
          </m:sub>
        </m:sSub>
        <m:r>
          <w:rPr>
            <w:rFonts w:ascii="Cambria Math" w:hAnsi="Cambria Math"/>
            <w:color w:val="000000" w:themeColor="text1"/>
            <w:sz w:val="28"/>
            <w:szCs w:val="28"/>
            <w:lang w:val="kk-KZ"/>
          </w:rPr>
          <m:t xml:space="preserve"> </m:t>
        </m:r>
      </m:oMath>
      <w:r w:rsidRPr="00991D82">
        <w:rPr>
          <w:color w:val="000000" w:themeColor="text1"/>
          <w:sz w:val="28"/>
          <w:szCs w:val="28"/>
          <w:lang w:val="kk-KZ"/>
        </w:rPr>
        <w:t xml:space="preserve">күйін қалыптастыру үшін қалай қолданылатынын </w:t>
      </w:r>
      <w:r>
        <w:rPr>
          <w:color w:val="000000" w:themeColor="text1"/>
          <w:sz w:val="28"/>
          <w:szCs w:val="28"/>
          <w:lang w:val="kk-KZ"/>
        </w:rPr>
        <w:t>визуалды</w:t>
      </w:r>
      <w:r w:rsidRPr="00991D82">
        <w:rPr>
          <w:color w:val="000000" w:themeColor="text1"/>
          <w:sz w:val="28"/>
          <w:szCs w:val="28"/>
          <w:lang w:val="kk-KZ"/>
        </w:rPr>
        <w:t xml:space="preserve"> көрсетеді.</w:t>
      </w:r>
    </w:p>
    <w:p w14:paraId="51082B70" w14:textId="77777777" w:rsidR="00634137" w:rsidRPr="00991D82" w:rsidRDefault="00634137" w:rsidP="00634137">
      <w:pPr>
        <w:ind w:firstLine="709"/>
        <w:jc w:val="both"/>
        <w:rPr>
          <w:color w:val="000000" w:themeColor="text1"/>
          <w:sz w:val="28"/>
          <w:szCs w:val="28"/>
          <w:lang w:val="kk-KZ"/>
        </w:rPr>
      </w:pPr>
      <w:r w:rsidRPr="00991D82">
        <w:rPr>
          <w:color w:val="000000" w:themeColor="text1"/>
          <w:sz w:val="28"/>
          <w:szCs w:val="28"/>
          <w:lang w:val="kk-KZ"/>
        </w:rPr>
        <w:t xml:space="preserve">Модельдің сапасын бағалау үшін орташа абсолютті қате (MAE) және орташа квадраттық қате (MSE), сондай-ақ </w:t>
      </w:r>
      <w:r>
        <w:rPr>
          <w:color w:val="000000" w:themeColor="text1"/>
          <w:sz w:val="28"/>
          <w:szCs w:val="28"/>
          <w:lang w:val="kk-KZ"/>
        </w:rPr>
        <w:t>детерминация</w:t>
      </w:r>
      <w:r w:rsidRPr="00991D82">
        <w:rPr>
          <w:color w:val="000000" w:themeColor="text1"/>
          <w:sz w:val="28"/>
          <w:szCs w:val="28"/>
          <w:lang w:val="kk-KZ"/>
        </w:rPr>
        <w:t xml:space="preserve"> коэффициенті (R2) қолданылды. Модель MAE-</w:t>
      </w:r>
      <w:r>
        <w:rPr>
          <w:color w:val="000000" w:themeColor="text1"/>
          <w:sz w:val="28"/>
          <w:szCs w:val="28"/>
          <w:lang w:val="kk-KZ"/>
        </w:rPr>
        <w:t>н</w:t>
      </w:r>
      <w:r w:rsidRPr="00991D82">
        <w:rPr>
          <w:color w:val="000000" w:themeColor="text1"/>
          <w:sz w:val="28"/>
          <w:szCs w:val="28"/>
          <w:lang w:val="kk-KZ"/>
        </w:rPr>
        <w:t>і 1,52 және MSE-</w:t>
      </w:r>
      <w:r>
        <w:rPr>
          <w:color w:val="000000" w:themeColor="text1"/>
          <w:sz w:val="28"/>
          <w:szCs w:val="28"/>
          <w:lang w:val="kk-KZ"/>
        </w:rPr>
        <w:t>н</w:t>
      </w:r>
      <w:r w:rsidRPr="00991D82">
        <w:rPr>
          <w:color w:val="000000" w:themeColor="text1"/>
          <w:sz w:val="28"/>
          <w:szCs w:val="28"/>
          <w:lang w:val="kk-KZ"/>
        </w:rPr>
        <w:t>і 7,12 өлшемінде көрсетеді, бұл модель жалпы мәліметтермен жақсы үйлесетінін және нақты болжамдар жасайтындығын көрсетеді.</w:t>
      </w:r>
    </w:p>
    <w:p w14:paraId="71B2BE6E" w14:textId="77777777" w:rsidR="00634137" w:rsidRDefault="00634137" w:rsidP="00634137">
      <w:pPr>
        <w:ind w:firstLine="709"/>
        <w:jc w:val="both"/>
        <w:rPr>
          <w:color w:val="000000" w:themeColor="text1"/>
          <w:sz w:val="28"/>
          <w:szCs w:val="28"/>
          <w:lang w:val="kk-KZ"/>
        </w:rPr>
      </w:pPr>
    </w:p>
    <w:p w14:paraId="549BE38E" w14:textId="77777777" w:rsidR="00236CE9" w:rsidRPr="00A82CE8" w:rsidRDefault="00236CE9" w:rsidP="00236CE9">
      <w:pPr>
        <w:widowControl w:val="0"/>
        <w:jc w:val="center"/>
        <w:rPr>
          <w:color w:val="000000" w:themeColor="text1"/>
          <w:sz w:val="28"/>
          <w:szCs w:val="28"/>
          <w:lang w:val="en-US"/>
        </w:rPr>
      </w:pPr>
      <w:r w:rsidRPr="00A82CE8">
        <w:rPr>
          <w:noProof/>
          <w:color w:val="000000" w:themeColor="text1"/>
          <w:sz w:val="28"/>
          <w:szCs w:val="28"/>
        </w:rPr>
        <w:drawing>
          <wp:inline distT="0" distB="0" distL="0" distR="0" wp14:anchorId="1E57AB64" wp14:editId="2456EA28">
            <wp:extent cx="5476875" cy="4713704"/>
            <wp:effectExtent l="0" t="0" r="0" b="0"/>
            <wp:docPr id="10360991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99110" name="Рисунок 1036099110"/>
                    <pic:cNvPicPr/>
                  </pic:nvPicPr>
                  <pic:blipFill>
                    <a:blip r:embed="rId45">
                      <a:extLst>
                        <a:ext uri="{28A0092B-C50C-407E-A947-70E740481C1C}">
                          <a14:useLocalDpi xmlns:a14="http://schemas.microsoft.com/office/drawing/2010/main" val="0"/>
                        </a:ext>
                      </a:extLst>
                    </a:blip>
                    <a:stretch>
                      <a:fillRect/>
                    </a:stretch>
                  </pic:blipFill>
                  <pic:spPr>
                    <a:xfrm>
                      <a:off x="0" y="0"/>
                      <a:ext cx="5480214" cy="4716578"/>
                    </a:xfrm>
                    <a:prstGeom prst="rect">
                      <a:avLst/>
                    </a:prstGeom>
                  </pic:spPr>
                </pic:pic>
              </a:graphicData>
            </a:graphic>
          </wp:inline>
        </w:drawing>
      </w:r>
    </w:p>
    <w:p w14:paraId="7B759726" w14:textId="77777777" w:rsidR="00236CE9" w:rsidRPr="00634137" w:rsidRDefault="00236CE9" w:rsidP="00236CE9">
      <w:pPr>
        <w:widowControl w:val="0"/>
        <w:ind w:firstLine="567"/>
        <w:jc w:val="both"/>
        <w:rPr>
          <w:color w:val="000000" w:themeColor="text1"/>
          <w:sz w:val="16"/>
          <w:szCs w:val="16"/>
          <w:lang w:val="en-US"/>
        </w:rPr>
      </w:pPr>
    </w:p>
    <w:p w14:paraId="69348177" w14:textId="567B7685" w:rsidR="00236CE9" w:rsidRPr="00D6397D" w:rsidRDefault="00236CE9" w:rsidP="00634137">
      <w:pPr>
        <w:widowControl w:val="0"/>
        <w:tabs>
          <w:tab w:val="center" w:pos="5102"/>
          <w:tab w:val="left" w:pos="6615"/>
        </w:tabs>
        <w:jc w:val="center"/>
        <w:rPr>
          <w:color w:val="000000" w:themeColor="text1"/>
          <w:sz w:val="28"/>
          <w:szCs w:val="28"/>
          <w:lang w:val="kk-KZ"/>
        </w:rPr>
      </w:pPr>
      <w:r>
        <w:rPr>
          <w:color w:val="000000" w:themeColor="text1"/>
          <w:sz w:val="28"/>
          <w:szCs w:val="28"/>
          <w:lang w:val="kk-KZ"/>
        </w:rPr>
        <w:t>Сурет</w:t>
      </w:r>
      <w:r w:rsidRPr="00236CE9">
        <w:rPr>
          <w:color w:val="000000" w:themeColor="text1"/>
          <w:sz w:val="28"/>
          <w:szCs w:val="28"/>
          <w:lang w:val="en-US"/>
        </w:rPr>
        <w:t xml:space="preserve"> </w:t>
      </w:r>
      <w:r>
        <w:rPr>
          <w:color w:val="000000" w:themeColor="text1"/>
          <w:sz w:val="28"/>
          <w:szCs w:val="28"/>
          <w:lang w:val="kk-KZ"/>
        </w:rPr>
        <w:t>24</w:t>
      </w:r>
      <w:r w:rsidRPr="00236CE9">
        <w:rPr>
          <w:color w:val="000000" w:themeColor="text1"/>
          <w:sz w:val="28"/>
          <w:szCs w:val="28"/>
          <w:lang w:val="en-US"/>
        </w:rPr>
        <w:t xml:space="preserve"> –</w:t>
      </w:r>
      <w:r>
        <w:rPr>
          <w:color w:val="000000" w:themeColor="text1"/>
          <w:sz w:val="28"/>
          <w:szCs w:val="28"/>
          <w:lang w:val="kk-KZ"/>
        </w:rPr>
        <w:t xml:space="preserve"> </w:t>
      </w:r>
      <w:r w:rsidRPr="00236CE9">
        <w:rPr>
          <w:color w:val="000000" w:themeColor="text1"/>
          <w:sz w:val="28"/>
          <w:szCs w:val="28"/>
          <w:lang w:val="en-US"/>
        </w:rPr>
        <w:t>ReLU</w:t>
      </w:r>
      <w:r>
        <w:rPr>
          <w:color w:val="000000" w:themeColor="text1"/>
          <w:sz w:val="28"/>
          <w:szCs w:val="28"/>
          <w:lang w:val="kk-KZ"/>
        </w:rPr>
        <w:t>-мен</w:t>
      </w:r>
      <w:r w:rsidRPr="00236CE9">
        <w:rPr>
          <w:color w:val="000000" w:themeColor="text1"/>
          <w:sz w:val="28"/>
          <w:szCs w:val="28"/>
          <w:lang w:val="en-US"/>
        </w:rPr>
        <w:t xml:space="preserve"> LSTM</w:t>
      </w:r>
      <w:r w:rsidR="00D6397D">
        <w:rPr>
          <w:color w:val="000000" w:themeColor="text1"/>
          <w:sz w:val="28"/>
          <w:szCs w:val="28"/>
          <w:lang w:val="kk-KZ"/>
        </w:rPr>
        <w:t>-нің</w:t>
      </w:r>
      <w:r w:rsidRPr="00236CE9">
        <w:rPr>
          <w:color w:val="000000" w:themeColor="text1"/>
          <w:sz w:val="28"/>
          <w:szCs w:val="28"/>
          <w:lang w:val="en-US"/>
        </w:rPr>
        <w:t xml:space="preserve"> </w:t>
      </w:r>
      <w:r>
        <w:rPr>
          <w:color w:val="000000" w:themeColor="text1"/>
          <w:sz w:val="28"/>
          <w:szCs w:val="28"/>
          <w:lang w:val="kk-KZ"/>
        </w:rPr>
        <w:t>іш</w:t>
      </w:r>
      <w:r w:rsidR="00D6397D">
        <w:rPr>
          <w:color w:val="000000" w:themeColor="text1"/>
          <w:sz w:val="28"/>
          <w:szCs w:val="28"/>
          <w:lang w:val="kk-KZ"/>
        </w:rPr>
        <w:t>кі</w:t>
      </w:r>
      <w:r>
        <w:rPr>
          <w:color w:val="000000" w:themeColor="text1"/>
          <w:sz w:val="28"/>
          <w:szCs w:val="28"/>
          <w:lang w:val="kk-KZ"/>
        </w:rPr>
        <w:t xml:space="preserve"> есептеулер</w:t>
      </w:r>
      <w:r w:rsidR="00D6397D">
        <w:rPr>
          <w:color w:val="000000" w:themeColor="text1"/>
          <w:sz w:val="28"/>
          <w:szCs w:val="28"/>
          <w:lang w:val="kk-KZ"/>
        </w:rPr>
        <w:t>інің сұлбасы</w:t>
      </w:r>
    </w:p>
    <w:p w14:paraId="5D2240BA" w14:textId="77777777" w:rsidR="00236CE9" w:rsidRDefault="00236CE9" w:rsidP="00236CE9">
      <w:pPr>
        <w:ind w:firstLine="567"/>
        <w:jc w:val="both"/>
        <w:rPr>
          <w:color w:val="000000" w:themeColor="text1"/>
          <w:sz w:val="28"/>
          <w:szCs w:val="28"/>
          <w:lang w:val="kk-KZ"/>
        </w:rPr>
      </w:pPr>
    </w:p>
    <w:p w14:paraId="5A2E0148" w14:textId="2A28E492" w:rsidR="00991D82" w:rsidRPr="00991D82" w:rsidRDefault="00991D82" w:rsidP="00634137">
      <w:pPr>
        <w:ind w:firstLine="709"/>
        <w:jc w:val="both"/>
        <w:rPr>
          <w:color w:val="000000" w:themeColor="text1"/>
          <w:sz w:val="28"/>
          <w:szCs w:val="28"/>
          <w:lang w:val="kk-KZ"/>
        </w:rPr>
      </w:pPr>
      <w:r w:rsidRPr="00991D82">
        <w:rPr>
          <w:color w:val="000000" w:themeColor="text1"/>
          <w:sz w:val="28"/>
          <w:szCs w:val="28"/>
          <w:lang w:val="kk-KZ"/>
        </w:rPr>
        <w:t xml:space="preserve">Жаздық бидайдың өнімділігіне фосфордың әсерін болжау нәтижелері бойынша </w:t>
      </w:r>
      <w:r>
        <w:rPr>
          <w:color w:val="000000" w:themeColor="text1"/>
          <w:sz w:val="28"/>
          <w:szCs w:val="28"/>
          <w:lang w:val="kk-KZ"/>
        </w:rPr>
        <w:t>детерминация</w:t>
      </w:r>
      <w:r w:rsidRPr="00991D82">
        <w:rPr>
          <w:color w:val="000000" w:themeColor="text1"/>
          <w:sz w:val="28"/>
          <w:szCs w:val="28"/>
          <w:lang w:val="kk-KZ"/>
        </w:rPr>
        <w:t xml:space="preserve"> коэффициенті 0,87 құрайды. Бұл модельдің деректерге жақсы сәйкестігін көрсететін жақсы көрсеткіш.</w:t>
      </w:r>
    </w:p>
    <w:p w14:paraId="31F3FB74" w14:textId="77777777" w:rsidR="00991D82" w:rsidRPr="00991D82" w:rsidRDefault="00991D82" w:rsidP="00634137">
      <w:pPr>
        <w:ind w:firstLine="709"/>
        <w:jc w:val="both"/>
        <w:rPr>
          <w:color w:val="000000" w:themeColor="text1"/>
          <w:sz w:val="28"/>
          <w:szCs w:val="28"/>
          <w:lang w:val="kk-KZ"/>
        </w:rPr>
      </w:pPr>
      <w:r w:rsidRPr="00991D82">
        <w:rPr>
          <w:color w:val="000000" w:themeColor="text1"/>
          <w:sz w:val="28"/>
          <w:szCs w:val="28"/>
          <w:lang w:val="kk-KZ"/>
        </w:rPr>
        <w:t xml:space="preserve">Зерттеу жаздық бидайдың өнімділігін арттыру үшін топыраққа фосфор енгізудің маңыздылығын растайды, өйткені бұл параметрлер арасында оң корреляция бар. Модельді метрикалық бағалау нәтижелері әзірленген модельдің жоғары тиімділігін және оның топыраққа фосфор енгізген кезде жаздық бидайдың өнімділігін дәл болжау қабілетін көрсетеді. Нәтижелер деректерді дұрыс таңдау және өңдеу, бейімделген нейрондық желі моделі және деректерді барабар түсіндіру арқылы түсіндіріледі. Сонымен қатар, детерминация коэффициентінің жоғары көрсеткіштері, орташа квадраттық және орташа абсолютті қателіктердің төмен мәндері модельдің жоғары дәлдігін көрсетеді. </w:t>
      </w:r>
    </w:p>
    <w:p w14:paraId="70CFA9B3" w14:textId="780251E0" w:rsidR="00236CE9" w:rsidRDefault="00991D82" w:rsidP="00634137">
      <w:pPr>
        <w:ind w:firstLine="709"/>
        <w:jc w:val="both"/>
        <w:rPr>
          <w:color w:val="000000" w:themeColor="text1"/>
          <w:sz w:val="28"/>
          <w:szCs w:val="28"/>
          <w:lang w:val="kk-KZ"/>
        </w:rPr>
      </w:pPr>
      <w:r w:rsidRPr="00991D82">
        <w:rPr>
          <w:color w:val="000000" w:themeColor="text1"/>
          <w:sz w:val="28"/>
          <w:szCs w:val="28"/>
          <w:lang w:val="kk-KZ"/>
        </w:rPr>
        <w:t>Зерттеу нәтижелеріне сүйене отырып, нейрондық желі фосфордың жаздық бидай өнімділігіне әсерін болжайтын нейрокомпьютерлік жүйеге кейіннен орналастыру үшін оқытылды және сақтауға дайын деген қорытынды жасауға болады.</w:t>
      </w:r>
    </w:p>
    <w:p w14:paraId="005C3304" w14:textId="77777777" w:rsidR="00991D82" w:rsidRDefault="00991D82" w:rsidP="00634137">
      <w:pPr>
        <w:ind w:firstLine="709"/>
        <w:jc w:val="both"/>
        <w:rPr>
          <w:color w:val="000000" w:themeColor="text1"/>
          <w:sz w:val="28"/>
          <w:szCs w:val="28"/>
          <w:lang w:val="kk-KZ"/>
        </w:rPr>
      </w:pPr>
    </w:p>
    <w:p w14:paraId="4E7DACF6" w14:textId="29F81D22" w:rsidR="00991D82" w:rsidRPr="00991D82" w:rsidRDefault="00991D82" w:rsidP="00634137">
      <w:pPr>
        <w:ind w:firstLine="709"/>
        <w:jc w:val="both"/>
        <w:rPr>
          <w:b/>
          <w:bCs/>
          <w:color w:val="000000" w:themeColor="text1"/>
          <w:sz w:val="28"/>
          <w:szCs w:val="28"/>
          <w:lang w:val="kk-KZ"/>
        </w:rPr>
      </w:pPr>
      <w:r w:rsidRPr="00991D82">
        <w:rPr>
          <w:b/>
          <w:bCs/>
          <w:color w:val="000000" w:themeColor="text1"/>
          <w:sz w:val="28"/>
          <w:szCs w:val="28"/>
          <w:lang w:val="kk-KZ"/>
        </w:rPr>
        <w:t>2.4 </w:t>
      </w:r>
      <w:r w:rsidRPr="00991D82">
        <w:rPr>
          <w:b/>
          <w:bCs/>
          <w:sz w:val="28"/>
          <w:szCs w:val="28"/>
          <w:lang w:val="kk-KZ"/>
        </w:rPr>
        <w:t>Максималды өнімділікке қол жеткізу үшін фосфордың оңтайлы деңгейін анықтау әдістемесі</w:t>
      </w:r>
    </w:p>
    <w:p w14:paraId="4BD25A30" w14:textId="048E5CC6" w:rsidR="00333E93" w:rsidRDefault="00983E00" w:rsidP="00634137">
      <w:pPr>
        <w:ind w:firstLine="709"/>
        <w:jc w:val="both"/>
        <w:rPr>
          <w:sz w:val="28"/>
          <w:szCs w:val="28"/>
          <w:lang w:val="kk-KZ"/>
        </w:rPr>
      </w:pPr>
      <w:r w:rsidRPr="00983E00">
        <w:rPr>
          <w:sz w:val="28"/>
          <w:szCs w:val="28"/>
          <w:lang w:val="kk-KZ"/>
        </w:rPr>
        <w:t>Фосфордың жаздық бидай өнімділігіне әсерін болжайтын нейрокомпьютерлік жүйе</w:t>
      </w:r>
      <w:r>
        <w:rPr>
          <w:sz w:val="28"/>
          <w:szCs w:val="28"/>
          <w:lang w:val="kk-KZ"/>
        </w:rPr>
        <w:t>ні қолдану кезінде пайдаланушыға м</w:t>
      </w:r>
      <w:r w:rsidRPr="00983E00">
        <w:rPr>
          <w:sz w:val="28"/>
          <w:szCs w:val="28"/>
          <w:lang w:val="kk-KZ"/>
        </w:rPr>
        <w:t>аксималды өнімділікке қол жеткізу үшін фосфордың оңтайлы деңгейін</w:t>
      </w:r>
      <w:r>
        <w:rPr>
          <w:sz w:val="28"/>
          <w:szCs w:val="28"/>
          <w:lang w:val="kk-KZ"/>
        </w:rPr>
        <w:t xml:space="preserve"> көрсету үшін сәйкес әдістеме әзірленген болатын. Осы бөлімде сол үрдістің сипатталауы келтірілген.</w:t>
      </w:r>
    </w:p>
    <w:p w14:paraId="58577DFF" w14:textId="464E7B05" w:rsidR="00F406EC" w:rsidRPr="00F406EC" w:rsidRDefault="00F406EC" w:rsidP="00634137">
      <w:pPr>
        <w:ind w:firstLine="709"/>
        <w:jc w:val="both"/>
        <w:rPr>
          <w:color w:val="000000" w:themeColor="text1"/>
          <w:sz w:val="28"/>
          <w:szCs w:val="28"/>
          <w:lang w:val="kk-KZ"/>
        </w:rPr>
      </w:pPr>
      <m:oMath>
        <m:r>
          <w:rPr>
            <w:rFonts w:ascii="Cambria Math" w:hAnsi="Cambria Math"/>
            <w:sz w:val="28"/>
            <w:szCs w:val="28"/>
            <w:lang w:val="kk-KZ"/>
          </w:rPr>
          <m:t>Y</m:t>
        </m:r>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bCs/>
                    <w:i/>
                    <w:sz w:val="28"/>
                    <w:szCs w:val="28"/>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 …,</m:t>
            </m:r>
            <m:sSub>
              <m:sSubPr>
                <m:ctrlPr>
                  <w:rPr>
                    <w:rFonts w:ascii="Cambria Math" w:hAnsi="Cambria Math"/>
                    <w:bCs/>
                    <w:i/>
                    <w:sz w:val="28"/>
                    <w:szCs w:val="28"/>
                  </w:rPr>
                </m:ctrlPr>
              </m:sSubPr>
              <m:e>
                <m:r>
                  <w:rPr>
                    <w:rFonts w:ascii="Cambria Math" w:hAnsi="Cambria Math"/>
                    <w:sz w:val="28"/>
                    <w:szCs w:val="28"/>
                    <w:lang w:val="kk-KZ"/>
                  </w:rPr>
                  <m:t>x</m:t>
                </m:r>
              </m:e>
              <m:sub>
                <m:r>
                  <w:rPr>
                    <w:rFonts w:ascii="Cambria Math" w:hAnsi="Cambria Math"/>
                    <w:sz w:val="28"/>
                    <w:szCs w:val="28"/>
                    <w:lang w:val="kk-KZ"/>
                  </w:rPr>
                  <m:t>m</m:t>
                </m:r>
              </m:sub>
            </m:sSub>
            <m:r>
              <w:rPr>
                <w:rFonts w:ascii="Cambria Math" w:hAnsi="Cambria Math"/>
                <w:sz w:val="28"/>
                <w:szCs w:val="28"/>
                <w:lang w:val="kk-KZ"/>
              </w:rPr>
              <m:t>,</m:t>
            </m:r>
            <m:sSub>
              <m:sSubPr>
                <m:ctrlPr>
                  <w:rPr>
                    <w:rFonts w:ascii="Cambria Math" w:hAnsi="Cambria Math"/>
                    <w:bCs/>
                    <w:i/>
                    <w:sz w:val="28"/>
                    <w:szCs w:val="28"/>
                  </w:rPr>
                </m:ctrlPr>
              </m:sSubPr>
              <m:e>
                <m:r>
                  <w:rPr>
                    <w:rFonts w:ascii="Cambria Math" w:hAnsi="Cambria Math"/>
                    <w:sz w:val="28"/>
                    <w:szCs w:val="28"/>
                    <w:lang w:val="kk-KZ"/>
                  </w:rPr>
                  <m:t>x</m:t>
                </m:r>
              </m:e>
              <m:sub>
                <m:r>
                  <w:rPr>
                    <w:rFonts w:ascii="Cambria Math" w:hAnsi="Cambria Math"/>
                    <w:sz w:val="28"/>
                    <w:szCs w:val="28"/>
                    <w:lang w:val="kk-KZ"/>
                  </w:rPr>
                  <m:t>фосфор</m:t>
                </m:r>
              </m:sub>
            </m:sSub>
          </m:e>
        </m:d>
      </m:oMath>
      <w:r w:rsidRPr="00F406EC">
        <w:rPr>
          <w:color w:val="000000" w:themeColor="text1"/>
          <w:sz w:val="28"/>
          <w:szCs w:val="28"/>
          <w:lang w:val="kk-KZ"/>
        </w:rPr>
        <w:t xml:space="preserve"> кіріс параметрлеріне негізделген бидай өнімділігін болжайтын функция болсын. </w:t>
      </w:r>
      <m:oMath>
        <m:sSub>
          <m:sSubPr>
            <m:ctrlPr>
              <w:rPr>
                <w:rFonts w:ascii="Cambria Math" w:hAnsi="Cambria Math"/>
                <w:bCs/>
                <w:i/>
                <w:sz w:val="28"/>
                <w:szCs w:val="28"/>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bCs/>
                <w:i/>
                <w:sz w:val="28"/>
                <w:szCs w:val="28"/>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 …,</m:t>
        </m:r>
        <m:sSub>
          <m:sSubPr>
            <m:ctrlPr>
              <w:rPr>
                <w:rFonts w:ascii="Cambria Math" w:hAnsi="Cambria Math"/>
                <w:bCs/>
                <w:i/>
                <w:sz w:val="28"/>
                <w:szCs w:val="28"/>
              </w:rPr>
            </m:ctrlPr>
          </m:sSubPr>
          <m:e>
            <m:r>
              <w:rPr>
                <w:rFonts w:ascii="Cambria Math" w:hAnsi="Cambria Math"/>
                <w:sz w:val="28"/>
                <w:szCs w:val="28"/>
                <w:lang w:val="kk-KZ"/>
              </w:rPr>
              <m:t>x</m:t>
            </m:r>
          </m:e>
          <m:sub>
            <m:r>
              <w:rPr>
                <w:rFonts w:ascii="Cambria Math" w:hAnsi="Cambria Math"/>
                <w:sz w:val="28"/>
                <w:szCs w:val="28"/>
                <w:lang w:val="kk-KZ"/>
              </w:rPr>
              <m:t>m</m:t>
            </m:r>
          </m:sub>
        </m:sSub>
        <m:r>
          <w:rPr>
            <w:rFonts w:ascii="Cambria Math" w:hAnsi="Cambria Math"/>
            <w:sz w:val="28"/>
            <w:szCs w:val="28"/>
            <w:lang w:val="kk-KZ"/>
          </w:rPr>
          <m:t xml:space="preserve"> </m:t>
        </m:r>
      </m:oMath>
      <w:r w:rsidRPr="00F406EC">
        <w:rPr>
          <w:color w:val="000000" w:themeColor="text1"/>
          <w:sz w:val="28"/>
          <w:szCs w:val="28"/>
          <w:lang w:val="kk-KZ"/>
        </w:rPr>
        <w:t>кіріс параметрлері ауа</w:t>
      </w:r>
      <w:r>
        <w:rPr>
          <w:color w:val="000000" w:themeColor="text1"/>
          <w:sz w:val="28"/>
          <w:szCs w:val="28"/>
          <w:lang w:val="kk-KZ"/>
        </w:rPr>
        <w:t>-</w:t>
      </w:r>
      <w:r w:rsidRPr="00F406EC">
        <w:rPr>
          <w:color w:val="000000" w:themeColor="text1"/>
          <w:sz w:val="28"/>
          <w:szCs w:val="28"/>
          <w:lang w:val="kk-KZ"/>
        </w:rPr>
        <w:t xml:space="preserve">райы деректерін (сәуірден қыркүйекке дейінгі </w:t>
      </w:r>
      <w:r>
        <w:rPr>
          <w:color w:val="000000" w:themeColor="text1"/>
          <w:sz w:val="28"/>
          <w:szCs w:val="28"/>
          <w:lang w:val="kk-KZ"/>
        </w:rPr>
        <w:t xml:space="preserve">топырақ бетінің </w:t>
      </w:r>
      <w:r w:rsidRPr="00F406EC">
        <w:rPr>
          <w:color w:val="000000" w:themeColor="text1"/>
          <w:sz w:val="28"/>
          <w:szCs w:val="28"/>
          <w:lang w:val="kk-KZ"/>
        </w:rPr>
        <w:t>температура</w:t>
      </w:r>
      <w:r>
        <w:rPr>
          <w:color w:val="000000" w:themeColor="text1"/>
          <w:sz w:val="28"/>
          <w:szCs w:val="28"/>
          <w:lang w:val="kk-KZ"/>
        </w:rPr>
        <w:t>сы</w:t>
      </w:r>
      <w:r w:rsidRPr="00F406EC">
        <w:rPr>
          <w:color w:val="000000" w:themeColor="text1"/>
          <w:sz w:val="28"/>
          <w:szCs w:val="28"/>
          <w:lang w:val="kk-KZ"/>
        </w:rPr>
        <w:t>,</w:t>
      </w:r>
      <w:r>
        <w:rPr>
          <w:color w:val="000000" w:themeColor="text1"/>
          <w:sz w:val="28"/>
          <w:szCs w:val="28"/>
          <w:lang w:val="kk-KZ"/>
        </w:rPr>
        <w:t xml:space="preserve"> </w:t>
      </w:r>
      <w:r w:rsidRPr="00F406EC">
        <w:rPr>
          <w:color w:val="000000" w:themeColor="text1"/>
          <w:sz w:val="28"/>
          <w:szCs w:val="28"/>
          <w:lang w:val="kk-KZ"/>
        </w:rPr>
        <w:t xml:space="preserve">жауын-шашын, </w:t>
      </w:r>
      <w:r>
        <w:rPr>
          <w:color w:val="000000" w:themeColor="text1"/>
          <w:sz w:val="28"/>
          <w:szCs w:val="28"/>
          <w:lang w:val="kk-KZ"/>
        </w:rPr>
        <w:t xml:space="preserve">ауа </w:t>
      </w:r>
      <w:r w:rsidRPr="00F406EC">
        <w:rPr>
          <w:color w:val="000000" w:themeColor="text1"/>
          <w:sz w:val="28"/>
          <w:szCs w:val="28"/>
          <w:lang w:val="kk-KZ"/>
        </w:rPr>
        <w:t>ылғалдылы</w:t>
      </w:r>
      <w:r>
        <w:rPr>
          <w:color w:val="000000" w:themeColor="text1"/>
          <w:sz w:val="28"/>
          <w:szCs w:val="28"/>
          <w:lang w:val="kk-KZ"/>
        </w:rPr>
        <w:t>ғы</w:t>
      </w:r>
      <w:r w:rsidRPr="00F406EC">
        <w:rPr>
          <w:color w:val="000000" w:themeColor="text1"/>
          <w:sz w:val="28"/>
          <w:szCs w:val="28"/>
          <w:lang w:val="kk-KZ"/>
        </w:rPr>
        <w:t xml:space="preserve">) және </w:t>
      </w:r>
      <m:oMath>
        <m:sSub>
          <m:sSubPr>
            <m:ctrlPr>
              <w:rPr>
                <w:rFonts w:ascii="Cambria Math" w:hAnsi="Cambria Math"/>
                <w:bCs/>
                <w:i/>
                <w:sz w:val="28"/>
                <w:szCs w:val="28"/>
              </w:rPr>
            </m:ctrlPr>
          </m:sSubPr>
          <m:e>
            <m:r>
              <w:rPr>
                <w:rFonts w:ascii="Cambria Math" w:hAnsi="Cambria Math"/>
                <w:sz w:val="28"/>
                <w:szCs w:val="28"/>
                <w:lang w:val="kk-KZ"/>
              </w:rPr>
              <m:t>x</m:t>
            </m:r>
          </m:e>
          <m:sub>
            <m:r>
              <w:rPr>
                <w:rFonts w:ascii="Cambria Math" w:hAnsi="Cambria Math"/>
                <w:sz w:val="28"/>
                <w:szCs w:val="28"/>
                <w:lang w:val="kk-KZ"/>
              </w:rPr>
              <m:t>фосфор</m:t>
            </m:r>
          </m:sub>
        </m:sSub>
        <m:r>
          <w:rPr>
            <w:rFonts w:ascii="Cambria Math" w:hAnsi="Cambria Math"/>
            <w:sz w:val="28"/>
            <w:szCs w:val="28"/>
            <w:lang w:val="kk-KZ"/>
          </w:rPr>
          <m:t xml:space="preserve"> </m:t>
        </m:r>
      </m:oMath>
      <w:r w:rsidRPr="006B49B0">
        <w:rPr>
          <w:color w:val="000000" w:themeColor="text1"/>
          <w:sz w:val="28"/>
          <w:szCs w:val="28"/>
          <w:lang w:val="kk-KZ"/>
        </w:rPr>
        <w:t>–</w:t>
      </w:r>
      <w:r>
        <w:rPr>
          <w:color w:val="000000" w:themeColor="text1"/>
          <w:sz w:val="28"/>
          <w:szCs w:val="28"/>
          <w:lang w:val="kk-KZ"/>
        </w:rPr>
        <w:t xml:space="preserve"> </w:t>
      </w:r>
      <w:r w:rsidRPr="00F406EC">
        <w:rPr>
          <w:color w:val="000000" w:themeColor="text1"/>
          <w:sz w:val="28"/>
          <w:szCs w:val="28"/>
          <w:lang w:val="kk-KZ"/>
        </w:rPr>
        <w:t xml:space="preserve">топыраққа фосфорды </w:t>
      </w:r>
      <w:r>
        <w:rPr>
          <w:color w:val="000000" w:themeColor="text1"/>
          <w:sz w:val="28"/>
          <w:szCs w:val="28"/>
          <w:lang w:val="kk-KZ"/>
        </w:rPr>
        <w:t>енгізу</w:t>
      </w:r>
      <w:r w:rsidRPr="00F406EC">
        <w:rPr>
          <w:color w:val="000000" w:themeColor="text1"/>
          <w:sz w:val="28"/>
          <w:szCs w:val="28"/>
          <w:lang w:val="kk-KZ"/>
        </w:rPr>
        <w:t xml:space="preserve"> деңгейі.</w:t>
      </w:r>
    </w:p>
    <w:p w14:paraId="2F897B46" w14:textId="04848880" w:rsidR="00F406EC" w:rsidRPr="00F406EC" w:rsidRDefault="00F406EC" w:rsidP="00634137">
      <w:pPr>
        <w:ind w:firstLine="709"/>
        <w:jc w:val="both"/>
        <w:rPr>
          <w:color w:val="000000" w:themeColor="text1"/>
          <w:sz w:val="28"/>
          <w:szCs w:val="28"/>
          <w:lang w:val="kk-KZ"/>
        </w:rPr>
      </w:pPr>
      <w:r w:rsidRPr="00F406EC">
        <w:rPr>
          <w:color w:val="000000" w:themeColor="text1"/>
          <w:sz w:val="28"/>
          <w:szCs w:val="28"/>
          <w:lang w:val="kk-KZ"/>
        </w:rPr>
        <w:t>Мақсат</w:t>
      </w:r>
      <w:r>
        <w:rPr>
          <w:color w:val="000000" w:themeColor="text1"/>
          <w:sz w:val="28"/>
          <w:szCs w:val="28"/>
          <w:lang w:val="kk-KZ"/>
        </w:rPr>
        <w:t xml:space="preserve"> </w:t>
      </w:r>
      <w:r w:rsidRPr="00F406EC">
        <w:rPr>
          <w:color w:val="000000" w:themeColor="text1"/>
          <w:sz w:val="28"/>
          <w:szCs w:val="28"/>
          <w:lang w:val="kk-KZ"/>
        </w:rPr>
        <w:t>–</w:t>
      </w:r>
      <w:r>
        <w:rPr>
          <w:color w:val="000000" w:themeColor="text1"/>
          <w:sz w:val="28"/>
          <w:szCs w:val="28"/>
          <w:lang w:val="kk-KZ"/>
        </w:rPr>
        <w:t xml:space="preserve"> өнімділік</w:t>
      </w:r>
      <w:r w:rsidRPr="00F406EC">
        <w:rPr>
          <w:color w:val="000000" w:themeColor="text1"/>
          <w:sz w:val="28"/>
          <w:szCs w:val="28"/>
          <w:lang w:val="kk-KZ"/>
        </w:rPr>
        <w:t xml:space="preserve"> функциясы максималды мәнге ие бола</w:t>
      </w:r>
      <w:r>
        <w:rPr>
          <w:color w:val="000000" w:themeColor="text1"/>
          <w:sz w:val="28"/>
          <w:szCs w:val="28"/>
          <w:lang w:val="kk-KZ"/>
        </w:rPr>
        <w:t>т</w:t>
      </w:r>
      <w:r w:rsidRPr="00F406EC">
        <w:rPr>
          <w:color w:val="000000" w:themeColor="text1"/>
          <w:sz w:val="28"/>
          <w:szCs w:val="28"/>
          <w:lang w:val="kk-KZ"/>
        </w:rPr>
        <w:t>ы</w:t>
      </w:r>
      <w:r>
        <w:rPr>
          <w:color w:val="000000" w:themeColor="text1"/>
          <w:sz w:val="28"/>
          <w:szCs w:val="28"/>
          <w:lang w:val="kk-KZ"/>
        </w:rPr>
        <w:t xml:space="preserve">н </w:t>
      </w:r>
      <m:oMath>
        <m:sSub>
          <m:sSubPr>
            <m:ctrlPr>
              <w:rPr>
                <w:rFonts w:ascii="Cambria Math" w:hAnsi="Cambria Math"/>
                <w:bCs/>
                <w:i/>
                <w:sz w:val="28"/>
                <w:szCs w:val="28"/>
              </w:rPr>
            </m:ctrlPr>
          </m:sSubPr>
          <m:e>
            <m:r>
              <w:rPr>
                <w:rFonts w:ascii="Cambria Math" w:hAnsi="Cambria Math"/>
                <w:sz w:val="28"/>
                <w:szCs w:val="28"/>
                <w:lang w:val="kk-KZ"/>
              </w:rPr>
              <m:t>x</m:t>
            </m:r>
          </m:e>
          <m:sub>
            <m:r>
              <w:rPr>
                <w:rFonts w:ascii="Cambria Math" w:hAnsi="Cambria Math"/>
                <w:sz w:val="28"/>
                <w:szCs w:val="28"/>
                <w:lang w:val="kk-KZ"/>
              </w:rPr>
              <m:t>фосфор</m:t>
            </m:r>
          </m:sub>
        </m:sSub>
      </m:oMath>
      <w:r>
        <w:rPr>
          <w:color w:val="000000" w:themeColor="text1"/>
          <w:sz w:val="28"/>
          <w:szCs w:val="28"/>
          <w:lang w:val="kk-KZ"/>
        </w:rPr>
        <w:t xml:space="preserve"> мәнін табу.</w:t>
      </w:r>
    </w:p>
    <w:p w14:paraId="484B0BE3" w14:textId="3C0687A3" w:rsidR="00F406EC" w:rsidRPr="00F406EC" w:rsidRDefault="00F406EC" w:rsidP="00634137">
      <w:pPr>
        <w:ind w:firstLine="709"/>
        <w:jc w:val="both"/>
        <w:rPr>
          <w:color w:val="000000" w:themeColor="text1"/>
          <w:sz w:val="28"/>
          <w:szCs w:val="28"/>
          <w:lang w:val="kk-KZ"/>
        </w:rPr>
      </w:pPr>
      <w:r w:rsidRPr="00F406EC">
        <w:rPr>
          <w:color w:val="000000" w:themeColor="text1"/>
          <w:sz w:val="28"/>
          <w:szCs w:val="28"/>
          <w:lang w:val="kk-KZ"/>
        </w:rPr>
        <w:t xml:space="preserve">Бұл зерттеуде нейрондық желідегі </w:t>
      </w:r>
      <w:r>
        <w:rPr>
          <w:color w:val="000000" w:themeColor="text1"/>
          <w:sz w:val="28"/>
          <w:szCs w:val="28"/>
          <w:lang w:val="kk-KZ"/>
        </w:rPr>
        <w:t>белс</w:t>
      </w:r>
      <w:r w:rsidRPr="00F406EC">
        <w:rPr>
          <w:color w:val="000000" w:themeColor="text1"/>
          <w:sz w:val="28"/>
          <w:szCs w:val="28"/>
          <w:lang w:val="kk-KZ"/>
        </w:rPr>
        <w:t>ендіру функциясы</w:t>
      </w:r>
      <w:r>
        <w:rPr>
          <w:color w:val="000000" w:themeColor="text1"/>
          <w:sz w:val="28"/>
          <w:szCs w:val="28"/>
          <w:lang w:val="kk-KZ"/>
        </w:rPr>
        <w:t xml:space="preserve"> ретінде</w:t>
      </w:r>
      <w:r w:rsidRPr="00F406EC">
        <w:rPr>
          <w:color w:val="000000" w:themeColor="text1"/>
          <w:sz w:val="28"/>
          <w:szCs w:val="28"/>
          <w:lang w:val="kk-KZ"/>
        </w:rPr>
        <w:t xml:space="preserve"> ReLU пайдалан</w:t>
      </w:r>
      <w:r>
        <w:rPr>
          <w:color w:val="000000" w:themeColor="text1"/>
          <w:sz w:val="28"/>
          <w:szCs w:val="28"/>
          <w:lang w:val="kk-KZ"/>
        </w:rPr>
        <w:t>ыл</w:t>
      </w:r>
      <w:r w:rsidRPr="00F406EC">
        <w:rPr>
          <w:color w:val="000000" w:themeColor="text1"/>
          <w:sz w:val="28"/>
          <w:szCs w:val="28"/>
          <w:lang w:val="kk-KZ"/>
        </w:rPr>
        <w:t xml:space="preserve">ды, яғни нейронның шығыс мәнін осы </w:t>
      </w:r>
      <w:r>
        <w:rPr>
          <w:color w:val="000000" w:themeColor="text1"/>
          <w:sz w:val="28"/>
          <w:szCs w:val="28"/>
          <w:lang w:val="kk-KZ"/>
        </w:rPr>
        <w:t>белс</w:t>
      </w:r>
      <w:r w:rsidRPr="00F406EC">
        <w:rPr>
          <w:color w:val="000000" w:themeColor="text1"/>
          <w:sz w:val="28"/>
          <w:szCs w:val="28"/>
          <w:lang w:val="kk-KZ"/>
        </w:rPr>
        <w:t>ендіру функциясын ескере отырып келесідей жазуға болады:</w:t>
      </w:r>
    </w:p>
    <w:p w14:paraId="149095A0" w14:textId="77777777" w:rsidR="00F406EC" w:rsidRPr="006B49B0" w:rsidRDefault="00F406EC" w:rsidP="00F406EC">
      <w:pPr>
        <w:ind w:firstLine="567"/>
        <w:jc w:val="both"/>
        <w:rPr>
          <w:bCs/>
          <w:sz w:val="28"/>
          <w:szCs w:val="28"/>
          <w:lang w:val="kk-KZ"/>
        </w:rPr>
      </w:pPr>
    </w:p>
    <w:p w14:paraId="09C8E3E2" w14:textId="1B62CD1E" w:rsidR="00F406EC" w:rsidRPr="00433A62" w:rsidRDefault="00F406EC" w:rsidP="00F406EC">
      <w:pPr>
        <w:jc w:val="center"/>
        <w:rPr>
          <w:rFonts w:ascii="Tahoma" w:eastAsiaTheme="minorEastAsia" w:hAnsi="Tahoma" w:cs="Tahoma"/>
          <w:sz w:val="28"/>
          <w:szCs w:val="28"/>
          <w:lang w:val="kk-KZ"/>
        </w:rPr>
      </w:pPr>
      <m:oMath>
        <m:r>
          <w:rPr>
            <w:rFonts w:ascii="Cambria Math" w:hAnsi="Cambria Math" w:cs="Tahoma"/>
            <w:sz w:val="28"/>
            <w:szCs w:val="28"/>
            <w:lang w:val="kk-KZ"/>
          </w:rPr>
          <m:t>Y=ReLU(</m:t>
        </m:r>
        <m:sSub>
          <m:sSubPr>
            <m:ctrlPr>
              <w:rPr>
                <w:rFonts w:ascii="Cambria Math" w:hAnsi="Cambria Math" w:cs="Tahoma"/>
                <w:bCs/>
                <w:i/>
                <w:sz w:val="28"/>
                <w:szCs w:val="28"/>
                <w:lang w:val="en-US"/>
              </w:rPr>
            </m:ctrlPr>
          </m:sSubPr>
          <m:e>
            <m:r>
              <w:rPr>
                <w:rFonts w:ascii="Cambria Math" w:hAnsi="Cambria Math" w:cs="Tahoma"/>
                <w:sz w:val="28"/>
                <w:szCs w:val="28"/>
                <w:lang w:val="kk-KZ"/>
              </w:rPr>
              <m:t>ω</m:t>
            </m:r>
          </m:e>
          <m:sub>
            <m:r>
              <w:rPr>
                <w:rFonts w:ascii="Cambria Math" w:hAnsi="Cambria Math" w:cs="Tahoma"/>
                <w:sz w:val="28"/>
                <w:szCs w:val="28"/>
                <w:lang w:val="kk-KZ"/>
              </w:rPr>
              <m:t>out</m:t>
            </m:r>
          </m:sub>
        </m:sSub>
        <m:r>
          <w:rPr>
            <w:rFonts w:ascii="Cambria Math" w:hAnsi="Cambria Math" w:cs="Tahoma"/>
            <w:sz w:val="28"/>
            <w:szCs w:val="28"/>
            <w:lang w:val="kk-KZ"/>
          </w:rPr>
          <m:t>∙ReLU</m:t>
        </m:r>
        <m:d>
          <m:dPr>
            <m:ctrlPr>
              <w:rPr>
                <w:rFonts w:ascii="Cambria Math" w:hAnsi="Cambria Math" w:cs="Tahoma"/>
                <w:bCs/>
                <w:i/>
                <w:sz w:val="28"/>
                <w:szCs w:val="28"/>
                <w:lang w:val="en-US"/>
              </w:rPr>
            </m:ctrlPr>
          </m:dPr>
          <m:e>
            <m:sSub>
              <m:sSubPr>
                <m:ctrlPr>
                  <w:rPr>
                    <w:rFonts w:ascii="Cambria Math" w:hAnsi="Cambria Math" w:cs="Tahoma"/>
                    <w:bCs/>
                    <w:i/>
                    <w:sz w:val="28"/>
                    <w:szCs w:val="28"/>
                    <w:lang w:val="en-US"/>
                  </w:rPr>
                </m:ctrlPr>
              </m:sSubPr>
              <m:e>
                <m:r>
                  <w:rPr>
                    <w:rFonts w:ascii="Cambria Math" w:hAnsi="Cambria Math" w:cs="Tahoma"/>
                    <w:sz w:val="28"/>
                    <w:szCs w:val="28"/>
                    <w:lang w:val="kk-KZ"/>
                  </w:rPr>
                  <m:t>ω</m:t>
                </m:r>
              </m:e>
              <m:sub>
                <m:r>
                  <w:rPr>
                    <w:rFonts w:ascii="Cambria Math" w:hAnsi="Cambria Math" w:cs="Tahoma"/>
                    <w:sz w:val="28"/>
                    <w:szCs w:val="28"/>
                    <w:lang w:val="kk-KZ"/>
                  </w:rPr>
                  <m:t>lstm</m:t>
                </m:r>
              </m:sub>
            </m:sSub>
            <m:r>
              <w:rPr>
                <w:rFonts w:ascii="Cambria Math" w:hAnsi="Cambria Math" w:cs="Tahoma"/>
                <w:sz w:val="28"/>
                <w:szCs w:val="28"/>
                <w:lang w:val="kk-KZ"/>
              </w:rPr>
              <m:t>∙ReLU</m:t>
            </m:r>
            <m:d>
              <m:dPr>
                <m:ctrlPr>
                  <w:rPr>
                    <w:rFonts w:ascii="Cambria Math" w:hAnsi="Cambria Math" w:cs="Tahoma"/>
                    <w:bCs/>
                    <w:i/>
                    <w:sz w:val="28"/>
                    <w:szCs w:val="28"/>
                    <w:lang w:val="en-US"/>
                  </w:rPr>
                </m:ctrlPr>
              </m:dPr>
              <m:e>
                <m:sSub>
                  <m:sSubPr>
                    <m:ctrlPr>
                      <w:rPr>
                        <w:rFonts w:ascii="Cambria Math" w:hAnsi="Cambria Math" w:cs="Tahoma"/>
                        <w:bCs/>
                        <w:i/>
                        <w:sz w:val="28"/>
                        <w:szCs w:val="28"/>
                        <w:lang w:val="en-US"/>
                      </w:rPr>
                    </m:ctrlPr>
                  </m:sSubPr>
                  <m:e>
                    <m:r>
                      <w:rPr>
                        <w:rFonts w:ascii="Cambria Math" w:hAnsi="Cambria Math" w:cs="Tahoma"/>
                        <w:sz w:val="28"/>
                        <w:szCs w:val="28"/>
                        <w:lang w:val="kk-KZ"/>
                      </w:rPr>
                      <m:t>ω</m:t>
                    </m:r>
                  </m:e>
                  <m:sub>
                    <m:r>
                      <w:rPr>
                        <w:rFonts w:ascii="Cambria Math" w:hAnsi="Cambria Math" w:cs="Tahoma"/>
                        <w:sz w:val="28"/>
                        <w:szCs w:val="28"/>
                        <w:lang w:val="kk-KZ"/>
                      </w:rPr>
                      <m:t>dense</m:t>
                    </m:r>
                  </m:sub>
                </m:sSub>
                <m:r>
                  <w:rPr>
                    <w:rFonts w:ascii="Cambria Math" w:hAnsi="Cambria Math" w:cs="Tahoma"/>
                    <w:sz w:val="28"/>
                    <w:szCs w:val="28"/>
                    <w:lang w:val="kk-KZ"/>
                  </w:rPr>
                  <m:t>∙</m:t>
                </m:r>
                <m:sSub>
                  <m:sSubPr>
                    <m:ctrlPr>
                      <w:rPr>
                        <w:rFonts w:ascii="Cambria Math" w:hAnsi="Cambria Math" w:cs="Tahoma"/>
                        <w:bCs/>
                        <w:i/>
                        <w:sz w:val="28"/>
                        <w:szCs w:val="28"/>
                        <w:lang w:val="en-US"/>
                      </w:rPr>
                    </m:ctrlPr>
                  </m:sSubPr>
                  <m:e>
                    <m:r>
                      <w:rPr>
                        <w:rFonts w:ascii="Cambria Math" w:hAnsi="Cambria Math" w:cs="Tahoma"/>
                        <w:sz w:val="28"/>
                        <w:szCs w:val="28"/>
                        <w:lang w:val="kk-KZ"/>
                      </w:rPr>
                      <m:t>x</m:t>
                    </m:r>
                  </m:e>
                  <m:sub>
                    <m:r>
                      <w:rPr>
                        <w:rFonts w:ascii="Cambria Math" w:hAnsi="Cambria Math" w:cs="Tahoma"/>
                        <w:sz w:val="28"/>
                        <w:szCs w:val="28"/>
                        <w:lang w:val="kk-KZ"/>
                      </w:rPr>
                      <m:t>i</m:t>
                    </m:r>
                  </m:sub>
                </m:sSub>
                <m:r>
                  <w:rPr>
                    <w:rFonts w:ascii="Cambria Math" w:hAnsi="Cambria Math" w:cs="Tahoma"/>
                    <w:sz w:val="28"/>
                    <w:szCs w:val="28"/>
                    <w:lang w:val="kk-KZ"/>
                  </w:rPr>
                  <m:t>+</m:t>
                </m:r>
                <m:sSub>
                  <m:sSubPr>
                    <m:ctrlPr>
                      <w:rPr>
                        <w:rFonts w:ascii="Cambria Math" w:hAnsi="Cambria Math" w:cs="Tahoma"/>
                        <w:bCs/>
                        <w:i/>
                        <w:sz w:val="28"/>
                        <w:szCs w:val="28"/>
                        <w:lang w:val="en-US"/>
                      </w:rPr>
                    </m:ctrlPr>
                  </m:sSubPr>
                  <m:e>
                    <m:r>
                      <w:rPr>
                        <w:rFonts w:ascii="Cambria Math" w:hAnsi="Cambria Math" w:cs="Tahoma"/>
                        <w:sz w:val="28"/>
                        <w:szCs w:val="28"/>
                        <w:lang w:val="kk-KZ"/>
                      </w:rPr>
                      <m:t>b</m:t>
                    </m:r>
                  </m:e>
                  <m:sub>
                    <m:r>
                      <w:rPr>
                        <w:rFonts w:ascii="Cambria Math" w:hAnsi="Cambria Math" w:cs="Tahoma"/>
                        <w:sz w:val="28"/>
                        <w:szCs w:val="28"/>
                        <w:lang w:val="kk-KZ"/>
                      </w:rPr>
                      <m:t>dense</m:t>
                    </m:r>
                  </m:sub>
                </m:sSub>
              </m:e>
            </m:d>
            <m:r>
              <w:rPr>
                <w:rFonts w:ascii="Cambria Math" w:hAnsi="Cambria Math" w:cs="Tahoma"/>
                <w:sz w:val="28"/>
                <w:szCs w:val="28"/>
                <w:lang w:val="kk-KZ"/>
              </w:rPr>
              <m:t>+</m:t>
            </m:r>
            <m:sSub>
              <m:sSubPr>
                <m:ctrlPr>
                  <w:rPr>
                    <w:rFonts w:ascii="Cambria Math" w:hAnsi="Cambria Math" w:cs="Tahoma"/>
                    <w:bCs/>
                    <w:i/>
                    <w:sz w:val="28"/>
                    <w:szCs w:val="28"/>
                    <w:lang w:val="en-US"/>
                  </w:rPr>
                </m:ctrlPr>
              </m:sSubPr>
              <m:e>
                <m:r>
                  <w:rPr>
                    <w:rFonts w:ascii="Cambria Math" w:hAnsi="Cambria Math" w:cs="Tahoma"/>
                    <w:sz w:val="28"/>
                    <w:szCs w:val="28"/>
                    <w:lang w:val="kk-KZ"/>
                  </w:rPr>
                  <m:t>b</m:t>
                </m:r>
              </m:e>
              <m:sub>
                <m:r>
                  <w:rPr>
                    <w:rFonts w:ascii="Cambria Math" w:hAnsi="Cambria Math" w:cs="Tahoma"/>
                    <w:sz w:val="28"/>
                    <w:szCs w:val="28"/>
                    <w:lang w:val="kk-KZ"/>
                  </w:rPr>
                  <m:t>lstm</m:t>
                </m:r>
              </m:sub>
            </m:sSub>
          </m:e>
        </m:d>
        <m:r>
          <w:rPr>
            <w:rFonts w:ascii="Cambria Math" w:hAnsi="Cambria Math" w:cs="Tahoma"/>
            <w:sz w:val="28"/>
            <w:szCs w:val="28"/>
            <w:lang w:val="kk-KZ"/>
          </w:rPr>
          <m:t>+</m:t>
        </m:r>
        <m:sSub>
          <m:sSubPr>
            <m:ctrlPr>
              <w:rPr>
                <w:rFonts w:ascii="Cambria Math" w:hAnsi="Cambria Math" w:cs="Tahoma"/>
                <w:bCs/>
                <w:i/>
                <w:sz w:val="28"/>
                <w:szCs w:val="28"/>
                <w:lang w:val="en-US"/>
              </w:rPr>
            </m:ctrlPr>
          </m:sSubPr>
          <m:e>
            <m:r>
              <w:rPr>
                <w:rFonts w:ascii="Cambria Math" w:hAnsi="Cambria Math" w:cs="Tahoma"/>
                <w:sz w:val="28"/>
                <w:szCs w:val="28"/>
                <w:lang w:val="kk-KZ"/>
              </w:rPr>
              <m:t>b</m:t>
            </m:r>
          </m:e>
          <m:sub>
            <m:r>
              <w:rPr>
                <w:rFonts w:ascii="Cambria Math" w:hAnsi="Cambria Math" w:cs="Tahoma"/>
                <w:sz w:val="28"/>
                <w:szCs w:val="28"/>
                <w:lang w:val="kk-KZ"/>
              </w:rPr>
              <m:t>out</m:t>
            </m:r>
          </m:sub>
        </m:sSub>
        <m:r>
          <w:rPr>
            <w:rFonts w:ascii="Cambria Math" w:hAnsi="Cambria Math" w:cs="Tahoma"/>
            <w:sz w:val="28"/>
            <w:szCs w:val="28"/>
            <w:lang w:val="kk-KZ"/>
          </w:rPr>
          <m:t>)</m:t>
        </m:r>
      </m:oMath>
      <w:r>
        <w:rPr>
          <w:rFonts w:ascii="Tahoma" w:eastAsiaTheme="minorEastAsia" w:hAnsi="Tahoma" w:cs="Tahoma"/>
          <w:sz w:val="28"/>
          <w:szCs w:val="28"/>
          <w:lang w:val="kk-KZ"/>
        </w:rPr>
        <w:t xml:space="preserve"> </w:t>
      </w:r>
      <w:r w:rsidRPr="00433A62">
        <w:rPr>
          <w:rFonts w:eastAsiaTheme="minorEastAsia"/>
          <w:sz w:val="28"/>
          <w:szCs w:val="28"/>
          <w:lang w:val="kk-KZ"/>
        </w:rPr>
        <w:t>(</w:t>
      </w:r>
      <w:r w:rsidR="00744038" w:rsidRPr="00744038">
        <w:rPr>
          <w:rFonts w:eastAsiaTheme="minorEastAsia"/>
          <w:sz w:val="28"/>
          <w:szCs w:val="28"/>
          <w:lang w:val="kk-KZ"/>
        </w:rPr>
        <w:t>28</w:t>
      </w:r>
      <w:r w:rsidRPr="00433A62">
        <w:rPr>
          <w:rFonts w:eastAsiaTheme="minorEastAsia"/>
          <w:sz w:val="28"/>
          <w:szCs w:val="28"/>
          <w:lang w:val="kk-KZ"/>
        </w:rPr>
        <w:t>)</w:t>
      </w:r>
    </w:p>
    <w:p w14:paraId="7ADB16E3" w14:textId="77777777" w:rsidR="00F406EC" w:rsidRPr="00A82CE8" w:rsidRDefault="00F406EC" w:rsidP="00634137">
      <w:pPr>
        <w:ind w:firstLine="709"/>
        <w:jc w:val="center"/>
        <w:rPr>
          <w:rFonts w:ascii="Tahoma" w:hAnsi="Tahoma" w:cs="Tahoma"/>
          <w:bCs/>
          <w:sz w:val="28"/>
          <w:szCs w:val="28"/>
          <w:lang w:val="kk-KZ"/>
        </w:rPr>
      </w:pPr>
    </w:p>
    <w:p w14:paraId="4E60D612" w14:textId="77777777" w:rsidR="00634137" w:rsidRDefault="00634137" w:rsidP="00634137">
      <w:pPr>
        <w:jc w:val="both"/>
        <w:rPr>
          <w:color w:val="000000" w:themeColor="text1"/>
          <w:sz w:val="28"/>
          <w:szCs w:val="28"/>
          <w:lang w:val="kk-KZ"/>
        </w:rPr>
      </w:pPr>
      <w:r w:rsidRPr="00634137">
        <w:rPr>
          <w:sz w:val="28"/>
          <w:szCs w:val="28"/>
          <w:lang w:val="kk-KZ"/>
        </w:rPr>
        <w:t>мұнда</w:t>
      </w:r>
      <w:r>
        <w:rPr>
          <w:rFonts w:ascii="Tahoma" w:hAnsi="Tahoma" w:cs="Tahoma"/>
          <w:sz w:val="28"/>
          <w:szCs w:val="28"/>
          <w:lang w:val="kk-KZ"/>
        </w:rPr>
        <w:t xml:space="preserve"> </w:t>
      </w:r>
      <m:oMath>
        <m:r>
          <w:rPr>
            <w:rFonts w:ascii="Cambria Math" w:hAnsi="Cambria Math"/>
            <w:sz w:val="28"/>
            <w:szCs w:val="28"/>
            <w:lang w:val="kk-KZ"/>
          </w:rPr>
          <m:t>ReLU</m:t>
        </m:r>
        <m:d>
          <m:dPr>
            <m:ctrlPr>
              <w:rPr>
                <w:rFonts w:ascii="Cambria Math" w:hAnsi="Cambria Math"/>
                <w:bCs/>
                <w:i/>
                <w:sz w:val="28"/>
                <w:szCs w:val="28"/>
                <w:lang w:val="en-US"/>
              </w:rPr>
            </m:ctrlPr>
          </m:dPr>
          <m:e>
            <m:r>
              <w:rPr>
                <w:rFonts w:ascii="Cambria Math" w:hAnsi="Cambria Math"/>
                <w:sz w:val="28"/>
                <w:szCs w:val="28"/>
                <w:lang w:val="kk-KZ"/>
              </w:rPr>
              <m:t>x</m:t>
            </m:r>
          </m:e>
        </m:d>
        <m:r>
          <w:rPr>
            <w:rFonts w:ascii="Cambria Math" w:hAnsi="Cambria Math"/>
            <w:sz w:val="28"/>
            <w:szCs w:val="28"/>
            <w:lang w:val="kk-KZ"/>
          </w:rPr>
          <m:t>=</m:t>
        </m:r>
        <m:func>
          <m:funcPr>
            <m:ctrlPr>
              <w:rPr>
                <w:rFonts w:ascii="Cambria Math" w:hAnsi="Cambria Math"/>
                <w:bCs/>
                <w:i/>
                <w:sz w:val="28"/>
                <w:szCs w:val="28"/>
              </w:rPr>
            </m:ctrlPr>
          </m:funcPr>
          <m:fName>
            <m:r>
              <m:rPr>
                <m:sty m:val="p"/>
              </m:rPr>
              <w:rPr>
                <w:rFonts w:ascii="Cambria Math" w:hAnsi="Cambria Math"/>
                <w:sz w:val="28"/>
                <w:szCs w:val="28"/>
                <w:lang w:val="kk-KZ"/>
              </w:rPr>
              <m:t>max</m:t>
            </m:r>
            <m:ctrlPr>
              <w:rPr>
                <w:rFonts w:ascii="Cambria Math" w:hAnsi="Cambria Math"/>
                <w:bCs/>
                <w:i/>
                <w:sz w:val="28"/>
                <w:szCs w:val="28"/>
                <w:lang w:val="en-US"/>
              </w:rPr>
            </m:ctrlPr>
          </m:fName>
          <m:e>
            <m:d>
              <m:dPr>
                <m:ctrlPr>
                  <w:rPr>
                    <w:rFonts w:ascii="Cambria Math" w:hAnsi="Cambria Math"/>
                    <w:bCs/>
                    <w:i/>
                    <w:sz w:val="28"/>
                    <w:szCs w:val="28"/>
                  </w:rPr>
                </m:ctrlPr>
              </m:dPr>
              <m:e>
                <m:r>
                  <w:rPr>
                    <w:rFonts w:ascii="Cambria Math" w:hAnsi="Cambria Math"/>
                    <w:sz w:val="28"/>
                    <w:szCs w:val="28"/>
                    <w:lang w:val="kk-KZ"/>
                  </w:rPr>
                  <m:t>0,x</m:t>
                </m:r>
              </m:e>
            </m:d>
          </m:e>
        </m:func>
      </m:oMath>
      <w:r w:rsidR="00F406EC" w:rsidRPr="00F406EC">
        <w:rPr>
          <w:rFonts w:eastAsiaTheme="minorEastAsia"/>
          <w:bCs/>
          <w:sz w:val="28"/>
          <w:szCs w:val="28"/>
          <w:lang w:val="kk-KZ"/>
        </w:rPr>
        <w:t xml:space="preserve"> –</w:t>
      </w:r>
      <w:r w:rsidR="00F406EC">
        <w:rPr>
          <w:rFonts w:eastAsiaTheme="minorEastAsia"/>
          <w:bCs/>
          <w:sz w:val="28"/>
          <w:szCs w:val="28"/>
          <w:lang w:val="kk-KZ"/>
        </w:rPr>
        <w:t xml:space="preserve"> </w:t>
      </w:r>
      <w:r w:rsidR="00F406EC" w:rsidRPr="00F406EC">
        <w:rPr>
          <w:color w:val="000000" w:themeColor="text1"/>
          <w:sz w:val="28"/>
          <w:szCs w:val="28"/>
          <w:lang w:val="kk-KZ"/>
        </w:rPr>
        <w:t>ReLU белсендіру функциясы</w:t>
      </w:r>
      <w:r>
        <w:rPr>
          <w:color w:val="000000" w:themeColor="text1"/>
          <w:sz w:val="28"/>
          <w:szCs w:val="28"/>
          <w:lang w:val="kk-KZ"/>
        </w:rPr>
        <w:t>;</w:t>
      </w:r>
    </w:p>
    <w:p w14:paraId="4FED40E8" w14:textId="77777777" w:rsidR="00634137" w:rsidRDefault="00E2239E" w:rsidP="00634137">
      <w:pPr>
        <w:ind w:firstLine="798"/>
        <w:jc w:val="both"/>
        <w:rPr>
          <w:color w:val="000000" w:themeColor="text1"/>
          <w:sz w:val="28"/>
          <w:szCs w:val="28"/>
          <w:lang w:val="kk-KZ"/>
        </w:rPr>
      </w:pPr>
      <m:oMath>
        <m:sSub>
          <m:sSubPr>
            <m:ctrlPr>
              <w:rPr>
                <w:rFonts w:ascii="Cambria Math" w:hAnsi="Cambria Math"/>
                <w:bCs/>
                <w:i/>
                <w:sz w:val="28"/>
                <w:szCs w:val="28"/>
              </w:rPr>
            </m:ctrlPr>
          </m:sSubPr>
          <m:e>
            <m:r>
              <w:rPr>
                <w:rFonts w:ascii="Cambria Math" w:hAnsi="Cambria Math"/>
                <w:sz w:val="28"/>
                <w:szCs w:val="28"/>
                <w:lang w:val="kk-KZ"/>
              </w:rPr>
              <m:t>ω</m:t>
            </m:r>
          </m:e>
          <m:sub>
            <m:r>
              <w:rPr>
                <w:rFonts w:ascii="Cambria Math" w:hAnsi="Cambria Math"/>
                <w:sz w:val="28"/>
                <w:szCs w:val="28"/>
                <w:lang w:val="kk-KZ"/>
              </w:rPr>
              <m:t>out</m:t>
            </m:r>
          </m:sub>
        </m:sSub>
        <m:r>
          <w:rPr>
            <w:rFonts w:ascii="Cambria Math" w:hAnsi="Cambria Math"/>
            <w:sz w:val="28"/>
            <w:szCs w:val="28"/>
            <w:lang w:val="kk-KZ"/>
          </w:rPr>
          <m:t>,</m:t>
        </m:r>
        <m:sSub>
          <m:sSubPr>
            <m:ctrlPr>
              <w:rPr>
                <w:rFonts w:ascii="Cambria Math" w:hAnsi="Cambria Math"/>
                <w:bCs/>
                <w:i/>
                <w:sz w:val="28"/>
                <w:szCs w:val="28"/>
              </w:rPr>
            </m:ctrlPr>
          </m:sSubPr>
          <m:e>
            <m:r>
              <w:rPr>
                <w:rFonts w:ascii="Cambria Math" w:hAnsi="Cambria Math"/>
                <w:sz w:val="28"/>
                <w:szCs w:val="28"/>
                <w:lang w:val="kk-KZ"/>
              </w:rPr>
              <m:t>ω</m:t>
            </m:r>
          </m:e>
          <m:sub>
            <m:r>
              <w:rPr>
                <w:rFonts w:ascii="Cambria Math" w:hAnsi="Cambria Math"/>
                <w:sz w:val="28"/>
                <w:szCs w:val="28"/>
                <w:lang w:val="kk-KZ"/>
              </w:rPr>
              <m:t>lstm</m:t>
            </m:r>
          </m:sub>
        </m:sSub>
        <m:r>
          <w:rPr>
            <w:rFonts w:ascii="Cambria Math" w:hAnsi="Cambria Math"/>
            <w:sz w:val="28"/>
            <w:szCs w:val="28"/>
            <w:lang w:val="kk-KZ"/>
          </w:rPr>
          <m:t>,</m:t>
        </m:r>
        <m:sSub>
          <m:sSubPr>
            <m:ctrlPr>
              <w:rPr>
                <w:rFonts w:ascii="Cambria Math" w:hAnsi="Cambria Math"/>
                <w:bCs/>
                <w:i/>
                <w:sz w:val="28"/>
                <w:szCs w:val="28"/>
              </w:rPr>
            </m:ctrlPr>
          </m:sSubPr>
          <m:e>
            <m:r>
              <w:rPr>
                <w:rFonts w:ascii="Cambria Math" w:hAnsi="Cambria Math"/>
                <w:sz w:val="28"/>
                <w:szCs w:val="28"/>
                <w:lang w:val="kk-KZ"/>
              </w:rPr>
              <m:t>ω</m:t>
            </m:r>
          </m:e>
          <m:sub>
            <m:r>
              <w:rPr>
                <w:rFonts w:ascii="Cambria Math" w:hAnsi="Cambria Math"/>
                <w:sz w:val="28"/>
                <w:szCs w:val="28"/>
                <w:lang w:val="kk-KZ"/>
              </w:rPr>
              <m:t>dense</m:t>
            </m:r>
          </m:sub>
        </m:sSub>
      </m:oMath>
      <w:r w:rsidR="00F406EC" w:rsidRPr="00F406EC">
        <w:rPr>
          <w:color w:val="000000" w:themeColor="text1"/>
          <w:sz w:val="28"/>
          <w:szCs w:val="28"/>
          <w:lang w:val="kk-KZ"/>
        </w:rPr>
        <w:t xml:space="preserve"> – салмақ матрицалары, ал</w:t>
      </w:r>
    </w:p>
    <w:p w14:paraId="60BF1CFD" w14:textId="39EB33CF" w:rsidR="00991D82" w:rsidRDefault="00E2239E" w:rsidP="00634137">
      <w:pPr>
        <w:ind w:firstLine="798"/>
        <w:jc w:val="both"/>
        <w:rPr>
          <w:color w:val="000000" w:themeColor="text1"/>
          <w:sz w:val="28"/>
          <w:szCs w:val="28"/>
          <w:lang w:val="kk-KZ"/>
        </w:rPr>
      </w:pPr>
      <m:oMath>
        <m:sSub>
          <m:sSubPr>
            <m:ctrlPr>
              <w:rPr>
                <w:rFonts w:ascii="Cambria Math" w:hAnsi="Cambria Math"/>
                <w:bCs/>
                <w:i/>
                <w:sz w:val="28"/>
                <w:szCs w:val="28"/>
              </w:rPr>
            </m:ctrlPr>
          </m:sSubPr>
          <m:e>
            <m:r>
              <w:rPr>
                <w:rFonts w:ascii="Cambria Math" w:hAnsi="Cambria Math"/>
                <w:sz w:val="28"/>
                <w:szCs w:val="28"/>
                <w:lang w:val="kk-KZ"/>
              </w:rPr>
              <m:t>b</m:t>
            </m:r>
          </m:e>
          <m:sub>
            <m:r>
              <w:rPr>
                <w:rFonts w:ascii="Cambria Math" w:hAnsi="Cambria Math"/>
                <w:sz w:val="28"/>
                <w:szCs w:val="28"/>
                <w:lang w:val="kk-KZ"/>
              </w:rPr>
              <m:t>out</m:t>
            </m:r>
          </m:sub>
        </m:sSub>
        <m:r>
          <w:rPr>
            <w:rFonts w:ascii="Cambria Math" w:hAnsi="Cambria Math"/>
            <w:sz w:val="28"/>
            <w:szCs w:val="28"/>
            <w:lang w:val="kk-KZ"/>
          </w:rPr>
          <m:t>,</m:t>
        </m:r>
        <m:sSub>
          <m:sSubPr>
            <m:ctrlPr>
              <w:rPr>
                <w:rFonts w:ascii="Cambria Math" w:hAnsi="Cambria Math"/>
                <w:bCs/>
                <w:i/>
                <w:sz w:val="28"/>
                <w:szCs w:val="28"/>
              </w:rPr>
            </m:ctrlPr>
          </m:sSubPr>
          <m:e>
            <m:r>
              <w:rPr>
                <w:rFonts w:ascii="Cambria Math" w:hAnsi="Cambria Math"/>
                <w:sz w:val="28"/>
                <w:szCs w:val="28"/>
                <w:lang w:val="kk-KZ"/>
              </w:rPr>
              <m:t>b</m:t>
            </m:r>
          </m:e>
          <m:sub>
            <m:r>
              <w:rPr>
                <w:rFonts w:ascii="Cambria Math" w:hAnsi="Cambria Math"/>
                <w:sz w:val="28"/>
                <w:szCs w:val="28"/>
                <w:lang w:val="kk-KZ"/>
              </w:rPr>
              <m:t>lstm</m:t>
            </m:r>
          </m:sub>
        </m:sSub>
        <m:r>
          <w:rPr>
            <w:rFonts w:ascii="Cambria Math" w:hAnsi="Cambria Math"/>
            <w:sz w:val="28"/>
            <w:szCs w:val="28"/>
            <w:lang w:val="kk-KZ"/>
          </w:rPr>
          <m:t>,</m:t>
        </m:r>
        <m:sSub>
          <m:sSubPr>
            <m:ctrlPr>
              <w:rPr>
                <w:rFonts w:ascii="Cambria Math" w:hAnsi="Cambria Math"/>
                <w:bCs/>
                <w:i/>
                <w:sz w:val="28"/>
                <w:szCs w:val="28"/>
              </w:rPr>
            </m:ctrlPr>
          </m:sSubPr>
          <m:e>
            <m:r>
              <w:rPr>
                <w:rFonts w:ascii="Cambria Math" w:hAnsi="Cambria Math"/>
                <w:sz w:val="28"/>
                <w:szCs w:val="28"/>
                <w:lang w:val="kk-KZ"/>
              </w:rPr>
              <m:t>b</m:t>
            </m:r>
          </m:e>
          <m:sub>
            <m:r>
              <w:rPr>
                <w:rFonts w:ascii="Cambria Math" w:hAnsi="Cambria Math"/>
                <w:sz w:val="28"/>
                <w:szCs w:val="28"/>
                <w:lang w:val="kk-KZ"/>
              </w:rPr>
              <m:t>dense</m:t>
            </m:r>
          </m:sub>
        </m:sSub>
      </m:oMath>
      <w:r w:rsidR="00F406EC" w:rsidRPr="00F406EC">
        <w:rPr>
          <w:color w:val="000000" w:themeColor="text1"/>
          <w:sz w:val="28"/>
          <w:szCs w:val="28"/>
          <w:lang w:val="kk-KZ"/>
        </w:rPr>
        <w:t xml:space="preserve"> – нейрондық желінің сәйкес қабаттары үшін </w:t>
      </w:r>
      <w:r w:rsidR="00F406EC">
        <w:rPr>
          <w:color w:val="000000" w:themeColor="text1"/>
          <w:sz w:val="28"/>
          <w:szCs w:val="28"/>
          <w:lang w:val="kk-KZ"/>
        </w:rPr>
        <w:t>ығыс</w:t>
      </w:r>
      <w:r w:rsidR="00F406EC" w:rsidRPr="00F406EC">
        <w:rPr>
          <w:color w:val="000000" w:themeColor="text1"/>
          <w:sz w:val="28"/>
          <w:szCs w:val="28"/>
          <w:lang w:val="kk-KZ"/>
        </w:rPr>
        <w:t>у векторлары.</w:t>
      </w:r>
    </w:p>
    <w:p w14:paraId="44530EDD" w14:textId="41A35094" w:rsidR="003D5F00" w:rsidRPr="003D5F00" w:rsidRDefault="003D5F00" w:rsidP="00634137">
      <w:pPr>
        <w:ind w:firstLine="709"/>
        <w:jc w:val="both"/>
        <w:rPr>
          <w:color w:val="000000" w:themeColor="text1"/>
          <w:sz w:val="28"/>
          <w:szCs w:val="28"/>
          <w:lang w:val="kk-KZ"/>
        </w:rPr>
      </w:pPr>
      <w:r w:rsidRPr="5CADC746">
        <w:rPr>
          <w:color w:val="000000" w:themeColor="text1"/>
          <w:sz w:val="28"/>
          <w:szCs w:val="28"/>
          <w:lang w:val="kk-KZ"/>
        </w:rPr>
        <w:t>Максималды өнімділікке қол жеткізу үшін фосфорды енгізудің оңтайлы мәнін табу үшін Adam оңтайландыру әдісі қолданылды, ол градиентті түсірудің артықшылықтарын моментпен және адаптивті градиентті масштабтаумен біріктіреді [15</w:t>
      </w:r>
      <w:r w:rsidR="3ADE3313" w:rsidRPr="5CADC746">
        <w:rPr>
          <w:color w:val="000000" w:themeColor="text1"/>
          <w:sz w:val="28"/>
          <w:szCs w:val="28"/>
          <w:lang w:val="kk-KZ"/>
        </w:rPr>
        <w:t>4</w:t>
      </w:r>
      <w:r w:rsidRPr="5CADC746">
        <w:rPr>
          <w:color w:val="000000" w:themeColor="text1"/>
          <w:sz w:val="28"/>
          <w:szCs w:val="28"/>
          <w:lang w:val="kk-KZ"/>
        </w:rPr>
        <w:t>]. Бидайдың өнімділігі максималды болатын фосфорды қолдану деңгейінің мәнін іздеу мақсаты қойылды. Ол үшін қарама-қарсы өнімділікті азайту туралы шешім қабылданды функция (Adam сияқты оңтайландыру әдістері функцияларды минимизациялау үшін жиі қолданылады), нәтижесінде өнімділік максималды болады.</w:t>
      </w:r>
    </w:p>
    <w:p w14:paraId="44D2C8C4" w14:textId="4261AC11" w:rsidR="00F406EC" w:rsidRDefault="003D5F00" w:rsidP="00634137">
      <w:pPr>
        <w:ind w:firstLine="709"/>
        <w:jc w:val="both"/>
        <w:rPr>
          <w:color w:val="000000" w:themeColor="text1"/>
          <w:sz w:val="28"/>
          <w:szCs w:val="28"/>
          <w:lang w:val="kk-KZ"/>
        </w:rPr>
      </w:pPr>
      <w:r w:rsidRPr="003D5F00">
        <w:rPr>
          <w:color w:val="000000" w:themeColor="text1"/>
          <w:sz w:val="28"/>
          <w:szCs w:val="28"/>
          <w:lang w:val="kk-KZ"/>
        </w:rPr>
        <w:t>Азайту қажет шығындар функциясы келесідей белгіленді:</w:t>
      </w:r>
    </w:p>
    <w:p w14:paraId="63C6BDA4" w14:textId="77777777" w:rsidR="003D5F00" w:rsidRPr="006B49B0" w:rsidRDefault="003D5F00" w:rsidP="003D5F00">
      <w:pPr>
        <w:ind w:firstLine="567"/>
        <w:jc w:val="both"/>
        <w:rPr>
          <w:bCs/>
          <w:sz w:val="28"/>
          <w:szCs w:val="28"/>
          <w:lang w:val="kk-KZ"/>
        </w:rPr>
      </w:pPr>
    </w:p>
    <w:p w14:paraId="5A6621F4" w14:textId="4EB5B444" w:rsidR="003D5F00" w:rsidRPr="006B49B0" w:rsidRDefault="003D5F00" w:rsidP="003D5F00">
      <w:pPr>
        <w:ind w:firstLine="567"/>
        <w:jc w:val="right"/>
        <w:rPr>
          <w:rFonts w:eastAsiaTheme="minorEastAsia"/>
          <w:bCs/>
          <w:iCs/>
          <w:sz w:val="28"/>
          <w:szCs w:val="28"/>
          <w:lang w:val="kk-KZ"/>
        </w:rPr>
      </w:pPr>
      <m:oMath>
        <m:r>
          <w:rPr>
            <w:rFonts w:ascii="Cambria Math" w:hAnsi="Cambria Math"/>
            <w:sz w:val="28"/>
            <w:szCs w:val="28"/>
            <w:lang w:val="kk-KZ"/>
          </w:rPr>
          <m:t>L</m:t>
        </m:r>
        <m:d>
          <m:dPr>
            <m:ctrlPr>
              <w:rPr>
                <w:rFonts w:ascii="Cambria Math" w:hAnsi="Cambria Math"/>
                <w:bCs/>
                <w:i/>
                <w:sz w:val="28"/>
                <w:szCs w:val="28"/>
                <w:lang w:val="en-US"/>
              </w:rPr>
            </m:ctrlPr>
          </m:dPr>
          <m:e>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фосфор</m:t>
                </m:r>
              </m:sub>
            </m:sSub>
          </m:e>
        </m:d>
        <m:r>
          <w:rPr>
            <w:rFonts w:ascii="Cambria Math" w:hAnsi="Cambria Math"/>
            <w:sz w:val="28"/>
            <w:szCs w:val="28"/>
            <w:lang w:val="kk-KZ"/>
          </w:rPr>
          <m:t>=</m:t>
        </m:r>
        <m:f>
          <m:fPr>
            <m:ctrlPr>
              <w:rPr>
                <w:rFonts w:ascii="Cambria Math" w:hAnsi="Cambria Math"/>
                <w:bCs/>
                <w:i/>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N</m:t>
            </m:r>
          </m:den>
        </m:f>
        <m:nary>
          <m:naryPr>
            <m:chr m:val="∑"/>
            <m:limLoc m:val="subSup"/>
            <m:ctrlPr>
              <w:rPr>
                <w:rFonts w:ascii="Cambria Math" w:hAnsi="Cambria Math"/>
                <w:bCs/>
                <w:i/>
                <w:sz w:val="28"/>
                <w:szCs w:val="28"/>
                <w:lang w:val="en-US"/>
              </w:rPr>
            </m:ctrlPr>
          </m:naryPr>
          <m:sub>
            <m:r>
              <w:rPr>
                <w:rFonts w:ascii="Cambria Math" w:hAnsi="Cambria Math"/>
                <w:sz w:val="28"/>
                <w:szCs w:val="28"/>
                <w:lang w:val="kk-KZ"/>
              </w:rPr>
              <m:t>i=1</m:t>
            </m:r>
          </m:sub>
          <m:sup>
            <m:r>
              <w:rPr>
                <w:rFonts w:ascii="Cambria Math" w:hAnsi="Cambria Math"/>
                <w:sz w:val="28"/>
                <w:szCs w:val="28"/>
                <w:lang w:val="kk-KZ"/>
              </w:rPr>
              <m:t>N</m:t>
            </m:r>
          </m:sup>
          <m:e>
            <m:sSup>
              <m:sSupPr>
                <m:ctrlPr>
                  <w:rPr>
                    <w:rFonts w:ascii="Cambria Math" w:hAnsi="Cambria Math"/>
                    <w:bCs/>
                    <w:i/>
                    <w:sz w:val="28"/>
                    <w:szCs w:val="28"/>
                    <w:lang w:val="en-US"/>
                  </w:rPr>
                </m:ctrlPr>
              </m:sSupPr>
              <m:e>
                <m:r>
                  <w:rPr>
                    <w:rFonts w:ascii="Cambria Math" w:hAnsi="Cambria Math"/>
                    <w:sz w:val="28"/>
                    <w:szCs w:val="28"/>
                    <w:lang w:val="kk-KZ"/>
                  </w:rPr>
                  <m:t>(</m:t>
                </m:r>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bCs/>
                        <w:i/>
                        <w:sz w:val="28"/>
                        <w:szCs w:val="28"/>
                        <w:lang w:val="en-US"/>
                      </w:rPr>
                    </m:ctrlPr>
                  </m:sSubPr>
                  <m:e>
                    <m:acc>
                      <m:accPr>
                        <m:ctrlPr>
                          <w:rPr>
                            <w:rFonts w:ascii="Cambria Math" w:hAnsi="Cambria Math"/>
                            <w:bCs/>
                            <w:i/>
                            <w:sz w:val="28"/>
                            <w:szCs w:val="28"/>
                            <w:lang w:val="en-US"/>
                          </w:rPr>
                        </m:ctrlPr>
                      </m:accPr>
                      <m:e>
                        <m:r>
                          <w:rPr>
                            <w:rFonts w:ascii="Cambria Math" w:hAnsi="Cambria Math"/>
                            <w:sz w:val="28"/>
                            <w:szCs w:val="28"/>
                            <w:lang w:val="kk-KZ"/>
                          </w:rPr>
                          <m:t>Y</m:t>
                        </m:r>
                      </m:e>
                    </m:acc>
                  </m:e>
                  <m:sub>
                    <m:r>
                      <w:rPr>
                        <w:rFonts w:ascii="Cambria Math" w:hAnsi="Cambria Math"/>
                        <w:sz w:val="28"/>
                        <w:szCs w:val="28"/>
                        <w:lang w:val="kk-KZ"/>
                      </w:rPr>
                      <m:t>i</m:t>
                    </m:r>
                  </m:sub>
                </m:sSub>
                <m:r>
                  <w:rPr>
                    <w:rFonts w:ascii="Cambria Math" w:hAnsi="Cambria Math"/>
                    <w:sz w:val="28"/>
                    <w:szCs w:val="28"/>
                    <w:lang w:val="kk-KZ"/>
                  </w:rPr>
                  <m:t>)</m:t>
                </m:r>
              </m:e>
              <m:sup>
                <m:r>
                  <w:rPr>
                    <w:rFonts w:ascii="Cambria Math" w:hAnsi="Cambria Math"/>
                    <w:sz w:val="28"/>
                    <w:szCs w:val="28"/>
                    <w:lang w:val="kk-KZ"/>
                  </w:rPr>
                  <m:t>2</m:t>
                </m:r>
              </m:sup>
            </m:sSup>
          </m:e>
        </m:nary>
        <m:r>
          <w:rPr>
            <w:rFonts w:ascii="Cambria Math" w:hAnsi="Cambria Math"/>
            <w:sz w:val="28"/>
            <w:szCs w:val="28"/>
            <w:lang w:val="kk-KZ"/>
          </w:rPr>
          <m:t>,</m:t>
        </m:r>
      </m:oMath>
      <w:r w:rsidRPr="006B49B0">
        <w:rPr>
          <w:rFonts w:eastAsiaTheme="minorEastAsia"/>
          <w:bCs/>
          <w:i/>
          <w:sz w:val="28"/>
          <w:szCs w:val="28"/>
          <w:lang w:val="kk-KZ"/>
        </w:rPr>
        <w:t xml:space="preserve">                                   </w:t>
      </w:r>
      <w:r w:rsidRPr="006B49B0">
        <w:rPr>
          <w:rFonts w:eastAsiaTheme="minorEastAsia"/>
          <w:bCs/>
          <w:iCs/>
          <w:sz w:val="28"/>
          <w:szCs w:val="28"/>
          <w:lang w:val="kk-KZ"/>
        </w:rPr>
        <w:t>(</w:t>
      </w:r>
      <w:r w:rsidR="00744038" w:rsidRPr="00744038">
        <w:rPr>
          <w:rFonts w:eastAsiaTheme="minorEastAsia"/>
          <w:bCs/>
          <w:iCs/>
          <w:sz w:val="28"/>
          <w:szCs w:val="28"/>
          <w:lang w:val="kk-KZ"/>
        </w:rPr>
        <w:t>29</w:t>
      </w:r>
      <w:r w:rsidRPr="006B49B0">
        <w:rPr>
          <w:rFonts w:eastAsiaTheme="minorEastAsia"/>
          <w:bCs/>
          <w:iCs/>
          <w:sz w:val="28"/>
          <w:szCs w:val="28"/>
          <w:lang w:val="kk-KZ"/>
        </w:rPr>
        <w:t>)</w:t>
      </w:r>
    </w:p>
    <w:p w14:paraId="1B3184A1" w14:textId="77777777" w:rsidR="003D5F00" w:rsidRPr="006B49B0" w:rsidRDefault="003D5F00" w:rsidP="003D5F00">
      <w:pPr>
        <w:ind w:firstLine="567"/>
        <w:jc w:val="right"/>
        <w:rPr>
          <w:bCs/>
          <w:i/>
          <w:sz w:val="28"/>
          <w:szCs w:val="28"/>
          <w:lang w:val="kk-KZ"/>
        </w:rPr>
      </w:pPr>
    </w:p>
    <w:p w14:paraId="5CDAF0B8" w14:textId="77777777" w:rsidR="00634137" w:rsidRDefault="003D5F00" w:rsidP="003D5F00">
      <w:pPr>
        <w:jc w:val="both"/>
        <w:rPr>
          <w:rFonts w:eastAsiaTheme="minorEastAsia"/>
          <w:bCs/>
          <w:sz w:val="28"/>
          <w:szCs w:val="28"/>
          <w:lang w:val="kk-KZ"/>
        </w:rPr>
      </w:pPr>
      <w:r>
        <w:rPr>
          <w:bCs/>
          <w:sz w:val="28"/>
          <w:szCs w:val="28"/>
          <w:lang w:val="kk-KZ"/>
        </w:rPr>
        <w:t>мұнда</w:t>
      </w:r>
      <w:r w:rsidRPr="006B49B0">
        <w:rPr>
          <w:bCs/>
          <w:sz w:val="28"/>
          <w:szCs w:val="28"/>
          <w:lang w:val="kk-KZ"/>
        </w:rPr>
        <w:t xml:space="preserve"> </w:t>
      </w:r>
      <m:oMath>
        <m:r>
          <w:rPr>
            <w:rFonts w:ascii="Cambria Math" w:hAnsi="Cambria Math"/>
            <w:sz w:val="28"/>
            <w:szCs w:val="28"/>
            <w:lang w:val="kk-KZ"/>
          </w:rPr>
          <m:t>N</m:t>
        </m:r>
      </m:oMath>
      <w:r w:rsidRPr="006B49B0">
        <w:rPr>
          <w:rFonts w:eastAsiaTheme="minorEastAsia"/>
          <w:bCs/>
          <w:sz w:val="28"/>
          <w:szCs w:val="28"/>
          <w:lang w:val="kk-KZ"/>
        </w:rPr>
        <w:t xml:space="preserve"> – </w:t>
      </w:r>
      <w:r>
        <w:rPr>
          <w:rFonts w:eastAsiaTheme="minorEastAsia"/>
          <w:bCs/>
          <w:sz w:val="28"/>
          <w:szCs w:val="28"/>
          <w:lang w:val="kk-KZ"/>
        </w:rPr>
        <w:t>бақылаулар саны</w:t>
      </w:r>
      <w:r w:rsidR="00634137">
        <w:rPr>
          <w:rFonts w:eastAsiaTheme="minorEastAsia"/>
          <w:bCs/>
          <w:sz w:val="28"/>
          <w:szCs w:val="28"/>
          <w:lang w:val="kk-KZ"/>
        </w:rPr>
        <w:t>;</w:t>
      </w:r>
    </w:p>
    <w:p w14:paraId="7AE0E702" w14:textId="77777777" w:rsidR="00634137" w:rsidRDefault="00E2239E" w:rsidP="00634137">
      <w:pPr>
        <w:ind w:firstLine="798"/>
        <w:jc w:val="both"/>
        <w:rPr>
          <w:rFonts w:eastAsiaTheme="minorEastAsia"/>
          <w:bCs/>
          <w:sz w:val="28"/>
          <w:szCs w:val="28"/>
          <w:lang w:val="kk-KZ"/>
        </w:rPr>
      </w:pPr>
      <m:oMath>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oMath>
      <w:r w:rsidR="003D5F00" w:rsidRPr="006B49B0">
        <w:rPr>
          <w:rFonts w:eastAsiaTheme="minorEastAsia"/>
          <w:bCs/>
          <w:sz w:val="28"/>
          <w:szCs w:val="28"/>
          <w:lang w:val="kk-KZ"/>
        </w:rPr>
        <w:t xml:space="preserve"> –</w:t>
      </w:r>
      <w:r w:rsidR="003D5F00">
        <w:rPr>
          <w:rFonts w:eastAsiaTheme="minorEastAsia"/>
          <w:bCs/>
          <w:sz w:val="28"/>
          <w:szCs w:val="28"/>
          <w:lang w:val="kk-KZ"/>
        </w:rPr>
        <w:t xml:space="preserve"> </w:t>
      </w:r>
      <m:oMath>
        <m:r>
          <w:rPr>
            <w:rFonts w:ascii="Cambria Math" w:eastAsiaTheme="minorEastAsia" w:hAnsi="Cambria Math"/>
            <w:sz w:val="28"/>
            <w:szCs w:val="28"/>
            <w:lang w:val="kk-KZ"/>
          </w:rPr>
          <m:t>i</m:t>
        </m:r>
      </m:oMath>
      <w:r w:rsidR="003D5F00" w:rsidRPr="006B49B0">
        <w:rPr>
          <w:rFonts w:eastAsiaTheme="minorEastAsia"/>
          <w:bCs/>
          <w:sz w:val="28"/>
          <w:szCs w:val="28"/>
          <w:lang w:val="kk-KZ"/>
        </w:rPr>
        <w:t>-</w:t>
      </w:r>
      <w:r w:rsidR="003D5F00">
        <w:rPr>
          <w:rFonts w:eastAsiaTheme="minorEastAsia"/>
          <w:bCs/>
          <w:sz w:val="28"/>
          <w:szCs w:val="28"/>
          <w:lang w:val="kk-KZ"/>
        </w:rPr>
        <w:t>бақылау үшін нақты өнімділік</w:t>
      </w:r>
      <w:r w:rsidR="003D5F00" w:rsidRPr="00A82CE8">
        <w:rPr>
          <w:rFonts w:eastAsiaTheme="minorEastAsia"/>
          <w:bCs/>
          <w:sz w:val="28"/>
          <w:szCs w:val="28"/>
          <w:lang w:val="kk-KZ"/>
        </w:rPr>
        <w:t>, а</w:t>
      </w:r>
      <w:r w:rsidR="003D5F00">
        <w:rPr>
          <w:rFonts w:eastAsiaTheme="minorEastAsia"/>
          <w:bCs/>
          <w:sz w:val="28"/>
          <w:szCs w:val="28"/>
          <w:lang w:val="kk-KZ"/>
        </w:rPr>
        <w:t>л</w:t>
      </w:r>
    </w:p>
    <w:p w14:paraId="55B9D90C" w14:textId="7A354F36" w:rsidR="003D5F00" w:rsidRPr="006B49B0" w:rsidRDefault="00E2239E" w:rsidP="00634137">
      <w:pPr>
        <w:ind w:firstLine="798"/>
        <w:jc w:val="both"/>
        <w:rPr>
          <w:bCs/>
          <w:sz w:val="28"/>
          <w:szCs w:val="28"/>
          <w:lang w:val="kk-KZ"/>
        </w:rPr>
      </w:pPr>
      <m:oMath>
        <m:sSub>
          <m:sSubPr>
            <m:ctrlPr>
              <w:rPr>
                <w:rFonts w:ascii="Cambria Math" w:hAnsi="Cambria Math"/>
                <w:bCs/>
                <w:i/>
                <w:sz w:val="28"/>
                <w:szCs w:val="28"/>
                <w:lang w:val="en-US"/>
              </w:rPr>
            </m:ctrlPr>
          </m:sSubPr>
          <m:e>
            <m:acc>
              <m:accPr>
                <m:ctrlPr>
                  <w:rPr>
                    <w:rFonts w:ascii="Cambria Math" w:hAnsi="Cambria Math"/>
                    <w:bCs/>
                    <w:i/>
                    <w:sz w:val="28"/>
                    <w:szCs w:val="28"/>
                    <w:lang w:val="en-US"/>
                  </w:rPr>
                </m:ctrlPr>
              </m:accPr>
              <m:e>
                <m:r>
                  <w:rPr>
                    <w:rFonts w:ascii="Cambria Math" w:hAnsi="Cambria Math"/>
                    <w:sz w:val="28"/>
                    <w:szCs w:val="28"/>
                    <w:lang w:val="kk-KZ"/>
                  </w:rPr>
                  <m:t>Y</m:t>
                </m:r>
              </m:e>
            </m:acc>
          </m:e>
          <m:sub>
            <m:r>
              <w:rPr>
                <w:rFonts w:ascii="Cambria Math" w:hAnsi="Cambria Math"/>
                <w:sz w:val="28"/>
                <w:szCs w:val="28"/>
                <w:lang w:val="kk-KZ"/>
              </w:rPr>
              <m:t>i</m:t>
            </m:r>
          </m:sub>
        </m:sSub>
      </m:oMath>
      <w:r w:rsidR="003D5F00" w:rsidRPr="00A82CE8">
        <w:rPr>
          <w:rFonts w:eastAsiaTheme="minorEastAsia"/>
          <w:bCs/>
          <w:sz w:val="28"/>
          <w:szCs w:val="28"/>
          <w:lang w:val="kk-KZ"/>
        </w:rPr>
        <w:t xml:space="preserve"> –</w:t>
      </w:r>
      <w:r w:rsidR="003D5F00">
        <w:rPr>
          <w:rFonts w:eastAsiaTheme="minorEastAsia"/>
          <w:bCs/>
          <w:sz w:val="28"/>
          <w:szCs w:val="28"/>
          <w:lang w:val="kk-KZ"/>
        </w:rPr>
        <w:t xml:space="preserve"> </w:t>
      </w:r>
      <m:oMath>
        <m:r>
          <w:rPr>
            <w:rFonts w:ascii="Cambria Math" w:eastAsiaTheme="minorEastAsia" w:hAnsi="Cambria Math"/>
            <w:sz w:val="28"/>
            <w:szCs w:val="28"/>
            <w:lang w:val="kk-KZ"/>
          </w:rPr>
          <m:t>i</m:t>
        </m:r>
      </m:oMath>
      <w:r w:rsidR="003D5F00" w:rsidRPr="006B49B0">
        <w:rPr>
          <w:rFonts w:eastAsiaTheme="minorEastAsia"/>
          <w:bCs/>
          <w:sz w:val="28"/>
          <w:szCs w:val="28"/>
          <w:lang w:val="kk-KZ"/>
        </w:rPr>
        <w:t>-</w:t>
      </w:r>
      <w:r w:rsidR="003D5F00">
        <w:rPr>
          <w:rFonts w:eastAsiaTheme="minorEastAsia"/>
          <w:bCs/>
          <w:sz w:val="28"/>
          <w:szCs w:val="28"/>
          <w:lang w:val="kk-KZ"/>
        </w:rPr>
        <w:t>бақылау үшін болжанған өнімділік</w:t>
      </w:r>
      <w:r w:rsidR="003D5F00" w:rsidRPr="006B49B0">
        <w:rPr>
          <w:rFonts w:eastAsiaTheme="minorEastAsia"/>
          <w:bCs/>
          <w:sz w:val="28"/>
          <w:szCs w:val="28"/>
          <w:lang w:val="kk-KZ"/>
        </w:rPr>
        <w:t>.</w:t>
      </w:r>
    </w:p>
    <w:p w14:paraId="085337E2" w14:textId="2A54770A" w:rsidR="003D5F00" w:rsidRDefault="003D5F00" w:rsidP="00634137">
      <w:pPr>
        <w:ind w:firstLine="709"/>
        <w:jc w:val="both"/>
        <w:rPr>
          <w:bCs/>
          <w:sz w:val="28"/>
          <w:szCs w:val="28"/>
          <w:lang w:val="kk-KZ"/>
        </w:rPr>
      </w:pPr>
      <w:r>
        <w:rPr>
          <w:bCs/>
          <w:sz w:val="28"/>
          <w:szCs w:val="28"/>
          <w:lang w:val="kk-KZ"/>
        </w:rPr>
        <w:t>(</w:t>
      </w:r>
      <w:r w:rsidR="00744038" w:rsidRPr="00744038">
        <w:rPr>
          <w:bCs/>
          <w:sz w:val="28"/>
          <w:szCs w:val="28"/>
          <w:lang w:val="kk-KZ"/>
        </w:rPr>
        <w:t>30</w:t>
      </w:r>
      <w:r>
        <w:rPr>
          <w:bCs/>
          <w:sz w:val="28"/>
          <w:szCs w:val="28"/>
          <w:lang w:val="kk-KZ"/>
        </w:rPr>
        <w:t>) ф</w:t>
      </w:r>
      <w:r w:rsidRPr="006B49B0">
        <w:rPr>
          <w:bCs/>
          <w:sz w:val="28"/>
          <w:szCs w:val="28"/>
          <w:lang w:val="kk-KZ"/>
        </w:rPr>
        <w:t>ормула</w:t>
      </w:r>
      <w:r>
        <w:rPr>
          <w:bCs/>
          <w:sz w:val="28"/>
          <w:szCs w:val="28"/>
          <w:lang w:val="kk-KZ"/>
        </w:rPr>
        <w:t xml:space="preserve">сы </w:t>
      </w:r>
      <w:r w:rsidRPr="006B49B0">
        <w:rPr>
          <w:bCs/>
          <w:sz w:val="28"/>
          <w:szCs w:val="28"/>
          <w:lang w:val="kk-KZ"/>
        </w:rPr>
        <w:t>фосфорды қолданудың белгілі бір деңгейін ескере отырып, болжамды өнімділіктің нақты өнімділікке қаншалықты сәйкес келетінін бағалайтын функция. Осылайша, фосфорды қолдану деңгейінің оңтайлы мәнін табу үшін келесі оңтайландыру мәселесін шешу қажет болды:</w:t>
      </w:r>
    </w:p>
    <w:p w14:paraId="267F0FE9" w14:textId="77777777" w:rsidR="003D5F00" w:rsidRPr="003D5F00" w:rsidRDefault="003D5F00" w:rsidP="003D5F00">
      <w:pPr>
        <w:ind w:firstLine="567"/>
        <w:jc w:val="both"/>
        <w:rPr>
          <w:bCs/>
          <w:sz w:val="28"/>
          <w:szCs w:val="28"/>
          <w:lang w:val="kk-KZ"/>
        </w:rPr>
      </w:pPr>
    </w:p>
    <w:p w14:paraId="7B9389A7" w14:textId="0CF69FFC" w:rsidR="003D5F00" w:rsidRPr="00A82CE8" w:rsidRDefault="003D5F00" w:rsidP="003D5F00">
      <w:pPr>
        <w:ind w:firstLine="567"/>
        <w:jc w:val="right"/>
        <w:rPr>
          <w:bCs/>
          <w:i/>
          <w:sz w:val="28"/>
          <w:szCs w:val="28"/>
          <w:lang w:val="kk-KZ"/>
        </w:rPr>
      </w:pPr>
      <m:oMath>
        <m:r>
          <w:rPr>
            <w:rFonts w:ascii="Cambria Math" w:hAnsi="Cambria Math"/>
            <w:sz w:val="28"/>
            <w:szCs w:val="28"/>
            <w:lang w:val="kk-KZ"/>
          </w:rPr>
          <m:t>min</m:t>
        </m:r>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фосфор</m:t>
            </m:r>
          </m:sub>
        </m:sSub>
        <m:r>
          <w:rPr>
            <w:rFonts w:ascii="Cambria Math" w:hAnsi="Cambria Math"/>
            <w:sz w:val="28"/>
            <w:szCs w:val="28"/>
            <w:lang w:val="kk-KZ"/>
          </w:rPr>
          <m:t>L</m:t>
        </m:r>
        <m:d>
          <m:dPr>
            <m:ctrlPr>
              <w:rPr>
                <w:rFonts w:ascii="Cambria Math" w:hAnsi="Cambria Math"/>
                <w:bCs/>
                <w:i/>
                <w:sz w:val="28"/>
                <w:szCs w:val="28"/>
                <w:lang w:val="en-US"/>
              </w:rPr>
            </m:ctrlPr>
          </m:dPr>
          <m:e>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фосфор</m:t>
                </m:r>
              </m:sub>
            </m:sSub>
          </m:e>
        </m:d>
        <m:r>
          <w:rPr>
            <w:rFonts w:ascii="Cambria Math" w:hAnsi="Cambria Math"/>
            <w:sz w:val="28"/>
            <w:szCs w:val="28"/>
            <w:lang w:val="kk-KZ"/>
          </w:rPr>
          <m:t>,</m:t>
        </m:r>
      </m:oMath>
      <w:r w:rsidRPr="00A82CE8">
        <w:rPr>
          <w:rFonts w:eastAsiaTheme="minorEastAsia"/>
          <w:bCs/>
          <w:i/>
          <w:sz w:val="28"/>
          <w:szCs w:val="28"/>
          <w:lang w:val="kk-KZ"/>
        </w:rPr>
        <w:t xml:space="preserve">                                             </w:t>
      </w:r>
      <w:r w:rsidRPr="00A82CE8">
        <w:rPr>
          <w:rFonts w:eastAsiaTheme="minorEastAsia"/>
          <w:bCs/>
          <w:iCs/>
          <w:sz w:val="28"/>
          <w:szCs w:val="28"/>
          <w:lang w:val="kk-KZ"/>
        </w:rPr>
        <w:t>(</w:t>
      </w:r>
      <w:r w:rsidR="00744038" w:rsidRPr="00744038">
        <w:rPr>
          <w:rFonts w:eastAsiaTheme="minorEastAsia"/>
          <w:bCs/>
          <w:iCs/>
          <w:sz w:val="28"/>
          <w:szCs w:val="28"/>
          <w:lang w:val="kk-KZ"/>
        </w:rPr>
        <w:t>30</w:t>
      </w:r>
      <w:r w:rsidRPr="00A82CE8">
        <w:rPr>
          <w:rFonts w:eastAsiaTheme="minorEastAsia"/>
          <w:bCs/>
          <w:iCs/>
          <w:sz w:val="28"/>
          <w:szCs w:val="28"/>
          <w:lang w:val="kk-KZ"/>
        </w:rPr>
        <w:t>)</w:t>
      </w:r>
    </w:p>
    <w:p w14:paraId="6614C07B" w14:textId="77777777" w:rsidR="003D5F00" w:rsidRPr="006B49B0" w:rsidRDefault="003D5F00" w:rsidP="003D5F00">
      <w:pPr>
        <w:ind w:firstLine="567"/>
        <w:jc w:val="both"/>
        <w:rPr>
          <w:bCs/>
          <w:sz w:val="28"/>
          <w:szCs w:val="28"/>
          <w:lang w:val="kk-KZ"/>
        </w:rPr>
      </w:pPr>
    </w:p>
    <w:p w14:paraId="45290F6B" w14:textId="06EC5D23" w:rsidR="003D5F00" w:rsidRPr="006B49B0" w:rsidRDefault="003D5F00" w:rsidP="003D5F00">
      <w:pPr>
        <w:jc w:val="both"/>
        <w:rPr>
          <w:bCs/>
          <w:sz w:val="28"/>
          <w:szCs w:val="28"/>
          <w:lang w:val="kk-KZ"/>
        </w:rPr>
      </w:pPr>
      <w:r>
        <w:rPr>
          <w:bCs/>
          <w:sz w:val="28"/>
          <w:szCs w:val="28"/>
          <w:lang w:val="kk-KZ"/>
        </w:rPr>
        <w:t>мұнда</w:t>
      </w:r>
      <w:r w:rsidRPr="00A82CE8">
        <w:rPr>
          <w:bCs/>
          <w:sz w:val="28"/>
          <w:szCs w:val="28"/>
          <w:lang w:val="kk-KZ"/>
        </w:rPr>
        <w:t xml:space="preserve"> </w:t>
      </w:r>
      <m:oMath>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фосфор</m:t>
            </m:r>
          </m:sub>
        </m:sSub>
      </m:oMath>
      <w:r w:rsidRPr="006B49B0">
        <w:rPr>
          <w:bCs/>
          <w:sz w:val="28"/>
          <w:szCs w:val="28"/>
          <w:lang w:val="kk-KZ"/>
        </w:rPr>
        <w:t xml:space="preserve"> </w:t>
      </w:r>
      <w:r w:rsidRPr="00A82CE8">
        <w:rPr>
          <w:bCs/>
          <w:sz w:val="28"/>
          <w:szCs w:val="28"/>
          <w:lang w:val="kk-KZ"/>
        </w:rPr>
        <w:t>–</w:t>
      </w:r>
      <w:r>
        <w:rPr>
          <w:bCs/>
          <w:sz w:val="28"/>
          <w:szCs w:val="28"/>
          <w:lang w:val="kk-KZ"/>
        </w:rPr>
        <w:t xml:space="preserve"> </w:t>
      </w:r>
      <w:r w:rsidRPr="006B49B0">
        <w:rPr>
          <w:bCs/>
          <w:sz w:val="28"/>
          <w:szCs w:val="28"/>
          <w:lang w:val="kk-KZ"/>
        </w:rPr>
        <w:t>фосфор</w:t>
      </w:r>
      <w:r>
        <w:rPr>
          <w:bCs/>
          <w:sz w:val="28"/>
          <w:szCs w:val="28"/>
          <w:lang w:val="kk-KZ"/>
        </w:rPr>
        <w:t>ды қолдану деңгейін көрсететін айнымалы</w:t>
      </w:r>
      <w:r w:rsidRPr="006B49B0">
        <w:rPr>
          <w:bCs/>
          <w:sz w:val="28"/>
          <w:szCs w:val="28"/>
          <w:lang w:val="kk-KZ"/>
        </w:rPr>
        <w:t>.</w:t>
      </w:r>
    </w:p>
    <w:p w14:paraId="53414274" w14:textId="52DD093A" w:rsidR="003D5F00" w:rsidRPr="003D5F00" w:rsidRDefault="003D5F00" w:rsidP="00634137">
      <w:pPr>
        <w:ind w:firstLine="709"/>
        <w:jc w:val="both"/>
        <w:rPr>
          <w:bCs/>
          <w:i/>
          <w:sz w:val="28"/>
          <w:szCs w:val="28"/>
          <w:lang w:val="kk-KZ"/>
        </w:rPr>
      </w:pPr>
      <w:r>
        <w:rPr>
          <w:bCs/>
          <w:sz w:val="28"/>
          <w:szCs w:val="28"/>
          <w:lang w:val="kk-KZ"/>
        </w:rPr>
        <w:t>Бұл міндетті шешу үшін</w:t>
      </w:r>
      <w:r w:rsidRPr="006B49B0">
        <w:rPr>
          <w:bCs/>
          <w:sz w:val="28"/>
          <w:szCs w:val="28"/>
          <w:lang w:val="kk-KZ"/>
        </w:rPr>
        <w:t xml:space="preserve"> Adam </w:t>
      </w:r>
      <w:r>
        <w:rPr>
          <w:bCs/>
          <w:sz w:val="28"/>
          <w:szCs w:val="28"/>
          <w:lang w:val="kk-KZ"/>
        </w:rPr>
        <w:t>оңтайландырғышы қолданылды</w:t>
      </w:r>
      <w:r w:rsidRPr="006B49B0">
        <w:rPr>
          <w:bCs/>
          <w:sz w:val="28"/>
          <w:szCs w:val="28"/>
          <w:lang w:val="kk-KZ"/>
        </w:rPr>
        <w:t xml:space="preserve">. Adam </w:t>
      </w:r>
      <w:r>
        <w:rPr>
          <w:bCs/>
          <w:sz w:val="28"/>
          <w:szCs w:val="28"/>
          <w:lang w:val="kk-KZ"/>
        </w:rPr>
        <w:t xml:space="preserve">алгоритмінің әрбір итерациясында </w:t>
      </w:r>
      <m:oMath>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фосфор</m:t>
            </m:r>
          </m:sub>
        </m:sSub>
      </m:oMath>
      <w:r w:rsidRPr="006B49B0">
        <w:rPr>
          <w:bCs/>
          <w:sz w:val="28"/>
          <w:szCs w:val="28"/>
          <w:lang w:val="kk-KZ"/>
        </w:rPr>
        <w:t xml:space="preserve"> </w:t>
      </w:r>
      <w:r>
        <w:rPr>
          <w:bCs/>
          <w:sz w:val="28"/>
          <w:szCs w:val="28"/>
          <w:lang w:val="kk-KZ"/>
        </w:rPr>
        <w:t xml:space="preserve">мәні </w:t>
      </w:r>
      <m:oMath>
        <m:r>
          <w:rPr>
            <w:rFonts w:ascii="Cambria Math" w:hAnsi="Cambria Math"/>
            <w:sz w:val="28"/>
            <w:szCs w:val="28"/>
            <w:lang w:val="kk-KZ"/>
          </w:rPr>
          <m:t>L</m:t>
        </m:r>
        <m:d>
          <m:dPr>
            <m:ctrlPr>
              <w:rPr>
                <w:rFonts w:ascii="Cambria Math" w:hAnsi="Cambria Math"/>
                <w:bCs/>
                <w:i/>
                <w:sz w:val="28"/>
                <w:szCs w:val="28"/>
                <w:lang w:val="en-US"/>
              </w:rPr>
            </m:ctrlPr>
          </m:dPr>
          <m:e>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фосфор</m:t>
                </m:r>
              </m:sub>
            </m:sSub>
          </m:e>
        </m:d>
        <m:r>
          <w:rPr>
            <w:rFonts w:ascii="Cambria Math" w:hAnsi="Cambria Math"/>
            <w:sz w:val="28"/>
            <w:szCs w:val="28"/>
            <w:lang w:val="kk-KZ"/>
          </w:rPr>
          <m:t xml:space="preserve"> </m:t>
        </m:r>
      </m:oMath>
      <w:r>
        <w:rPr>
          <w:sz w:val="28"/>
          <w:szCs w:val="28"/>
          <w:lang w:val="kk-KZ"/>
        </w:rPr>
        <w:t>шығындар функциясын минимизациялайтын бағытта жаңартылып отырды:</w:t>
      </w:r>
    </w:p>
    <w:p w14:paraId="099F3A08" w14:textId="77777777" w:rsidR="003D5F00" w:rsidRPr="00A82CE8" w:rsidRDefault="003D5F00" w:rsidP="003D5F00">
      <w:pPr>
        <w:ind w:firstLine="567"/>
        <w:jc w:val="both"/>
        <w:rPr>
          <w:bCs/>
          <w:sz w:val="28"/>
          <w:szCs w:val="28"/>
          <w:lang w:val="kk-KZ"/>
        </w:rPr>
      </w:pPr>
    </w:p>
    <w:p w14:paraId="3C81E8DF" w14:textId="7D6ED43A" w:rsidR="003D5F00" w:rsidRPr="00A82CE8" w:rsidRDefault="00E2239E" w:rsidP="003D5F00">
      <w:pPr>
        <w:ind w:firstLine="567"/>
        <w:jc w:val="right"/>
        <w:rPr>
          <w:bCs/>
          <w:iCs/>
          <w:sz w:val="28"/>
          <w:szCs w:val="28"/>
          <w:lang w:val="kk-KZ"/>
        </w:rPr>
      </w:pPr>
      <m:oMath>
        <m:sSubSup>
          <m:sSubSupPr>
            <m:ctrlPr>
              <w:rPr>
                <w:rFonts w:ascii="Cambria Math" w:hAnsi="Cambria Math"/>
                <w:bCs/>
                <w:i/>
                <w:sz w:val="28"/>
                <w:szCs w:val="28"/>
                <w:lang w:val="kk-KZ"/>
              </w:rPr>
            </m:ctrlPr>
          </m:sSubSupPr>
          <m:e>
            <m:r>
              <w:rPr>
                <w:rFonts w:ascii="Cambria Math" w:hAnsi="Cambria Math"/>
                <w:sz w:val="28"/>
                <w:szCs w:val="28"/>
                <w:lang w:val="kk-KZ"/>
              </w:rPr>
              <m:t>x</m:t>
            </m:r>
          </m:e>
          <m:sub>
            <m:r>
              <w:rPr>
                <w:rFonts w:ascii="Cambria Math" w:hAnsi="Cambria Math"/>
                <w:sz w:val="28"/>
                <w:szCs w:val="28"/>
                <w:lang w:val="kk-KZ"/>
              </w:rPr>
              <m:t>фосфор</m:t>
            </m:r>
          </m:sub>
          <m:sup>
            <m:r>
              <w:rPr>
                <w:rFonts w:ascii="Cambria Math" w:hAnsi="Cambria Math"/>
                <w:sz w:val="28"/>
                <w:szCs w:val="28"/>
                <w:lang w:val="kk-KZ"/>
              </w:rPr>
              <m:t>(k+1)</m:t>
            </m:r>
          </m:sup>
        </m:sSubSup>
        <m:r>
          <w:rPr>
            <w:rFonts w:ascii="Cambria Math" w:hAnsi="Cambria Math"/>
            <w:sz w:val="28"/>
            <w:szCs w:val="28"/>
            <w:lang w:val="kk-KZ"/>
          </w:rPr>
          <m:t>=</m:t>
        </m:r>
        <m:sSubSup>
          <m:sSubSupPr>
            <m:ctrlPr>
              <w:rPr>
                <w:rFonts w:ascii="Cambria Math" w:hAnsi="Cambria Math"/>
                <w:bCs/>
                <w:i/>
                <w:sz w:val="28"/>
                <w:szCs w:val="28"/>
              </w:rPr>
            </m:ctrlPr>
          </m:sSubSupPr>
          <m:e>
            <m:r>
              <w:rPr>
                <w:rFonts w:ascii="Cambria Math" w:hAnsi="Cambria Math"/>
                <w:sz w:val="28"/>
                <w:szCs w:val="28"/>
                <w:lang w:val="kk-KZ"/>
              </w:rPr>
              <m:t>x</m:t>
            </m:r>
          </m:e>
          <m:sub>
            <m:r>
              <w:rPr>
                <w:rFonts w:ascii="Cambria Math" w:hAnsi="Cambria Math"/>
                <w:sz w:val="28"/>
                <w:szCs w:val="28"/>
                <w:lang w:val="kk-KZ"/>
              </w:rPr>
              <m:t>фосфор</m:t>
            </m:r>
          </m:sub>
          <m:sup>
            <m:r>
              <w:rPr>
                <w:rFonts w:ascii="Cambria Math" w:hAnsi="Cambria Math"/>
                <w:sz w:val="28"/>
                <w:szCs w:val="28"/>
                <w:lang w:val="kk-KZ"/>
              </w:rPr>
              <m:t>(k)</m:t>
            </m:r>
          </m:sup>
        </m:sSubSup>
        <m:r>
          <w:rPr>
            <w:rFonts w:ascii="Cambria Math" w:hAnsi="Cambria Math"/>
            <w:sz w:val="28"/>
            <w:szCs w:val="28"/>
            <w:lang w:val="kk-KZ"/>
          </w:rPr>
          <m:t>-∝∙</m:t>
        </m:r>
        <m:f>
          <m:fPr>
            <m:ctrlPr>
              <w:rPr>
                <w:rFonts w:ascii="Cambria Math" w:hAnsi="Cambria Math"/>
                <w:bCs/>
                <w:i/>
                <w:sz w:val="28"/>
                <w:szCs w:val="28"/>
                <w:lang w:val="kk-KZ"/>
              </w:rPr>
            </m:ctrlPr>
          </m:fPr>
          <m:num>
            <m:r>
              <w:rPr>
                <w:rFonts w:ascii="Cambria Math" w:hAnsi="Cambria Math"/>
                <w:sz w:val="28"/>
                <w:szCs w:val="28"/>
                <w:lang w:val="kk-KZ"/>
              </w:rPr>
              <m:t>dL</m:t>
            </m:r>
          </m:num>
          <m:den>
            <m:r>
              <w:rPr>
                <w:rFonts w:ascii="Cambria Math" w:hAnsi="Cambria Math"/>
                <w:sz w:val="28"/>
                <w:szCs w:val="28"/>
                <w:lang w:val="kk-KZ"/>
              </w:rPr>
              <m:t>d</m:t>
            </m:r>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фосфор</m:t>
                </m:r>
              </m:sub>
            </m:sSub>
          </m:den>
        </m:f>
      </m:oMath>
      <w:r w:rsidR="003D5F00">
        <w:rPr>
          <w:rFonts w:eastAsiaTheme="minorEastAsia"/>
          <w:bCs/>
          <w:sz w:val="28"/>
          <w:szCs w:val="28"/>
          <w:lang w:val="kk-KZ"/>
        </w:rPr>
        <w:tab/>
      </w:r>
      <w:r w:rsidR="003D5F00">
        <w:rPr>
          <w:rFonts w:eastAsiaTheme="minorEastAsia"/>
          <w:bCs/>
          <w:sz w:val="28"/>
          <w:szCs w:val="28"/>
          <w:lang w:val="kk-KZ"/>
        </w:rPr>
        <w:tab/>
      </w:r>
      <w:r w:rsidR="003D5F00">
        <w:rPr>
          <w:rFonts w:eastAsiaTheme="minorEastAsia"/>
          <w:bCs/>
          <w:sz w:val="28"/>
          <w:szCs w:val="28"/>
          <w:lang w:val="kk-KZ"/>
        </w:rPr>
        <w:tab/>
        <w:t xml:space="preserve">              (</w:t>
      </w:r>
      <w:r w:rsidR="00744038" w:rsidRPr="00041D97">
        <w:rPr>
          <w:rFonts w:eastAsiaTheme="minorEastAsia"/>
          <w:bCs/>
          <w:sz w:val="28"/>
          <w:szCs w:val="28"/>
          <w:lang w:val="kk-KZ"/>
        </w:rPr>
        <w:t>31</w:t>
      </w:r>
      <w:r w:rsidR="003D5F00">
        <w:rPr>
          <w:rFonts w:eastAsiaTheme="minorEastAsia"/>
          <w:bCs/>
          <w:sz w:val="28"/>
          <w:szCs w:val="28"/>
          <w:lang w:val="kk-KZ"/>
        </w:rPr>
        <w:t>)</w:t>
      </w:r>
    </w:p>
    <w:p w14:paraId="5ECF940B" w14:textId="77777777" w:rsidR="003D5F00" w:rsidRPr="00A82CE8" w:rsidRDefault="003D5F00" w:rsidP="003D5F00">
      <w:pPr>
        <w:ind w:firstLine="567"/>
        <w:jc w:val="both"/>
        <w:rPr>
          <w:bCs/>
          <w:sz w:val="28"/>
          <w:szCs w:val="28"/>
          <w:lang w:val="kk-KZ"/>
        </w:rPr>
      </w:pPr>
    </w:p>
    <w:p w14:paraId="2DD37A5C" w14:textId="77777777" w:rsidR="00634137" w:rsidRDefault="003D5F00" w:rsidP="003D5F00">
      <w:pPr>
        <w:jc w:val="both"/>
        <w:rPr>
          <w:bCs/>
          <w:sz w:val="28"/>
          <w:szCs w:val="28"/>
          <w:lang w:val="kk-KZ"/>
        </w:rPr>
      </w:pPr>
      <w:r>
        <w:rPr>
          <w:bCs/>
          <w:sz w:val="28"/>
          <w:szCs w:val="28"/>
          <w:lang w:val="kk-KZ"/>
        </w:rPr>
        <w:t>мұнда</w:t>
      </w:r>
      <w:r w:rsidRPr="003D5F00">
        <w:rPr>
          <w:bCs/>
          <w:sz w:val="28"/>
          <w:szCs w:val="28"/>
          <w:lang w:val="kk-KZ"/>
        </w:rPr>
        <w:t xml:space="preserve"> </w:t>
      </w:r>
      <m:oMath>
        <m:r>
          <w:rPr>
            <w:rFonts w:ascii="Cambria Math" w:hAnsi="Cambria Math"/>
            <w:sz w:val="28"/>
            <w:szCs w:val="28"/>
            <w:lang w:val="kk-KZ"/>
          </w:rPr>
          <m:t>∝</m:t>
        </m:r>
      </m:oMath>
      <w:r w:rsidRPr="00A82CE8">
        <w:rPr>
          <w:bCs/>
          <w:sz w:val="28"/>
          <w:szCs w:val="28"/>
          <w:lang w:val="kk-KZ"/>
        </w:rPr>
        <w:t xml:space="preserve"> –</w:t>
      </w:r>
      <w:r w:rsidRPr="003D5F00">
        <w:rPr>
          <w:bCs/>
          <w:sz w:val="28"/>
          <w:szCs w:val="28"/>
          <w:lang w:val="kk-KZ"/>
        </w:rPr>
        <w:t xml:space="preserve"> </w:t>
      </w:r>
      <w:r>
        <w:rPr>
          <w:bCs/>
          <w:sz w:val="28"/>
          <w:szCs w:val="28"/>
          <w:lang w:val="kk-KZ"/>
        </w:rPr>
        <w:t>оқыту жылдамдығы</w:t>
      </w:r>
      <w:r w:rsidRPr="003D5F00">
        <w:rPr>
          <w:bCs/>
          <w:sz w:val="28"/>
          <w:szCs w:val="28"/>
          <w:lang w:val="kk-KZ"/>
        </w:rPr>
        <w:t xml:space="preserve"> (learning rate), а</w:t>
      </w:r>
      <w:r>
        <w:rPr>
          <w:bCs/>
          <w:sz w:val="28"/>
          <w:szCs w:val="28"/>
          <w:lang w:val="kk-KZ"/>
        </w:rPr>
        <w:t>л</w:t>
      </w:r>
    </w:p>
    <w:p w14:paraId="5C6F4C73" w14:textId="0766BBCC" w:rsidR="003D5F00" w:rsidRPr="003D5F00" w:rsidRDefault="00E2239E" w:rsidP="00634137">
      <w:pPr>
        <w:ind w:firstLine="784"/>
        <w:jc w:val="both"/>
        <w:rPr>
          <w:bCs/>
          <w:sz w:val="28"/>
          <w:szCs w:val="28"/>
          <w:lang w:val="kk-KZ"/>
        </w:rPr>
      </w:pPr>
      <m:oMath>
        <m:f>
          <m:fPr>
            <m:ctrlPr>
              <w:rPr>
                <w:rFonts w:ascii="Cambria Math" w:hAnsi="Cambria Math"/>
                <w:bCs/>
                <w:i/>
                <w:sz w:val="28"/>
                <w:szCs w:val="28"/>
                <w:lang w:val="kk-KZ"/>
              </w:rPr>
            </m:ctrlPr>
          </m:fPr>
          <m:num>
            <m:r>
              <w:rPr>
                <w:rFonts w:ascii="Cambria Math" w:hAnsi="Cambria Math"/>
                <w:sz w:val="28"/>
                <w:szCs w:val="28"/>
                <w:lang w:val="kk-KZ"/>
              </w:rPr>
              <m:t>dL</m:t>
            </m:r>
          </m:num>
          <m:den>
            <m:r>
              <w:rPr>
                <w:rFonts w:ascii="Cambria Math" w:hAnsi="Cambria Math"/>
                <w:sz w:val="28"/>
                <w:szCs w:val="28"/>
                <w:lang w:val="kk-KZ"/>
              </w:rPr>
              <m:t>d</m:t>
            </m:r>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фосфор</m:t>
                </m:r>
              </m:sub>
            </m:sSub>
          </m:den>
        </m:f>
      </m:oMath>
      <w:r w:rsidR="003D5F00" w:rsidRPr="00A82CE8">
        <w:rPr>
          <w:rFonts w:eastAsiaTheme="minorEastAsia"/>
          <w:bCs/>
          <w:sz w:val="28"/>
          <w:szCs w:val="28"/>
          <w:lang w:val="kk-KZ"/>
        </w:rPr>
        <w:t xml:space="preserve"> –</w:t>
      </w:r>
      <w:r w:rsidR="003D5F00">
        <w:rPr>
          <w:bCs/>
          <w:sz w:val="28"/>
          <w:szCs w:val="28"/>
          <w:lang w:val="kk-KZ"/>
        </w:rPr>
        <w:t xml:space="preserve"> </w:t>
      </w:r>
      <w:r w:rsidR="003D5F00" w:rsidRPr="003D5F00">
        <w:rPr>
          <w:bCs/>
          <w:sz w:val="28"/>
          <w:szCs w:val="28"/>
          <w:lang w:val="kk-KZ"/>
        </w:rPr>
        <w:t>фосфор</w:t>
      </w:r>
      <w:r w:rsidR="003D5F00">
        <w:rPr>
          <w:bCs/>
          <w:sz w:val="28"/>
          <w:szCs w:val="28"/>
          <w:lang w:val="kk-KZ"/>
        </w:rPr>
        <w:t>ды қолдану деңгейіне қатысты шығындар функциясының градиенті</w:t>
      </w:r>
      <w:r w:rsidR="003D5F00" w:rsidRPr="003D5F00">
        <w:rPr>
          <w:bCs/>
          <w:sz w:val="28"/>
          <w:szCs w:val="28"/>
          <w:lang w:val="kk-KZ"/>
        </w:rPr>
        <w:t>.</w:t>
      </w:r>
    </w:p>
    <w:p w14:paraId="3CD1C47F" w14:textId="77777777" w:rsidR="00634137" w:rsidRDefault="00634137" w:rsidP="00634137">
      <w:pPr>
        <w:ind w:firstLine="709"/>
        <w:jc w:val="both"/>
        <w:rPr>
          <w:color w:val="000000" w:themeColor="text1"/>
          <w:sz w:val="28"/>
          <w:szCs w:val="28"/>
          <w:lang w:val="kk-KZ"/>
        </w:rPr>
      </w:pPr>
      <w:r w:rsidRPr="003D5F00">
        <w:rPr>
          <w:color w:val="000000" w:themeColor="text1"/>
          <w:sz w:val="28"/>
          <w:szCs w:val="28"/>
          <w:lang w:val="kk-KZ"/>
        </w:rPr>
        <w:t xml:space="preserve">Бұл процесс тоқтату шартына – шығындар функциясының </w:t>
      </w:r>
      <w:r>
        <w:rPr>
          <w:color w:val="000000" w:themeColor="text1"/>
          <w:sz w:val="28"/>
          <w:szCs w:val="28"/>
          <w:lang w:val="kk-KZ"/>
        </w:rPr>
        <w:t>жинақталуына</w:t>
      </w:r>
      <w:r w:rsidRPr="003D5F00">
        <w:rPr>
          <w:color w:val="000000" w:themeColor="text1"/>
          <w:sz w:val="28"/>
          <w:szCs w:val="28"/>
          <w:lang w:val="kk-KZ"/>
        </w:rPr>
        <w:t xml:space="preserve"> қол жеткізілгенге дейін қайталанады. Нәтижесінде бидайдың максималды өнімділігіне қол жеткізілетін фосфорды қолдану деңгейінің оңтайлы мәні алынады. Схемалық түрде бұл процесті 25-суреттегідей бейнелеуге болады.</w:t>
      </w:r>
    </w:p>
    <w:p w14:paraId="7D32C83B" w14:textId="77777777" w:rsidR="003D5F00" w:rsidRDefault="003D5F00" w:rsidP="003D5F00">
      <w:pPr>
        <w:ind w:firstLine="567"/>
        <w:jc w:val="both"/>
        <w:rPr>
          <w:color w:val="000000" w:themeColor="text1"/>
          <w:sz w:val="28"/>
          <w:szCs w:val="28"/>
          <w:lang w:val="kk-KZ"/>
        </w:rPr>
      </w:pPr>
    </w:p>
    <w:p w14:paraId="727A51FB" w14:textId="7C4CA000" w:rsidR="00B416F6" w:rsidRDefault="00AC7231" w:rsidP="00B416F6">
      <w:pPr>
        <w:jc w:val="both"/>
        <w:rPr>
          <w:color w:val="000000" w:themeColor="text1"/>
          <w:sz w:val="28"/>
          <w:szCs w:val="28"/>
          <w:lang w:val="kk-KZ"/>
        </w:rPr>
      </w:pPr>
      <w:r>
        <w:rPr>
          <w:noProof/>
          <w14:ligatures w14:val="standardContextual"/>
        </w:rPr>
        <mc:AlternateContent>
          <mc:Choice Requires="wps">
            <w:drawing>
              <wp:anchor distT="0" distB="0" distL="114300" distR="114300" simplePos="0" relativeHeight="251658241" behindDoc="0" locked="0" layoutInCell="1" allowOverlap="1" wp14:anchorId="19591BD7" wp14:editId="491233AC">
                <wp:simplePos x="0" y="0"/>
                <wp:positionH relativeFrom="column">
                  <wp:posOffset>5191760</wp:posOffset>
                </wp:positionH>
                <wp:positionV relativeFrom="paragraph">
                  <wp:posOffset>1657350</wp:posOffset>
                </wp:positionV>
                <wp:extent cx="826978" cy="941485"/>
                <wp:effectExtent l="19050" t="19050" r="11430" b="11430"/>
                <wp:wrapNone/>
                <wp:docPr id="3" name="Стрелка: изогнутая вверх 1"/>
                <wp:cNvGraphicFramePr/>
                <a:graphic xmlns:a="http://schemas.openxmlformats.org/drawingml/2006/main">
                  <a:graphicData uri="http://schemas.microsoft.com/office/word/2010/wordprocessingShape">
                    <wps:wsp>
                      <wps:cNvSpPr/>
                      <wps:spPr>
                        <a:xfrm rot="16200000">
                          <a:off x="0" y="0"/>
                          <a:ext cx="826978" cy="941485"/>
                        </a:xfrm>
                        <a:prstGeom prst="bentUpArrow">
                          <a:avLst>
                            <a:gd name="adj1" fmla="val 32840"/>
                            <a:gd name="adj2" fmla="val 25000"/>
                            <a:gd name="adj3" fmla="val 35780"/>
                          </a:avLst>
                        </a:prstGeom>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anchor>
            </w:drawing>
          </mc:Choice>
          <mc:Fallback>
            <w:pict>
              <v:shape w14:anchorId="7841A998" id="Стрелка: изогнутая вверх 1" o:spid="_x0000_s1026" style="position:absolute;margin-left:408.8pt;margin-top:130.5pt;width:65.1pt;height:74.15pt;rotation:-90;z-index:251658241;visibility:visible;mso-wrap-style:square;mso-wrap-distance-left:9pt;mso-wrap-distance-top:0;mso-wrap-distance-right:9pt;mso-wrap-distance-bottom:0;mso-position-horizontal:absolute;mso-position-horizontal-relative:text;mso-position-vertical:absolute;mso-position-vertical-relative:text;v-text-anchor:top" coordsize="826978,941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" path="m,669905r484444,l484444,295893r-70955,l620234,,826978,295893r-70955,l756023,941485,,941485,,669905xe" fillcolor="#64bde6 [1620]" strokecolor="white [3201]" strokeweight="1pt">
                <v:stroke joinstyle="miter"/>
                <v:path arrowok="t" o:connecttype="custom" o:connectlocs="0,669905;484444,669905;484444,295893;413489,295893;620234,0;826978,295893;756023,295893;756023,941485;0,941485;0,669905" o:connectangles="0,0,0,0,0,0,0,0,0,0"/>
              </v:shape>
            </w:pict>
          </mc:Fallback>
        </mc:AlternateContent>
      </w:r>
      <w:r w:rsidRPr="00A57D5E">
        <w:rPr>
          <w:bCs/>
          <w:noProof/>
          <w:sz w:val="28"/>
          <w:szCs w:val="28"/>
          <w:lang w:val="kk-KZ"/>
        </w:rPr>
        <w:t xml:space="preserve"> </w:t>
      </w:r>
      <w:r w:rsidR="00B416F6" w:rsidRPr="00A82CE8">
        <w:rPr>
          <w:bCs/>
          <w:noProof/>
          <w:sz w:val="28"/>
          <w:szCs w:val="28"/>
        </w:rPr>
        <w:drawing>
          <wp:inline distT="0" distB="0" distL="0" distR="0" wp14:anchorId="77F9A564" wp14:editId="4250BCE0">
            <wp:extent cx="6076950" cy="3305175"/>
            <wp:effectExtent l="0" t="0" r="0" b="9525"/>
            <wp:docPr id="125420801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54F934D5" w14:textId="77777777" w:rsidR="00B416F6" w:rsidRPr="00634137" w:rsidRDefault="00B416F6" w:rsidP="00B416F6">
      <w:pPr>
        <w:jc w:val="both"/>
        <w:rPr>
          <w:color w:val="000000" w:themeColor="text1"/>
          <w:sz w:val="16"/>
          <w:szCs w:val="16"/>
          <w:lang w:val="kk-KZ"/>
        </w:rPr>
      </w:pPr>
    </w:p>
    <w:p w14:paraId="6EBEACAD" w14:textId="0E7D9CFC" w:rsidR="00B416F6" w:rsidRPr="00B416F6" w:rsidRDefault="00B416F6" w:rsidP="00B416F6">
      <w:pPr>
        <w:jc w:val="center"/>
        <w:rPr>
          <w:bCs/>
          <w:sz w:val="28"/>
          <w:szCs w:val="28"/>
          <w:lang w:val="kk-KZ"/>
        </w:rPr>
      </w:pPr>
      <w:r>
        <w:rPr>
          <w:bCs/>
          <w:sz w:val="28"/>
          <w:szCs w:val="28"/>
          <w:lang w:val="kk-KZ"/>
        </w:rPr>
        <w:t>Сурет</w:t>
      </w:r>
      <w:r w:rsidRPr="00B416F6">
        <w:rPr>
          <w:bCs/>
          <w:sz w:val="28"/>
          <w:szCs w:val="28"/>
          <w:lang w:val="kk-KZ"/>
        </w:rPr>
        <w:t xml:space="preserve"> 25 – </w:t>
      </w:r>
      <w:r>
        <w:rPr>
          <w:bCs/>
          <w:sz w:val="28"/>
          <w:szCs w:val="28"/>
          <w:lang w:val="kk-KZ"/>
        </w:rPr>
        <w:t>Фосфордың оңтайлы мәнін анықтау үдерісі</w:t>
      </w:r>
    </w:p>
    <w:p w14:paraId="62108A49" w14:textId="77777777" w:rsidR="00C86C2A" w:rsidRPr="00E76100" w:rsidRDefault="00C86C2A" w:rsidP="004548D8">
      <w:pPr>
        <w:ind w:firstLine="567"/>
        <w:jc w:val="both"/>
        <w:rPr>
          <w:color w:val="000000" w:themeColor="text1"/>
          <w:sz w:val="28"/>
          <w:szCs w:val="28"/>
          <w:lang w:val="kk-KZ"/>
        </w:rPr>
      </w:pPr>
    </w:p>
    <w:p w14:paraId="5F2B6A78" w14:textId="57BB42BA" w:rsidR="00D71BB8" w:rsidRPr="00D71BB8" w:rsidRDefault="00D71BB8" w:rsidP="00634137">
      <w:pPr>
        <w:ind w:firstLine="709"/>
        <w:jc w:val="both"/>
        <w:rPr>
          <w:color w:val="000000" w:themeColor="text1"/>
          <w:sz w:val="28"/>
          <w:szCs w:val="28"/>
          <w:lang w:val="kk-KZ"/>
        </w:rPr>
      </w:pPr>
      <w:r w:rsidRPr="00D71BB8">
        <w:rPr>
          <w:color w:val="000000" w:themeColor="text1"/>
          <w:sz w:val="28"/>
          <w:szCs w:val="28"/>
          <w:lang w:val="kk-KZ"/>
        </w:rPr>
        <w:t>Осылайша, бұл әдіс</w:t>
      </w:r>
      <w:r>
        <w:rPr>
          <w:color w:val="000000" w:themeColor="text1"/>
          <w:sz w:val="28"/>
          <w:szCs w:val="28"/>
          <w:lang w:val="kk-KZ"/>
        </w:rPr>
        <w:t>теме</w:t>
      </w:r>
      <w:r w:rsidRPr="00D71BB8">
        <w:rPr>
          <w:color w:val="000000" w:themeColor="text1"/>
          <w:sz w:val="28"/>
          <w:szCs w:val="28"/>
          <w:lang w:val="kk-KZ"/>
        </w:rPr>
        <w:t xml:space="preserve"> максималды өнімділікке жету үшін фосфордың оңтайлы мәнін табуға мүмкіндік береді. Сипатталған техниканың көмегімен жүйе жаздық бидай өнімділігінің ең жоғары мәнін анықтау үшін фосфорды қолданудың оңтайлы деңгейін ұсынады.</w:t>
      </w:r>
    </w:p>
    <w:p w14:paraId="1FA07987" w14:textId="596B2ECE" w:rsidR="00D71BB8" w:rsidRPr="00D71BB8" w:rsidRDefault="00D71BB8" w:rsidP="00634137">
      <w:pPr>
        <w:ind w:firstLine="709"/>
        <w:jc w:val="both"/>
        <w:rPr>
          <w:color w:val="000000" w:themeColor="text1"/>
          <w:sz w:val="28"/>
          <w:szCs w:val="28"/>
          <w:lang w:val="kk-KZ"/>
        </w:rPr>
      </w:pPr>
      <w:r w:rsidRPr="00D71BB8">
        <w:rPr>
          <w:color w:val="000000" w:themeColor="text1"/>
          <w:sz w:val="28"/>
          <w:szCs w:val="28"/>
          <w:lang w:val="kk-KZ"/>
        </w:rPr>
        <w:t>Максималды өнімділікке қол жеткізу үшін фосфордың оңтайлы деңгейін анықтаудың әзірленген әдіс</w:t>
      </w:r>
      <w:r>
        <w:rPr>
          <w:color w:val="000000" w:themeColor="text1"/>
          <w:sz w:val="28"/>
          <w:szCs w:val="28"/>
          <w:lang w:val="kk-KZ"/>
        </w:rPr>
        <w:t>темес</w:t>
      </w:r>
      <w:r w:rsidRPr="00D71BB8">
        <w:rPr>
          <w:color w:val="000000" w:themeColor="text1"/>
          <w:sz w:val="28"/>
          <w:szCs w:val="28"/>
          <w:lang w:val="kk-KZ"/>
        </w:rPr>
        <w:t>ін басқа қолданыстағы әдістермен салыстыру үшін бірнеше негізгі аспектілерді қарастыру қажет.</w:t>
      </w:r>
    </w:p>
    <w:p w14:paraId="6A62F427" w14:textId="4F6D2538" w:rsidR="00D71BB8" w:rsidRPr="00D71BB8" w:rsidRDefault="00D71BB8" w:rsidP="00634137">
      <w:pPr>
        <w:ind w:firstLine="709"/>
        <w:jc w:val="both"/>
        <w:rPr>
          <w:color w:val="000000" w:themeColor="text1"/>
          <w:sz w:val="28"/>
          <w:szCs w:val="28"/>
          <w:lang w:val="kk-KZ"/>
        </w:rPr>
      </w:pPr>
      <w:r w:rsidRPr="00D71BB8">
        <w:rPr>
          <w:color w:val="000000" w:themeColor="text1"/>
          <w:sz w:val="28"/>
          <w:szCs w:val="28"/>
          <w:lang w:val="kk-KZ"/>
        </w:rPr>
        <w:t>Бірінші аспект</w:t>
      </w:r>
      <w:r>
        <w:rPr>
          <w:color w:val="000000" w:themeColor="text1"/>
          <w:sz w:val="28"/>
          <w:szCs w:val="28"/>
          <w:lang w:val="kk-KZ"/>
        </w:rPr>
        <w:t xml:space="preserve"> </w:t>
      </w:r>
      <w:r w:rsidRPr="00D71BB8">
        <w:rPr>
          <w:color w:val="000000" w:themeColor="text1"/>
          <w:sz w:val="28"/>
          <w:szCs w:val="28"/>
          <w:lang w:val="kk-KZ"/>
        </w:rPr>
        <w:t>– модельдеу тәсілі. Әзірленген әдіс нейрондық желілерді, атап айтқанда ReLU белсендір</w:t>
      </w:r>
      <w:r>
        <w:rPr>
          <w:color w:val="000000" w:themeColor="text1"/>
          <w:sz w:val="28"/>
          <w:szCs w:val="28"/>
          <w:lang w:val="kk-KZ"/>
        </w:rPr>
        <w:t>умен</w:t>
      </w:r>
      <w:r w:rsidRPr="00D71BB8">
        <w:rPr>
          <w:color w:val="000000" w:themeColor="text1"/>
          <w:sz w:val="28"/>
          <w:szCs w:val="28"/>
          <w:lang w:val="kk-KZ"/>
        </w:rPr>
        <w:t xml:space="preserve"> LSTM пайдаланады. Бұл айнымалылар арасындағы уақытша тәуелділіктер мен сызықтық емес қатынастарды ескеруге мүмкіндік береді. Басқа әдістерге сызықтық немесе көпмүшелік регрессия сияқты регрессиялық модельдер, шешім ағаштары, кездейсоқ ормандар, градиентті </w:t>
      </w:r>
      <w:r>
        <w:rPr>
          <w:color w:val="000000" w:themeColor="text1"/>
          <w:sz w:val="28"/>
          <w:szCs w:val="28"/>
          <w:lang w:val="kk-KZ"/>
        </w:rPr>
        <w:t>бустинг</w:t>
      </w:r>
      <w:r w:rsidRPr="00D71BB8">
        <w:rPr>
          <w:color w:val="000000" w:themeColor="text1"/>
          <w:sz w:val="28"/>
          <w:szCs w:val="28"/>
          <w:lang w:val="kk-KZ"/>
        </w:rPr>
        <w:t xml:space="preserve"> немесе агрономиялық зерттеулер мен эксперименттік дәлелдерге негізделген қарапайым эмпирикалық модельдер кіруі мүмкін.</w:t>
      </w:r>
    </w:p>
    <w:p w14:paraId="713D5A46" w14:textId="29C28FFC" w:rsidR="00D71BB8" w:rsidRPr="00D71BB8" w:rsidRDefault="00D71BB8" w:rsidP="00634137">
      <w:pPr>
        <w:ind w:firstLine="709"/>
        <w:jc w:val="both"/>
        <w:rPr>
          <w:color w:val="000000" w:themeColor="text1"/>
          <w:sz w:val="28"/>
          <w:szCs w:val="28"/>
          <w:lang w:val="kk-KZ"/>
        </w:rPr>
      </w:pPr>
      <w:r w:rsidRPr="00D71BB8">
        <w:rPr>
          <w:color w:val="000000" w:themeColor="text1"/>
          <w:sz w:val="28"/>
          <w:szCs w:val="28"/>
          <w:lang w:val="kk-KZ"/>
        </w:rPr>
        <w:t xml:space="preserve">Екінші аспект шығындар функциясының түріне қатысты. Бұл әдіс өнімділікті болжау қатесін азайту үшін MSE пайдаланады. Бұл регрессия есептері үшін стандартты тәсіл. Сонымен қатар, басқа әдістер MSE немесе MAE (Mean Absolute Error), RMSE (Root Mean Squared Error) немесе </w:t>
      </w:r>
      <w:r>
        <w:rPr>
          <w:color w:val="000000" w:themeColor="text1"/>
          <w:sz w:val="28"/>
          <w:szCs w:val="28"/>
          <w:lang w:val="kk-KZ"/>
        </w:rPr>
        <w:t>о</w:t>
      </w:r>
      <w:r w:rsidRPr="00D71BB8">
        <w:rPr>
          <w:color w:val="000000" w:themeColor="text1"/>
          <w:sz w:val="28"/>
          <w:szCs w:val="28"/>
          <w:lang w:val="kk-KZ"/>
        </w:rPr>
        <w:t xml:space="preserve">ңтайлы мәндерден ауытқуларды бағалайтын арнайы агрономиялық индекстер сияқты басқа </w:t>
      </w:r>
      <w:r>
        <w:rPr>
          <w:color w:val="000000" w:themeColor="text1"/>
          <w:sz w:val="28"/>
          <w:szCs w:val="28"/>
          <w:lang w:val="kk-KZ"/>
        </w:rPr>
        <w:t>шығындар</w:t>
      </w:r>
      <w:r w:rsidRPr="00D71BB8">
        <w:rPr>
          <w:color w:val="000000" w:themeColor="text1"/>
          <w:sz w:val="28"/>
          <w:szCs w:val="28"/>
          <w:lang w:val="kk-KZ"/>
        </w:rPr>
        <w:t xml:space="preserve"> функцияларын қолдана алады.</w:t>
      </w:r>
    </w:p>
    <w:p w14:paraId="7E67A5DA" w14:textId="1AF19C5E" w:rsidR="00B416F6" w:rsidRDefault="00D71BB8" w:rsidP="00634137">
      <w:pPr>
        <w:ind w:firstLine="709"/>
        <w:jc w:val="both"/>
        <w:rPr>
          <w:color w:val="000000" w:themeColor="text1"/>
          <w:sz w:val="28"/>
          <w:szCs w:val="28"/>
          <w:lang w:val="kk-KZ"/>
        </w:rPr>
      </w:pPr>
      <w:r w:rsidRPr="00D71BB8">
        <w:rPr>
          <w:color w:val="000000" w:themeColor="text1"/>
          <w:sz w:val="28"/>
          <w:szCs w:val="28"/>
          <w:lang w:val="kk-KZ"/>
        </w:rPr>
        <w:t xml:space="preserve">Үшінші аспект – оңтайландыру әдісі. Әзірленген әдіс фосфордың оңтайлы мәнін табу үшін Adam оңтайландыру әдісін қолданады. Adam оптимизаторы функциялардың минимумдарын тиімді табуға мүмкіндік береді, әсіресе үлкен өлшемдер мен күрделі сызықтық емес тәуелділіктер болған кезде. Басқа әдістер эволюциялық </w:t>
      </w:r>
      <w:r>
        <w:rPr>
          <w:color w:val="000000" w:themeColor="text1"/>
          <w:sz w:val="28"/>
          <w:szCs w:val="28"/>
          <w:lang w:val="kk-KZ"/>
        </w:rPr>
        <w:t>а</w:t>
      </w:r>
      <w:r w:rsidRPr="00D71BB8">
        <w:rPr>
          <w:color w:val="000000" w:themeColor="text1"/>
          <w:sz w:val="28"/>
          <w:szCs w:val="28"/>
          <w:lang w:val="kk-KZ"/>
        </w:rPr>
        <w:t>лгоритмдер, Монте-Карло әдістері, Байес оңтайландыруы немесе одан да қарапайым шамадан тыс және градиентті көтеру әдістері сияқты балама оңтайландыру әдістерін қолдана алады.</w:t>
      </w:r>
    </w:p>
    <w:p w14:paraId="583552FB" w14:textId="7210C360" w:rsidR="00BA1ADA" w:rsidRPr="00BA1ADA" w:rsidRDefault="00BA1ADA" w:rsidP="00634137">
      <w:pPr>
        <w:ind w:firstLine="709"/>
        <w:jc w:val="both"/>
        <w:rPr>
          <w:color w:val="000000" w:themeColor="text1"/>
          <w:sz w:val="28"/>
          <w:szCs w:val="28"/>
          <w:lang w:val="kk-KZ"/>
        </w:rPr>
      </w:pPr>
      <w:r w:rsidRPr="00BA1ADA">
        <w:rPr>
          <w:color w:val="000000" w:themeColor="text1"/>
          <w:sz w:val="28"/>
          <w:szCs w:val="28"/>
          <w:lang w:val="kk-KZ"/>
        </w:rPr>
        <w:t>Төртінші аспект уақытша тәуелділікті есепке алуға қатысты. Бұл әдіс LSTM көмегімен уақытша деректерді ескереді, бұл модельге ауа-райы деректеріндегі ұзақ мерзімді тәуелділіктерді және олардың өнімділікке әсерін есте сақтауға мүмкіндік береді. Кейбір басқа модельдер уақытша тәуелділікті ескермеуі немесе оны азырақ анық орындауы мүмкін. Мысалы, регрессиялық модельдер мен шешім ағаштары, егер уақыт параметрлері белгілер ретінде нақты енгізілмесе, деректерді уақыт динамикасын ескермей өңдейді.</w:t>
      </w:r>
    </w:p>
    <w:p w14:paraId="10BD41C6" w14:textId="7421A5FD" w:rsidR="00BA1ADA" w:rsidRPr="00BA1ADA" w:rsidRDefault="00BA1ADA" w:rsidP="00634137">
      <w:pPr>
        <w:ind w:firstLine="709"/>
        <w:jc w:val="both"/>
        <w:rPr>
          <w:color w:val="000000" w:themeColor="text1"/>
          <w:sz w:val="28"/>
          <w:szCs w:val="28"/>
          <w:lang w:val="kk-KZ"/>
        </w:rPr>
      </w:pPr>
      <w:r w:rsidRPr="00BA1ADA">
        <w:rPr>
          <w:color w:val="000000" w:themeColor="text1"/>
          <w:sz w:val="28"/>
          <w:szCs w:val="28"/>
          <w:lang w:val="kk-KZ"/>
        </w:rPr>
        <w:t>Бесінші аспект</w:t>
      </w:r>
      <w:r>
        <w:rPr>
          <w:color w:val="000000" w:themeColor="text1"/>
          <w:sz w:val="28"/>
          <w:szCs w:val="28"/>
          <w:lang w:val="kk-KZ"/>
        </w:rPr>
        <w:t xml:space="preserve"> </w:t>
      </w:r>
      <w:r w:rsidRPr="00BA1ADA">
        <w:rPr>
          <w:color w:val="000000" w:themeColor="text1"/>
          <w:sz w:val="28"/>
          <w:szCs w:val="28"/>
        </w:rPr>
        <w:t xml:space="preserve">– </w:t>
      </w:r>
      <w:r w:rsidRPr="00BA1ADA">
        <w:rPr>
          <w:color w:val="000000" w:themeColor="text1"/>
          <w:sz w:val="28"/>
          <w:szCs w:val="28"/>
          <w:lang w:val="kk-KZ"/>
        </w:rPr>
        <w:t>күрделілік пен интерпретация. Әзірленген әдіс неғұрлым күрделі және қарапайым модельдермен салыстырғанда аз түсіндірілуі мүмкін. Нейрондық желілерді, әсіресе LSTM-ді түсіну және түсіндіру қиын болуы мүмкін. Сызықтық регрессия немесе шешім ағаштары сияқты басқа әдістер</w:t>
      </w:r>
      <w:r w:rsidR="003966C9">
        <w:rPr>
          <w:color w:val="000000" w:themeColor="text1"/>
          <w:sz w:val="28"/>
          <w:szCs w:val="28"/>
          <w:lang w:val="kk-KZ"/>
        </w:rPr>
        <w:t>ді</w:t>
      </w:r>
      <w:r w:rsidRPr="00BA1ADA">
        <w:rPr>
          <w:color w:val="000000" w:themeColor="text1"/>
          <w:sz w:val="28"/>
          <w:szCs w:val="28"/>
          <w:lang w:val="kk-KZ"/>
        </w:rPr>
        <w:t xml:space="preserve"> агрономдар </w:t>
      </w:r>
      <w:r w:rsidR="003966C9">
        <w:rPr>
          <w:color w:val="000000" w:themeColor="text1"/>
          <w:sz w:val="28"/>
          <w:szCs w:val="28"/>
          <w:lang w:val="kk-KZ"/>
        </w:rPr>
        <w:t>мен</w:t>
      </w:r>
      <w:r w:rsidRPr="00BA1ADA">
        <w:rPr>
          <w:color w:val="000000" w:themeColor="text1"/>
          <w:sz w:val="28"/>
          <w:szCs w:val="28"/>
          <w:lang w:val="kk-KZ"/>
        </w:rPr>
        <w:t xml:space="preserve"> шешім қабылдау үшін осы деректерді пайдалана алатын мамандарға </w:t>
      </w:r>
      <w:r w:rsidR="003966C9">
        <w:rPr>
          <w:color w:val="000000" w:themeColor="text1"/>
          <w:sz w:val="28"/>
          <w:szCs w:val="28"/>
          <w:lang w:val="kk-KZ"/>
        </w:rPr>
        <w:t xml:space="preserve">оңай </w:t>
      </w:r>
      <w:r w:rsidRPr="00BA1ADA">
        <w:rPr>
          <w:color w:val="000000" w:themeColor="text1"/>
          <w:sz w:val="28"/>
          <w:szCs w:val="28"/>
          <w:lang w:val="kk-KZ"/>
        </w:rPr>
        <w:t>түсіндір</w:t>
      </w:r>
      <w:r w:rsidR="003966C9">
        <w:rPr>
          <w:color w:val="000000" w:themeColor="text1"/>
          <w:sz w:val="28"/>
          <w:szCs w:val="28"/>
          <w:lang w:val="kk-KZ"/>
        </w:rPr>
        <w:t>уге болады</w:t>
      </w:r>
      <w:r w:rsidRPr="00BA1ADA">
        <w:rPr>
          <w:color w:val="000000" w:themeColor="text1"/>
          <w:sz w:val="28"/>
          <w:szCs w:val="28"/>
          <w:lang w:val="kk-KZ"/>
        </w:rPr>
        <w:t>.</w:t>
      </w:r>
    </w:p>
    <w:p w14:paraId="4791138F" w14:textId="12FE28BB" w:rsidR="00BA1ADA" w:rsidRPr="00BA1ADA" w:rsidRDefault="00BA1ADA" w:rsidP="00634137">
      <w:pPr>
        <w:ind w:firstLine="709"/>
        <w:jc w:val="both"/>
        <w:rPr>
          <w:color w:val="000000" w:themeColor="text1"/>
          <w:sz w:val="28"/>
          <w:szCs w:val="28"/>
          <w:lang w:val="kk-KZ"/>
        </w:rPr>
      </w:pPr>
      <w:r w:rsidRPr="00BA1ADA">
        <w:rPr>
          <w:color w:val="000000" w:themeColor="text1"/>
          <w:sz w:val="28"/>
          <w:szCs w:val="28"/>
          <w:lang w:val="kk-KZ"/>
        </w:rPr>
        <w:t>Алтыншы аспект – икемділік пен дәлдік. Әзірленген әдіс нейрондық желілердің күрделі тәуелділіктерді модельдеу қабілетіне байланысты жоғары икемділік пен дәлдікті қамтамасыз етуі мүмкін. Дегенмен, ол оқ</w:t>
      </w:r>
      <w:r>
        <w:rPr>
          <w:color w:val="000000" w:themeColor="text1"/>
          <w:sz w:val="28"/>
          <w:szCs w:val="28"/>
          <w:lang w:val="kk-KZ"/>
        </w:rPr>
        <w:t>ыт</w:t>
      </w:r>
      <w:r w:rsidRPr="00BA1ADA">
        <w:rPr>
          <w:color w:val="000000" w:themeColor="text1"/>
          <w:sz w:val="28"/>
          <w:szCs w:val="28"/>
          <w:lang w:val="kk-KZ"/>
        </w:rPr>
        <w:t>у үшін үлкен көлемдегі деректер мен есептеу ресурстарын қажет етеді. Сызықтық регрессия немесе шешім ағаштары сияқты қарапайым модельдер дәлірек болмауы мүмкін, бірақ олар аз деректер мен ресурстарды қажет етеді. Мысалы, регрессиялық модельдер мен шешім ағаштары оңтайландыруды тезірек үйреніп, қолдана алады, бірақ белгілер арасындағы барлық күрделі өзара әрекеттесулерді қабылдамауы мүмкін.</w:t>
      </w:r>
    </w:p>
    <w:p w14:paraId="13071A43" w14:textId="77777777" w:rsidR="004548D8" w:rsidRDefault="00BA1ADA" w:rsidP="00634137">
      <w:pPr>
        <w:ind w:firstLine="709"/>
        <w:jc w:val="both"/>
        <w:rPr>
          <w:color w:val="000000" w:themeColor="text1"/>
          <w:sz w:val="28"/>
          <w:szCs w:val="28"/>
          <w:lang w:val="kk-KZ"/>
        </w:rPr>
      </w:pPr>
      <w:r w:rsidRPr="00BA1ADA">
        <w:rPr>
          <w:color w:val="000000" w:themeColor="text1"/>
          <w:sz w:val="28"/>
          <w:szCs w:val="28"/>
          <w:lang w:val="kk-KZ"/>
        </w:rPr>
        <w:t xml:space="preserve">Басқа әдістердің мысалы үшін өнімділіктің фосфор деңгейіне және басқа факторларға тәуелділігін анықтау үшін сызықтық модельдерді қолданатын сызықтық және көпмүшелік регрессияны қарастыруға болады. Бұл тәсілдің артықшылығы оның қарапайымдылығы мен интерпретациясында, бірақ сызықтық емес тәуелділіктер мен өзара әрекеттесулерді модельдеу қабілетінде шектеулі. </w:t>
      </w:r>
    </w:p>
    <w:p w14:paraId="6736B71D" w14:textId="77777777" w:rsidR="004548D8" w:rsidRDefault="00BA1ADA" w:rsidP="00634137">
      <w:pPr>
        <w:ind w:firstLine="709"/>
        <w:jc w:val="both"/>
        <w:rPr>
          <w:color w:val="000000" w:themeColor="text1"/>
          <w:sz w:val="28"/>
          <w:szCs w:val="28"/>
          <w:lang w:val="kk-KZ"/>
        </w:rPr>
      </w:pPr>
      <w:r w:rsidRPr="00BA1ADA">
        <w:rPr>
          <w:color w:val="000000" w:themeColor="text1"/>
          <w:sz w:val="28"/>
          <w:szCs w:val="28"/>
          <w:lang w:val="kk-KZ"/>
        </w:rPr>
        <w:t xml:space="preserve">Шешім ағаштары мен кездейсоқ ормандар өнімділіктің әртүрлі факторларға тәуелділігін модельдеу үшін шешім ағаштарының ансамбльдерін пайдаланады, бұл жақсы интерпретация мен сызықтық емес тәуелділіктерді өңдеу қабілетін қамтамасыз етеді, бірақ дәл модельдеу үшін көбірек деректерді қажет етеді. Градиентті </w:t>
      </w:r>
      <w:r w:rsidR="003966C9">
        <w:rPr>
          <w:color w:val="000000" w:themeColor="text1"/>
          <w:sz w:val="28"/>
          <w:szCs w:val="28"/>
          <w:lang w:val="kk-KZ"/>
        </w:rPr>
        <w:t>бустинг</w:t>
      </w:r>
      <w:r w:rsidRPr="00BA1ADA">
        <w:rPr>
          <w:color w:val="000000" w:themeColor="text1"/>
          <w:sz w:val="28"/>
          <w:szCs w:val="28"/>
          <w:lang w:val="kk-KZ"/>
        </w:rPr>
        <w:t xml:space="preserve"> (мысалы, XGBoost, LightGBM) болжау дәлдігін жақсарту үшін градиентті күшейтуді қолданады. Бұл әдіс күрделі тәуелділіктерді өңдеудің жоғары дәлдігі мен жақсы қабілетіне ие, бірақ қарапайым модельдермен салыстырғанда көп уақытты қажет етеді және түсіндіру қиын. </w:t>
      </w:r>
    </w:p>
    <w:p w14:paraId="5C6F6BF2" w14:textId="12872F85" w:rsidR="00D71BB8" w:rsidRDefault="00BA1ADA" w:rsidP="00634137">
      <w:pPr>
        <w:ind w:firstLine="709"/>
        <w:jc w:val="both"/>
        <w:rPr>
          <w:color w:val="000000" w:themeColor="text1"/>
          <w:sz w:val="28"/>
          <w:szCs w:val="28"/>
          <w:lang w:val="kk-KZ"/>
        </w:rPr>
      </w:pPr>
      <w:r w:rsidRPr="00BA1ADA">
        <w:rPr>
          <w:color w:val="000000" w:themeColor="text1"/>
          <w:sz w:val="28"/>
          <w:szCs w:val="28"/>
          <w:lang w:val="kk-KZ"/>
        </w:rPr>
        <w:t>Агрономиялық деректерге негізделген эмпирикалық модельдер агрономиядан алынған білім мен деректерді тікелей қолдануға мүмкіндік беретін эмпирикалық модельдерді құру үшін далалық сынақ және агрономиялық зерттеу деректерін пайдаланады. Алайда, мұндай модельдер шектеулі икемділікке ие және көбінесе эксперименттердің нақты жағдайларына байланысты.</w:t>
      </w:r>
    </w:p>
    <w:p w14:paraId="7745B86A" w14:textId="48C0C413" w:rsidR="00634137" w:rsidRDefault="00634137" w:rsidP="00634137">
      <w:pPr>
        <w:ind w:firstLine="709"/>
        <w:jc w:val="both"/>
        <w:rPr>
          <w:color w:val="000000" w:themeColor="text1"/>
          <w:sz w:val="28"/>
          <w:szCs w:val="28"/>
          <w:lang w:val="kk-KZ"/>
        </w:rPr>
      </w:pPr>
      <w:r w:rsidRPr="003966C9">
        <w:rPr>
          <w:color w:val="000000" w:themeColor="text1"/>
          <w:sz w:val="28"/>
          <w:szCs w:val="28"/>
          <w:lang w:val="kk-KZ"/>
        </w:rPr>
        <w:t xml:space="preserve">Егер біз фосфорды енгізу мен жаздық бидайдың өнімділігі арасындағы байланысты қарастыратын болсақ, онда фосфордың жоғары </w:t>
      </w:r>
      <w:r>
        <w:rPr>
          <w:color w:val="000000" w:themeColor="text1"/>
          <w:sz w:val="28"/>
          <w:szCs w:val="28"/>
          <w:lang w:val="kk-KZ"/>
        </w:rPr>
        <w:t>мөлшері</w:t>
      </w:r>
      <w:r w:rsidRPr="003966C9">
        <w:rPr>
          <w:color w:val="000000" w:themeColor="text1"/>
          <w:sz w:val="28"/>
          <w:szCs w:val="28"/>
          <w:lang w:val="kk-KZ"/>
        </w:rPr>
        <w:t xml:space="preserve"> әрдайым жақсы өнімділік көрсеткіштерін бере бермейтінін атап өтуге болады.</w:t>
      </w:r>
    </w:p>
    <w:p w14:paraId="7EA8725B" w14:textId="77777777" w:rsidR="003966C9" w:rsidRPr="006B49B0" w:rsidRDefault="003966C9" w:rsidP="003966C9">
      <w:pPr>
        <w:ind w:firstLine="567"/>
        <w:jc w:val="both"/>
        <w:rPr>
          <w:bCs/>
          <w:sz w:val="28"/>
          <w:szCs w:val="28"/>
          <w:lang w:val="kk-KZ"/>
        </w:rPr>
      </w:pPr>
    </w:p>
    <w:p w14:paraId="1F380FA9" w14:textId="77777777" w:rsidR="003966C9" w:rsidRPr="00A82CE8" w:rsidRDefault="003966C9" w:rsidP="003966C9">
      <w:pPr>
        <w:jc w:val="center"/>
        <w:rPr>
          <w:bCs/>
          <w:sz w:val="28"/>
          <w:szCs w:val="28"/>
          <w:lang w:val="en-US"/>
        </w:rPr>
      </w:pPr>
      <w:r w:rsidRPr="00A82CE8">
        <w:rPr>
          <w:bCs/>
          <w:noProof/>
          <w:sz w:val="28"/>
          <w:szCs w:val="28"/>
        </w:rPr>
        <w:drawing>
          <wp:inline distT="0" distB="0" distL="0" distR="0" wp14:anchorId="26AB464A" wp14:editId="5C143A80">
            <wp:extent cx="4726971" cy="2667211"/>
            <wp:effectExtent l="0" t="0" r="0" b="0"/>
            <wp:docPr id="151884281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42813" name="Рисунок 1518842813"/>
                    <pic:cNvPicPr/>
                  </pic:nvPicPr>
                  <pic:blipFill rotWithShape="1">
                    <a:blip r:embed="rId51" cstate="print">
                      <a:extLst>
                        <a:ext uri="{28A0092B-C50C-407E-A947-70E740481C1C}">
                          <a14:useLocalDpi xmlns:a14="http://schemas.microsoft.com/office/drawing/2010/main" val="0"/>
                        </a:ext>
                      </a:extLst>
                    </a:blip>
                    <a:srcRect l="23926" t="23364" r="14663" b="23107"/>
                    <a:stretch/>
                  </pic:blipFill>
                  <pic:spPr bwMode="auto">
                    <a:xfrm>
                      <a:off x="0" y="0"/>
                      <a:ext cx="4852958" cy="2738299"/>
                    </a:xfrm>
                    <a:prstGeom prst="rect">
                      <a:avLst/>
                    </a:prstGeom>
                    <a:ln>
                      <a:noFill/>
                    </a:ln>
                    <a:extLst>
                      <a:ext uri="{53640926-AAD7-44D8-BBD7-CCE9431645EC}">
                        <a14:shadowObscured xmlns:a14="http://schemas.microsoft.com/office/drawing/2010/main"/>
                      </a:ext>
                    </a:extLst>
                  </pic:spPr>
                </pic:pic>
              </a:graphicData>
            </a:graphic>
          </wp:inline>
        </w:drawing>
      </w:r>
    </w:p>
    <w:p w14:paraId="44BD90F3" w14:textId="77777777" w:rsidR="003966C9" w:rsidRPr="00BE5971" w:rsidRDefault="003966C9" w:rsidP="003966C9">
      <w:pPr>
        <w:ind w:firstLine="567"/>
        <w:jc w:val="both"/>
        <w:rPr>
          <w:bCs/>
          <w:sz w:val="16"/>
          <w:szCs w:val="16"/>
        </w:rPr>
      </w:pPr>
    </w:p>
    <w:p w14:paraId="376E89DA" w14:textId="7B8CC604" w:rsidR="003966C9" w:rsidRDefault="003966C9" w:rsidP="00BE5971">
      <w:pPr>
        <w:jc w:val="center"/>
        <w:rPr>
          <w:bCs/>
          <w:sz w:val="28"/>
          <w:szCs w:val="28"/>
          <w:lang w:val="kk-KZ"/>
        </w:rPr>
      </w:pPr>
      <w:r>
        <w:rPr>
          <w:bCs/>
          <w:sz w:val="28"/>
          <w:szCs w:val="28"/>
          <w:lang w:val="kk-KZ"/>
        </w:rPr>
        <w:t>Сурет</w:t>
      </w:r>
      <w:r w:rsidRPr="00A82CE8">
        <w:rPr>
          <w:bCs/>
          <w:sz w:val="28"/>
          <w:szCs w:val="28"/>
        </w:rPr>
        <w:t xml:space="preserve"> </w:t>
      </w:r>
      <w:r>
        <w:rPr>
          <w:bCs/>
          <w:sz w:val="28"/>
          <w:szCs w:val="28"/>
        </w:rPr>
        <w:t>26</w:t>
      </w:r>
      <w:r w:rsidRPr="00A82CE8">
        <w:rPr>
          <w:bCs/>
          <w:sz w:val="28"/>
          <w:szCs w:val="28"/>
        </w:rPr>
        <w:t xml:space="preserve"> – </w:t>
      </w:r>
      <w:r>
        <w:rPr>
          <w:bCs/>
          <w:sz w:val="28"/>
          <w:szCs w:val="28"/>
          <w:lang w:val="kk-KZ"/>
        </w:rPr>
        <w:t>Өнімділіктің фосфорды енгізуден тәуелділігі</w:t>
      </w:r>
    </w:p>
    <w:p w14:paraId="65AA2A65" w14:textId="473AD6E9" w:rsidR="004548D8" w:rsidRDefault="004548D8" w:rsidP="00BE5971">
      <w:pPr>
        <w:ind w:firstLine="709"/>
        <w:jc w:val="both"/>
        <w:rPr>
          <w:color w:val="000000" w:themeColor="text1"/>
          <w:sz w:val="28"/>
          <w:szCs w:val="28"/>
          <w:lang w:val="kk-KZ"/>
        </w:rPr>
      </w:pPr>
      <w:r w:rsidRPr="003966C9">
        <w:rPr>
          <w:color w:val="000000" w:themeColor="text1"/>
          <w:sz w:val="28"/>
          <w:szCs w:val="28"/>
          <w:lang w:val="kk-KZ"/>
        </w:rPr>
        <w:t xml:space="preserve">26-суретте өнімділіктің </w:t>
      </w:r>
      <m:oMath>
        <m:sSub>
          <m:sSubPr>
            <m:ctrlPr>
              <w:rPr>
                <w:rFonts w:ascii="Cambria Math" w:eastAsiaTheme="minorHAnsi" w:hAnsi="Cambria Math"/>
                <w:bCs/>
                <w:i/>
                <w:sz w:val="28"/>
                <w:szCs w:val="28"/>
                <w:lang w:eastAsia="en-US"/>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eastAsiaTheme="minorHAnsi" w:hAnsi="Cambria Math"/>
                <w:bCs/>
                <w:i/>
                <w:sz w:val="28"/>
                <w:szCs w:val="28"/>
                <w:lang w:eastAsia="en-US"/>
              </w:rPr>
            </m:ctrlPr>
          </m:sSubPr>
          <m:e>
            <m:r>
              <w:rPr>
                <w:rFonts w:ascii="Cambria Math" w:hAnsi="Cambria Math"/>
                <w:sz w:val="28"/>
                <w:szCs w:val="28"/>
                <w:lang w:val="kk-KZ"/>
              </w:rPr>
              <m:t>O</m:t>
            </m:r>
          </m:e>
          <m:sub>
            <m:r>
              <w:rPr>
                <w:rFonts w:ascii="Cambria Math" w:hAnsi="Cambria Math"/>
                <w:sz w:val="28"/>
                <w:szCs w:val="28"/>
                <w:lang w:val="kk-KZ"/>
              </w:rPr>
              <m:t>5</m:t>
            </m:r>
          </m:sub>
        </m:sSub>
      </m:oMath>
      <w:r w:rsidRPr="003966C9">
        <w:rPr>
          <w:color w:val="000000" w:themeColor="text1"/>
          <w:sz w:val="28"/>
          <w:szCs w:val="28"/>
          <w:lang w:val="kk-KZ"/>
        </w:rPr>
        <w:t xml:space="preserve"> фосфорын енгізуге тәуелділігі графигі көрсетілген. </w:t>
      </w:r>
      <w:r>
        <w:rPr>
          <w:color w:val="000000" w:themeColor="text1"/>
          <w:sz w:val="28"/>
          <w:szCs w:val="28"/>
          <w:lang w:val="kk-KZ"/>
        </w:rPr>
        <w:t>Бұл туралы</w:t>
      </w:r>
      <w:r w:rsidRPr="003966C9">
        <w:rPr>
          <w:color w:val="000000" w:themeColor="text1"/>
          <w:sz w:val="28"/>
          <w:szCs w:val="28"/>
          <w:lang w:val="kk-KZ"/>
        </w:rPr>
        <w:t xml:space="preserve"> В.Г.</w:t>
      </w:r>
      <w:r>
        <w:rPr>
          <w:color w:val="000000" w:themeColor="text1"/>
          <w:sz w:val="28"/>
          <w:szCs w:val="28"/>
          <w:lang w:val="kk-KZ"/>
        </w:rPr>
        <w:t> </w:t>
      </w:r>
      <w:r w:rsidRPr="003966C9">
        <w:rPr>
          <w:color w:val="000000" w:themeColor="text1"/>
          <w:sz w:val="28"/>
          <w:szCs w:val="28"/>
          <w:lang w:val="kk-KZ"/>
        </w:rPr>
        <w:t>Черненок [127</w:t>
      </w:r>
      <w:r w:rsidRPr="00FA58FD">
        <w:rPr>
          <w:color w:val="000000" w:themeColor="text1"/>
          <w:sz w:val="28"/>
          <w:szCs w:val="28"/>
          <w:lang w:val="kk-KZ"/>
        </w:rPr>
        <w:t xml:space="preserve">, </w:t>
      </w:r>
      <w:r w:rsidR="00324743">
        <w:rPr>
          <w:color w:val="000000" w:themeColor="text1"/>
          <w:sz w:val="28"/>
          <w:szCs w:val="28"/>
          <w:lang w:val="kk-KZ"/>
        </w:rPr>
        <w:t xml:space="preserve">с. </w:t>
      </w:r>
      <w:r w:rsidRPr="00FA58FD">
        <w:rPr>
          <w:color w:val="000000" w:themeColor="text1"/>
          <w:sz w:val="28"/>
          <w:szCs w:val="28"/>
          <w:lang w:val="kk-KZ"/>
        </w:rPr>
        <w:t>88</w:t>
      </w:r>
      <w:r w:rsidRPr="003966C9">
        <w:rPr>
          <w:color w:val="000000" w:themeColor="text1"/>
          <w:sz w:val="28"/>
          <w:szCs w:val="28"/>
          <w:lang w:val="kk-KZ"/>
        </w:rPr>
        <w:t>]</w:t>
      </w:r>
      <w:r>
        <w:rPr>
          <w:color w:val="000000" w:themeColor="text1"/>
          <w:sz w:val="28"/>
          <w:szCs w:val="28"/>
          <w:lang w:val="kk-KZ"/>
        </w:rPr>
        <w:t xml:space="preserve"> та өз жұмысында</w:t>
      </w:r>
      <w:r w:rsidRPr="003966C9">
        <w:rPr>
          <w:color w:val="000000" w:themeColor="text1"/>
          <w:sz w:val="28"/>
          <w:szCs w:val="28"/>
          <w:lang w:val="kk-KZ"/>
        </w:rPr>
        <w:t xml:space="preserve"> </w:t>
      </w:r>
      <w:r>
        <w:rPr>
          <w:color w:val="000000" w:themeColor="text1"/>
          <w:sz w:val="28"/>
          <w:szCs w:val="28"/>
          <w:lang w:val="kk-KZ"/>
        </w:rPr>
        <w:t xml:space="preserve">атап өткен. Ғалым </w:t>
      </w:r>
      <w:r w:rsidRPr="003966C9">
        <w:rPr>
          <w:color w:val="000000" w:themeColor="text1"/>
          <w:sz w:val="28"/>
          <w:szCs w:val="28"/>
          <w:lang w:val="kk-KZ"/>
        </w:rPr>
        <w:t>эмпирикалық түрде өнімділік</w:t>
      </w:r>
      <w:r>
        <w:rPr>
          <w:color w:val="000000" w:themeColor="text1"/>
          <w:sz w:val="28"/>
          <w:szCs w:val="28"/>
          <w:lang w:val="kk-KZ"/>
        </w:rPr>
        <w:t>тің</w:t>
      </w:r>
      <w:r w:rsidRPr="003966C9">
        <w:rPr>
          <w:color w:val="000000" w:themeColor="text1"/>
          <w:sz w:val="28"/>
          <w:szCs w:val="28"/>
          <w:lang w:val="kk-KZ"/>
        </w:rPr>
        <w:t xml:space="preserve"> максималды мән</w:t>
      </w:r>
      <w:r>
        <w:rPr>
          <w:color w:val="000000" w:themeColor="text1"/>
          <w:sz w:val="28"/>
          <w:szCs w:val="28"/>
          <w:lang w:val="kk-KZ"/>
        </w:rPr>
        <w:t>ін</w:t>
      </w:r>
      <w:r w:rsidRPr="003966C9">
        <w:rPr>
          <w:color w:val="000000" w:themeColor="text1"/>
          <w:sz w:val="28"/>
          <w:szCs w:val="28"/>
          <w:lang w:val="kk-KZ"/>
        </w:rPr>
        <w:t>е жет</w:t>
      </w:r>
      <w:r>
        <w:rPr>
          <w:color w:val="000000" w:themeColor="text1"/>
          <w:sz w:val="28"/>
          <w:szCs w:val="28"/>
          <w:lang w:val="kk-KZ"/>
        </w:rPr>
        <w:t>кізет</w:t>
      </w:r>
      <w:r w:rsidRPr="003966C9">
        <w:rPr>
          <w:color w:val="000000" w:themeColor="text1"/>
          <w:sz w:val="28"/>
          <w:szCs w:val="28"/>
          <w:lang w:val="kk-KZ"/>
        </w:rPr>
        <w:t>і</w:t>
      </w:r>
      <w:r>
        <w:rPr>
          <w:color w:val="000000" w:themeColor="text1"/>
          <w:sz w:val="28"/>
          <w:szCs w:val="28"/>
          <w:lang w:val="kk-KZ"/>
        </w:rPr>
        <w:t>н</w:t>
      </w:r>
      <w:r w:rsidRPr="003966C9">
        <w:rPr>
          <w:color w:val="000000" w:themeColor="text1"/>
          <w:sz w:val="28"/>
          <w:szCs w:val="28"/>
          <w:lang w:val="kk-KZ"/>
        </w:rPr>
        <w:t xml:space="preserve">, </w:t>
      </w:r>
      <w:r>
        <w:rPr>
          <w:color w:val="000000" w:themeColor="text1"/>
          <w:sz w:val="28"/>
          <w:szCs w:val="28"/>
          <w:lang w:val="kk-KZ"/>
        </w:rPr>
        <w:t xml:space="preserve">алайда </w:t>
      </w:r>
      <w:r w:rsidRPr="003966C9">
        <w:rPr>
          <w:color w:val="000000" w:themeColor="text1"/>
          <w:sz w:val="28"/>
          <w:szCs w:val="28"/>
          <w:lang w:val="kk-KZ"/>
        </w:rPr>
        <w:t>содан кейін төмендей</w:t>
      </w:r>
      <w:r>
        <w:rPr>
          <w:color w:val="000000" w:themeColor="text1"/>
          <w:sz w:val="28"/>
          <w:szCs w:val="28"/>
          <w:lang w:val="kk-KZ"/>
        </w:rPr>
        <w:t>т</w:t>
      </w:r>
      <w:r w:rsidRPr="003966C9">
        <w:rPr>
          <w:color w:val="000000" w:themeColor="text1"/>
          <w:sz w:val="28"/>
          <w:szCs w:val="28"/>
          <w:lang w:val="kk-KZ"/>
        </w:rPr>
        <w:t>і</w:t>
      </w:r>
      <w:r>
        <w:rPr>
          <w:color w:val="000000" w:themeColor="text1"/>
          <w:sz w:val="28"/>
          <w:szCs w:val="28"/>
          <w:lang w:val="kk-KZ"/>
        </w:rPr>
        <w:t>н</w:t>
      </w:r>
      <w:r w:rsidRPr="003966C9">
        <w:rPr>
          <w:color w:val="000000" w:themeColor="text1"/>
          <w:sz w:val="28"/>
          <w:szCs w:val="28"/>
          <w:lang w:val="kk-KZ"/>
        </w:rPr>
        <w:t xml:space="preserve"> фосфорды енгізу нүктесі бар екендігі</w:t>
      </w:r>
      <w:r>
        <w:rPr>
          <w:color w:val="000000" w:themeColor="text1"/>
          <w:sz w:val="28"/>
          <w:szCs w:val="28"/>
          <w:lang w:val="kk-KZ"/>
        </w:rPr>
        <w:t>н</w:t>
      </w:r>
      <w:r w:rsidRPr="003966C9">
        <w:rPr>
          <w:color w:val="000000" w:themeColor="text1"/>
          <w:sz w:val="28"/>
          <w:szCs w:val="28"/>
          <w:lang w:val="kk-KZ"/>
        </w:rPr>
        <w:t xml:space="preserve"> анықтады. Бұл жұмыста фосфордың </w:t>
      </w:r>
      <w:r>
        <w:rPr>
          <w:color w:val="000000" w:themeColor="text1"/>
          <w:sz w:val="28"/>
          <w:szCs w:val="28"/>
          <w:lang w:val="kk-KZ"/>
        </w:rPr>
        <w:t xml:space="preserve">тым </w:t>
      </w:r>
      <w:r w:rsidRPr="003966C9">
        <w:rPr>
          <w:color w:val="000000" w:themeColor="text1"/>
          <w:sz w:val="28"/>
          <w:szCs w:val="28"/>
          <w:lang w:val="kk-KZ"/>
        </w:rPr>
        <w:t>артық болуы пісудің кешеуілдеуіне және құрғақшылыққа төзімділіктің төмендеуіне әкелетіні де айтылады.</w:t>
      </w:r>
    </w:p>
    <w:p w14:paraId="53F47BBE" w14:textId="3D155F3E" w:rsidR="003966C9" w:rsidRDefault="004652FB" w:rsidP="00BE5971">
      <w:pPr>
        <w:ind w:firstLine="709"/>
        <w:jc w:val="both"/>
        <w:rPr>
          <w:bCs/>
          <w:sz w:val="28"/>
          <w:szCs w:val="28"/>
          <w:lang w:val="kk-KZ"/>
        </w:rPr>
      </w:pPr>
      <w:r w:rsidRPr="004652FB">
        <w:rPr>
          <w:bCs/>
          <w:sz w:val="28"/>
          <w:szCs w:val="28"/>
          <w:lang w:val="kk-KZ"/>
        </w:rPr>
        <w:t>1</w:t>
      </w:r>
      <w:r w:rsidR="00B54803">
        <w:rPr>
          <w:bCs/>
          <w:sz w:val="28"/>
          <w:szCs w:val="28"/>
          <w:lang w:val="kk-KZ"/>
        </w:rPr>
        <w:t>0</w:t>
      </w:r>
      <w:r w:rsidRPr="004652FB">
        <w:rPr>
          <w:bCs/>
          <w:sz w:val="28"/>
          <w:szCs w:val="28"/>
          <w:lang w:val="kk-KZ"/>
        </w:rPr>
        <w:t xml:space="preserve">-кестеде жаздық бидай өнімділігінің топырақтағы </w:t>
      </w:r>
      <m:oMath>
        <m:sSub>
          <m:sSubPr>
            <m:ctrlPr>
              <w:rPr>
                <w:rFonts w:ascii="Cambria Math" w:eastAsiaTheme="minorHAnsi" w:hAnsi="Cambria Math"/>
                <w:bCs/>
                <w:i/>
                <w:sz w:val="28"/>
                <w:szCs w:val="28"/>
                <w:lang w:eastAsia="en-US"/>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eastAsiaTheme="minorHAnsi" w:hAnsi="Cambria Math"/>
                <w:bCs/>
                <w:i/>
                <w:sz w:val="28"/>
                <w:szCs w:val="28"/>
                <w:lang w:eastAsia="en-US"/>
              </w:rPr>
            </m:ctrlPr>
          </m:sSubPr>
          <m:e>
            <m:r>
              <w:rPr>
                <w:rFonts w:ascii="Cambria Math" w:hAnsi="Cambria Math"/>
                <w:sz w:val="28"/>
                <w:szCs w:val="28"/>
                <w:lang w:val="kk-KZ"/>
              </w:rPr>
              <m:t>O</m:t>
            </m:r>
          </m:e>
          <m:sub>
            <m:r>
              <w:rPr>
                <w:rFonts w:ascii="Cambria Math" w:hAnsi="Cambria Math"/>
                <w:sz w:val="28"/>
                <w:szCs w:val="28"/>
                <w:lang w:val="kk-KZ"/>
              </w:rPr>
              <m:t>5</m:t>
            </m:r>
          </m:sub>
        </m:sSub>
        <m:r>
          <w:rPr>
            <w:rFonts w:ascii="Cambria Math" w:eastAsiaTheme="minorHAnsi" w:hAnsi="Cambria Math"/>
            <w:sz w:val="28"/>
            <w:szCs w:val="28"/>
            <w:lang w:val="kk-KZ" w:eastAsia="en-US"/>
          </w:rPr>
          <m:t xml:space="preserve"> </m:t>
        </m:r>
      </m:oMath>
      <w:r w:rsidRPr="004652FB">
        <w:rPr>
          <w:bCs/>
          <w:sz w:val="28"/>
          <w:szCs w:val="28"/>
          <w:lang w:val="kk-KZ"/>
        </w:rPr>
        <w:t>фосфор құрамымен байланысы көрсетілген [127</w:t>
      </w:r>
      <w:r w:rsidR="00324743">
        <w:rPr>
          <w:bCs/>
          <w:sz w:val="28"/>
          <w:szCs w:val="28"/>
          <w:lang w:val="kk-KZ"/>
        </w:rPr>
        <w:t xml:space="preserve">, с. </w:t>
      </w:r>
      <w:r w:rsidR="00D16B39" w:rsidRPr="00914433">
        <w:rPr>
          <w:bCs/>
          <w:sz w:val="28"/>
          <w:szCs w:val="28"/>
          <w:lang w:val="kk-KZ"/>
        </w:rPr>
        <w:t>88</w:t>
      </w:r>
      <w:r w:rsidRPr="004652FB">
        <w:rPr>
          <w:bCs/>
          <w:sz w:val="28"/>
          <w:szCs w:val="28"/>
          <w:lang w:val="kk-KZ"/>
        </w:rPr>
        <w:t>].</w:t>
      </w:r>
    </w:p>
    <w:p w14:paraId="2E3B2EE9" w14:textId="77777777" w:rsidR="00257693" w:rsidRDefault="00257693" w:rsidP="003966C9">
      <w:pPr>
        <w:ind w:firstLine="567"/>
        <w:jc w:val="both"/>
        <w:rPr>
          <w:bCs/>
          <w:sz w:val="28"/>
          <w:szCs w:val="28"/>
          <w:lang w:val="kk-KZ"/>
        </w:rPr>
      </w:pPr>
    </w:p>
    <w:p w14:paraId="560357CA" w14:textId="4A8B4E9F" w:rsidR="006B49B0" w:rsidRPr="006B49B0" w:rsidRDefault="003B3841" w:rsidP="006B49B0">
      <w:pPr>
        <w:jc w:val="both"/>
        <w:rPr>
          <w:rFonts w:eastAsiaTheme="minorEastAsia"/>
          <w:bCs/>
          <w:sz w:val="28"/>
          <w:szCs w:val="28"/>
          <w:lang w:val="kk-KZ"/>
        </w:rPr>
      </w:pPr>
      <w:r>
        <w:rPr>
          <w:rFonts w:eastAsiaTheme="minorEastAsia"/>
          <w:bCs/>
          <w:sz w:val="28"/>
          <w:szCs w:val="28"/>
          <w:lang w:val="kk-KZ"/>
        </w:rPr>
        <w:t xml:space="preserve">Кесте 10 </w:t>
      </w:r>
      <w:r w:rsidR="006B49B0" w:rsidRPr="006B49B0">
        <w:rPr>
          <w:rFonts w:eastAsiaTheme="minorEastAsia"/>
          <w:bCs/>
          <w:sz w:val="28"/>
          <w:szCs w:val="28"/>
          <w:lang w:val="kk-KZ"/>
        </w:rPr>
        <w:t xml:space="preserve">– </w:t>
      </w:r>
      <w:r w:rsidR="006B49B0" w:rsidRPr="004652FB">
        <w:rPr>
          <w:bCs/>
          <w:sz w:val="28"/>
          <w:szCs w:val="28"/>
          <w:lang w:val="kk-KZ"/>
        </w:rPr>
        <w:t xml:space="preserve">Жаздық бидай өнімділігінің топырақтағы </w:t>
      </w:r>
      <m:oMath>
        <m:sSub>
          <m:sSubPr>
            <m:ctrlPr>
              <w:rPr>
                <w:rFonts w:ascii="Cambria Math" w:eastAsiaTheme="minorHAnsi" w:hAnsi="Cambria Math"/>
                <w:bCs/>
                <w:i/>
                <w:sz w:val="28"/>
                <w:szCs w:val="28"/>
                <w:lang w:eastAsia="en-US"/>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eastAsiaTheme="minorHAnsi" w:hAnsi="Cambria Math"/>
                <w:bCs/>
                <w:i/>
                <w:sz w:val="28"/>
                <w:szCs w:val="28"/>
                <w:lang w:eastAsia="en-US"/>
              </w:rPr>
            </m:ctrlPr>
          </m:sSubPr>
          <m:e>
            <m:r>
              <w:rPr>
                <w:rFonts w:ascii="Cambria Math" w:hAnsi="Cambria Math"/>
                <w:sz w:val="28"/>
                <w:szCs w:val="28"/>
                <w:lang w:val="kk-KZ"/>
              </w:rPr>
              <m:t>O</m:t>
            </m:r>
          </m:e>
          <m:sub>
            <m:r>
              <w:rPr>
                <w:rFonts w:ascii="Cambria Math" w:hAnsi="Cambria Math"/>
                <w:sz w:val="28"/>
                <w:szCs w:val="28"/>
                <w:lang w:val="kk-KZ"/>
              </w:rPr>
              <m:t>5</m:t>
            </m:r>
          </m:sub>
        </m:sSub>
        <m:r>
          <w:rPr>
            <w:rFonts w:ascii="Cambria Math" w:eastAsiaTheme="minorHAnsi" w:hAnsi="Cambria Math"/>
            <w:sz w:val="28"/>
            <w:szCs w:val="28"/>
            <w:lang w:val="kk-KZ" w:eastAsia="en-US"/>
          </w:rPr>
          <m:t xml:space="preserve"> </m:t>
        </m:r>
      </m:oMath>
      <w:r w:rsidR="006B49B0" w:rsidRPr="004652FB">
        <w:rPr>
          <w:bCs/>
          <w:sz w:val="28"/>
          <w:szCs w:val="28"/>
          <w:lang w:val="kk-KZ"/>
        </w:rPr>
        <w:t>құрамымен байланысы</w:t>
      </w:r>
    </w:p>
    <w:p w14:paraId="594BC157" w14:textId="77777777" w:rsidR="006B49B0" w:rsidRPr="006B49B0" w:rsidRDefault="006B49B0" w:rsidP="006B49B0">
      <w:pPr>
        <w:jc w:val="both"/>
        <w:rPr>
          <w:rFonts w:eastAsiaTheme="minorEastAsia"/>
          <w:bCs/>
          <w:sz w:val="16"/>
          <w:szCs w:val="16"/>
          <w:lang w:val="kk-KZ"/>
        </w:rPr>
      </w:pPr>
    </w:p>
    <w:tbl>
      <w:tblPr>
        <w:tblStyle w:val="ad"/>
        <w:tblW w:w="9470" w:type="dxa"/>
        <w:tblInd w:w="164" w:type="dxa"/>
        <w:tblLook w:val="04A0" w:firstRow="1" w:lastRow="0" w:firstColumn="1" w:lastColumn="0" w:noHBand="0" w:noVBand="1"/>
      </w:tblPr>
      <w:tblGrid>
        <w:gridCol w:w="3942"/>
        <w:gridCol w:w="2410"/>
        <w:gridCol w:w="1559"/>
        <w:gridCol w:w="1559"/>
      </w:tblGrid>
      <w:tr w:rsidR="006B49B0" w:rsidRPr="005D4FD5" w14:paraId="3064324A" w14:textId="77777777" w:rsidTr="00BE5971">
        <w:tc>
          <w:tcPr>
            <w:tcW w:w="3942" w:type="dxa"/>
            <w:vMerge w:val="restart"/>
            <w:vAlign w:val="center"/>
          </w:tcPr>
          <w:p w14:paraId="546E243D" w14:textId="3631B9CA" w:rsidR="006B49B0" w:rsidRPr="00BE5971" w:rsidRDefault="009A4405" w:rsidP="00BE5971">
            <w:pPr>
              <w:jc w:val="center"/>
              <w:rPr>
                <w:rFonts w:eastAsiaTheme="minorEastAsia"/>
                <w:bCs/>
                <w:sz w:val="24"/>
                <w:szCs w:val="24"/>
                <w:lang w:val="kk-KZ"/>
              </w:rPr>
            </w:pPr>
            <w:r w:rsidRPr="00BE5971">
              <w:rPr>
                <w:color w:val="000000"/>
                <w:sz w:val="24"/>
                <w:szCs w:val="24"/>
                <w:lang w:val="kk-KZ"/>
              </w:rPr>
              <w:t>Топырақ</w:t>
            </w:r>
            <w:r w:rsidR="006B49B0" w:rsidRPr="00BE5971">
              <w:rPr>
                <w:color w:val="000000"/>
                <w:sz w:val="24"/>
                <w:szCs w:val="24"/>
              </w:rPr>
              <w:t xml:space="preserve"> </w:t>
            </w:r>
            <w:r w:rsidRPr="00BE5971">
              <w:rPr>
                <w:color w:val="000000"/>
                <w:sz w:val="24"/>
                <w:szCs w:val="24"/>
                <w:lang w:val="kk-KZ"/>
              </w:rPr>
              <w:t xml:space="preserve">құрамы </w:t>
            </w:r>
            <w:r w:rsidR="006B49B0" w:rsidRPr="00BE5971">
              <w:rPr>
                <w:color w:val="000000"/>
                <w:sz w:val="24"/>
                <w:szCs w:val="24"/>
              </w:rPr>
              <w:t>мг/кг</w:t>
            </w:r>
          </w:p>
        </w:tc>
        <w:tc>
          <w:tcPr>
            <w:tcW w:w="5528" w:type="dxa"/>
            <w:gridSpan w:val="3"/>
            <w:vAlign w:val="center"/>
          </w:tcPr>
          <w:p w14:paraId="207129FA" w14:textId="76670A76" w:rsidR="006B49B0" w:rsidRPr="00BE5971" w:rsidRDefault="009A4405" w:rsidP="006F58F3">
            <w:pPr>
              <w:jc w:val="center"/>
              <w:rPr>
                <w:color w:val="000000"/>
                <w:sz w:val="24"/>
                <w:szCs w:val="24"/>
                <w:lang w:val="kk-KZ"/>
              </w:rPr>
            </w:pPr>
            <w:r w:rsidRPr="00BE5971">
              <w:rPr>
                <w:color w:val="000000"/>
                <w:sz w:val="24"/>
                <w:szCs w:val="24"/>
                <w:lang w:val="kk-KZ"/>
              </w:rPr>
              <w:t>Өнімділік</w:t>
            </w:r>
            <w:r w:rsidR="006B49B0" w:rsidRPr="00BE5971">
              <w:rPr>
                <w:color w:val="000000"/>
                <w:sz w:val="24"/>
                <w:szCs w:val="24"/>
                <w:lang w:val="kk-KZ"/>
              </w:rPr>
              <w:t>, ц/га</w:t>
            </w:r>
            <w:r w:rsidRPr="00BE5971">
              <w:rPr>
                <w:color w:val="000000"/>
                <w:sz w:val="24"/>
                <w:szCs w:val="24"/>
                <w:lang w:val="kk-KZ"/>
              </w:rPr>
              <w:t xml:space="preserve"> келесі жылдарда</w:t>
            </w:r>
          </w:p>
        </w:tc>
      </w:tr>
      <w:tr w:rsidR="006B49B0" w:rsidRPr="00BE5971" w14:paraId="696DFBAB" w14:textId="77777777" w:rsidTr="00BE5971">
        <w:tc>
          <w:tcPr>
            <w:tcW w:w="3942" w:type="dxa"/>
            <w:vMerge/>
            <w:vAlign w:val="bottom"/>
          </w:tcPr>
          <w:p w14:paraId="0EEA0BE4" w14:textId="77777777" w:rsidR="006B49B0" w:rsidRPr="00BE5971" w:rsidRDefault="006B49B0" w:rsidP="006F58F3">
            <w:pPr>
              <w:jc w:val="both"/>
              <w:rPr>
                <w:rFonts w:eastAsiaTheme="minorEastAsia"/>
                <w:bCs/>
                <w:sz w:val="24"/>
                <w:szCs w:val="24"/>
                <w:lang w:val="kk-KZ"/>
              </w:rPr>
            </w:pPr>
          </w:p>
        </w:tc>
        <w:tc>
          <w:tcPr>
            <w:tcW w:w="2410" w:type="dxa"/>
            <w:vAlign w:val="center"/>
          </w:tcPr>
          <w:p w14:paraId="43D6D67C" w14:textId="413D6F2B" w:rsidR="006B49B0" w:rsidRPr="00BE5971" w:rsidRDefault="00BE5971" w:rsidP="006F58F3">
            <w:pPr>
              <w:jc w:val="center"/>
              <w:rPr>
                <w:rFonts w:eastAsiaTheme="minorEastAsia"/>
                <w:bCs/>
                <w:sz w:val="24"/>
                <w:szCs w:val="24"/>
                <w:lang w:val="kk-KZ"/>
              </w:rPr>
            </w:pPr>
            <w:r w:rsidRPr="00BE5971">
              <w:rPr>
                <w:color w:val="000000"/>
                <w:sz w:val="24"/>
                <w:szCs w:val="24"/>
                <w:lang w:val="kk-KZ"/>
              </w:rPr>
              <w:t>өте құрғақ</w:t>
            </w:r>
          </w:p>
        </w:tc>
        <w:tc>
          <w:tcPr>
            <w:tcW w:w="1559" w:type="dxa"/>
            <w:vAlign w:val="center"/>
          </w:tcPr>
          <w:p w14:paraId="23EF36C7" w14:textId="323B7482" w:rsidR="006B49B0" w:rsidRPr="00BE5971" w:rsidRDefault="00BE5971" w:rsidP="006F58F3">
            <w:pPr>
              <w:jc w:val="center"/>
              <w:rPr>
                <w:rFonts w:eastAsiaTheme="minorEastAsia"/>
                <w:bCs/>
                <w:sz w:val="24"/>
                <w:szCs w:val="24"/>
                <w:lang w:val="kk-KZ"/>
              </w:rPr>
            </w:pPr>
            <w:r w:rsidRPr="00BE5971">
              <w:rPr>
                <w:color w:val="000000"/>
                <w:sz w:val="24"/>
                <w:szCs w:val="24"/>
                <w:lang w:val="kk-KZ"/>
              </w:rPr>
              <w:t>орташа</w:t>
            </w:r>
          </w:p>
        </w:tc>
        <w:tc>
          <w:tcPr>
            <w:tcW w:w="1559" w:type="dxa"/>
            <w:vAlign w:val="center"/>
          </w:tcPr>
          <w:p w14:paraId="2B154111" w14:textId="2162AE02" w:rsidR="006B49B0" w:rsidRPr="00BE5971" w:rsidRDefault="00BE5971" w:rsidP="006F58F3">
            <w:pPr>
              <w:jc w:val="center"/>
              <w:rPr>
                <w:rFonts w:eastAsiaTheme="minorEastAsia"/>
                <w:bCs/>
                <w:sz w:val="24"/>
                <w:szCs w:val="24"/>
                <w:lang w:val="kk-KZ"/>
              </w:rPr>
            </w:pPr>
            <w:r w:rsidRPr="00BE5971">
              <w:rPr>
                <w:bCs/>
                <w:sz w:val="24"/>
                <w:szCs w:val="24"/>
                <w:lang w:val="kk-KZ"/>
              </w:rPr>
              <w:t>ылғалды</w:t>
            </w:r>
          </w:p>
        </w:tc>
      </w:tr>
      <w:tr w:rsidR="006B49B0" w:rsidRPr="00BE5971" w14:paraId="1BFE12E1" w14:textId="77777777" w:rsidTr="00BE5971">
        <w:tc>
          <w:tcPr>
            <w:tcW w:w="3942" w:type="dxa"/>
            <w:vAlign w:val="center"/>
          </w:tcPr>
          <w:p w14:paraId="3B5CCECD" w14:textId="77777777" w:rsidR="006B49B0" w:rsidRPr="00BE5971" w:rsidRDefault="006B49B0" w:rsidP="006F58F3">
            <w:pPr>
              <w:jc w:val="center"/>
              <w:rPr>
                <w:rFonts w:eastAsiaTheme="minorEastAsia"/>
                <w:bCs/>
                <w:sz w:val="24"/>
                <w:szCs w:val="24"/>
              </w:rPr>
            </w:pPr>
            <w:r w:rsidRPr="00BE5971">
              <w:rPr>
                <w:rFonts w:eastAsiaTheme="minorEastAsia"/>
                <w:bCs/>
                <w:sz w:val="24"/>
                <w:szCs w:val="24"/>
              </w:rPr>
              <w:t>10</w:t>
            </w:r>
          </w:p>
        </w:tc>
        <w:tc>
          <w:tcPr>
            <w:tcW w:w="2410" w:type="dxa"/>
            <w:vAlign w:val="center"/>
          </w:tcPr>
          <w:p w14:paraId="727655BA" w14:textId="77777777" w:rsidR="006B49B0" w:rsidRPr="00BE5971" w:rsidRDefault="006B49B0" w:rsidP="006F58F3">
            <w:pPr>
              <w:jc w:val="center"/>
              <w:rPr>
                <w:rFonts w:eastAsiaTheme="minorEastAsia"/>
                <w:bCs/>
                <w:sz w:val="24"/>
                <w:szCs w:val="24"/>
              </w:rPr>
            </w:pPr>
            <w:r w:rsidRPr="00BE5971">
              <w:rPr>
                <w:color w:val="000000"/>
                <w:sz w:val="24"/>
                <w:szCs w:val="24"/>
              </w:rPr>
              <w:t>3-4</w:t>
            </w:r>
          </w:p>
        </w:tc>
        <w:tc>
          <w:tcPr>
            <w:tcW w:w="1559" w:type="dxa"/>
            <w:vAlign w:val="center"/>
          </w:tcPr>
          <w:p w14:paraId="40C3B6CF" w14:textId="77777777" w:rsidR="006B49B0" w:rsidRPr="00BE5971" w:rsidRDefault="006B49B0" w:rsidP="006F58F3">
            <w:pPr>
              <w:jc w:val="center"/>
              <w:rPr>
                <w:rFonts w:eastAsiaTheme="minorEastAsia"/>
                <w:bCs/>
                <w:sz w:val="24"/>
                <w:szCs w:val="24"/>
              </w:rPr>
            </w:pPr>
            <w:r w:rsidRPr="00BE5971">
              <w:rPr>
                <w:color w:val="000000"/>
                <w:sz w:val="24"/>
                <w:szCs w:val="24"/>
              </w:rPr>
              <w:t>7-8</w:t>
            </w:r>
          </w:p>
        </w:tc>
        <w:tc>
          <w:tcPr>
            <w:tcW w:w="1559" w:type="dxa"/>
            <w:vAlign w:val="center"/>
          </w:tcPr>
          <w:p w14:paraId="2F48EECE" w14:textId="77777777" w:rsidR="006B49B0" w:rsidRPr="00BE5971" w:rsidRDefault="006B49B0" w:rsidP="006F58F3">
            <w:pPr>
              <w:jc w:val="center"/>
              <w:rPr>
                <w:rFonts w:eastAsiaTheme="minorEastAsia"/>
                <w:bCs/>
                <w:sz w:val="24"/>
                <w:szCs w:val="24"/>
              </w:rPr>
            </w:pPr>
            <w:r w:rsidRPr="00BE5971">
              <w:rPr>
                <w:color w:val="000000"/>
                <w:sz w:val="24"/>
                <w:szCs w:val="24"/>
              </w:rPr>
              <w:t>10-12</w:t>
            </w:r>
          </w:p>
        </w:tc>
      </w:tr>
      <w:tr w:rsidR="006B49B0" w:rsidRPr="00BE5971" w14:paraId="2C5740E0" w14:textId="77777777" w:rsidTr="00BE5971">
        <w:tc>
          <w:tcPr>
            <w:tcW w:w="3942" w:type="dxa"/>
            <w:vAlign w:val="center"/>
          </w:tcPr>
          <w:p w14:paraId="7D27047F" w14:textId="77777777" w:rsidR="006B49B0" w:rsidRPr="00BE5971" w:rsidRDefault="006B49B0" w:rsidP="006F58F3">
            <w:pPr>
              <w:jc w:val="center"/>
              <w:rPr>
                <w:rFonts w:eastAsiaTheme="minorEastAsia"/>
                <w:bCs/>
                <w:sz w:val="24"/>
                <w:szCs w:val="24"/>
              </w:rPr>
            </w:pPr>
            <w:r w:rsidRPr="00BE5971">
              <w:rPr>
                <w:color w:val="000000"/>
                <w:sz w:val="24"/>
                <w:szCs w:val="24"/>
              </w:rPr>
              <w:t>15</w:t>
            </w:r>
          </w:p>
        </w:tc>
        <w:tc>
          <w:tcPr>
            <w:tcW w:w="2410" w:type="dxa"/>
            <w:vAlign w:val="center"/>
          </w:tcPr>
          <w:p w14:paraId="5CE47645" w14:textId="77777777" w:rsidR="006B49B0" w:rsidRPr="00BE5971" w:rsidRDefault="006B49B0" w:rsidP="006F58F3">
            <w:pPr>
              <w:jc w:val="center"/>
              <w:rPr>
                <w:rFonts w:eastAsiaTheme="minorEastAsia"/>
                <w:bCs/>
                <w:sz w:val="24"/>
                <w:szCs w:val="24"/>
              </w:rPr>
            </w:pPr>
            <w:r w:rsidRPr="00BE5971">
              <w:rPr>
                <w:color w:val="000000"/>
                <w:sz w:val="24"/>
                <w:szCs w:val="24"/>
              </w:rPr>
              <w:t>5-6</w:t>
            </w:r>
          </w:p>
        </w:tc>
        <w:tc>
          <w:tcPr>
            <w:tcW w:w="1559" w:type="dxa"/>
            <w:vAlign w:val="center"/>
          </w:tcPr>
          <w:p w14:paraId="439A11C1" w14:textId="77777777" w:rsidR="006B49B0" w:rsidRPr="00BE5971" w:rsidRDefault="006B49B0" w:rsidP="006F58F3">
            <w:pPr>
              <w:jc w:val="center"/>
              <w:rPr>
                <w:rFonts w:eastAsiaTheme="minorEastAsia"/>
                <w:bCs/>
                <w:sz w:val="24"/>
                <w:szCs w:val="24"/>
              </w:rPr>
            </w:pPr>
            <w:r w:rsidRPr="00BE5971">
              <w:rPr>
                <w:color w:val="000000"/>
                <w:sz w:val="24"/>
                <w:szCs w:val="24"/>
              </w:rPr>
              <w:t>10-12</w:t>
            </w:r>
          </w:p>
        </w:tc>
        <w:tc>
          <w:tcPr>
            <w:tcW w:w="1559" w:type="dxa"/>
            <w:vAlign w:val="center"/>
          </w:tcPr>
          <w:p w14:paraId="08A7E70B" w14:textId="77777777" w:rsidR="006B49B0" w:rsidRPr="00BE5971" w:rsidRDefault="006B49B0" w:rsidP="006F58F3">
            <w:pPr>
              <w:jc w:val="center"/>
              <w:rPr>
                <w:rFonts w:eastAsiaTheme="minorEastAsia"/>
                <w:bCs/>
                <w:sz w:val="24"/>
                <w:szCs w:val="24"/>
              </w:rPr>
            </w:pPr>
            <w:r w:rsidRPr="00BE5971">
              <w:rPr>
                <w:color w:val="000000"/>
                <w:sz w:val="24"/>
                <w:szCs w:val="24"/>
              </w:rPr>
              <w:t>17-20</w:t>
            </w:r>
          </w:p>
        </w:tc>
      </w:tr>
      <w:tr w:rsidR="006B49B0" w:rsidRPr="00BE5971" w14:paraId="3080A984" w14:textId="77777777" w:rsidTr="00BE5971">
        <w:tc>
          <w:tcPr>
            <w:tcW w:w="3942" w:type="dxa"/>
            <w:vAlign w:val="center"/>
          </w:tcPr>
          <w:p w14:paraId="2A60ADD7" w14:textId="77777777" w:rsidR="006B49B0" w:rsidRPr="00BE5971" w:rsidRDefault="006B49B0" w:rsidP="006F58F3">
            <w:pPr>
              <w:jc w:val="center"/>
              <w:rPr>
                <w:rFonts w:eastAsiaTheme="minorEastAsia"/>
                <w:bCs/>
                <w:sz w:val="24"/>
                <w:szCs w:val="24"/>
              </w:rPr>
            </w:pPr>
            <w:r w:rsidRPr="00BE5971">
              <w:rPr>
                <w:color w:val="000000"/>
                <w:sz w:val="24"/>
                <w:szCs w:val="24"/>
              </w:rPr>
              <w:t>20</w:t>
            </w:r>
          </w:p>
        </w:tc>
        <w:tc>
          <w:tcPr>
            <w:tcW w:w="2410" w:type="dxa"/>
            <w:vAlign w:val="center"/>
          </w:tcPr>
          <w:p w14:paraId="59F9CA20" w14:textId="77777777" w:rsidR="006B49B0" w:rsidRPr="00BE5971" w:rsidRDefault="006B49B0" w:rsidP="006F58F3">
            <w:pPr>
              <w:jc w:val="center"/>
              <w:rPr>
                <w:rFonts w:eastAsiaTheme="minorEastAsia"/>
                <w:bCs/>
                <w:sz w:val="24"/>
                <w:szCs w:val="24"/>
              </w:rPr>
            </w:pPr>
            <w:r w:rsidRPr="00BE5971">
              <w:rPr>
                <w:color w:val="000000"/>
                <w:sz w:val="24"/>
                <w:szCs w:val="24"/>
              </w:rPr>
              <w:t>6-7</w:t>
            </w:r>
          </w:p>
        </w:tc>
        <w:tc>
          <w:tcPr>
            <w:tcW w:w="1559" w:type="dxa"/>
            <w:vAlign w:val="center"/>
          </w:tcPr>
          <w:p w14:paraId="5ECC103B" w14:textId="77777777" w:rsidR="006B49B0" w:rsidRPr="00BE5971" w:rsidRDefault="006B49B0" w:rsidP="006F58F3">
            <w:pPr>
              <w:jc w:val="center"/>
              <w:rPr>
                <w:rFonts w:eastAsiaTheme="minorEastAsia"/>
                <w:bCs/>
                <w:sz w:val="24"/>
                <w:szCs w:val="24"/>
              </w:rPr>
            </w:pPr>
            <w:r w:rsidRPr="00BE5971">
              <w:rPr>
                <w:color w:val="000000"/>
                <w:sz w:val="24"/>
                <w:szCs w:val="24"/>
              </w:rPr>
              <w:t>14-16</w:t>
            </w:r>
          </w:p>
        </w:tc>
        <w:tc>
          <w:tcPr>
            <w:tcW w:w="1559" w:type="dxa"/>
            <w:vAlign w:val="center"/>
          </w:tcPr>
          <w:p w14:paraId="559782C5" w14:textId="77777777" w:rsidR="006B49B0" w:rsidRPr="00BE5971" w:rsidRDefault="006B49B0" w:rsidP="006F58F3">
            <w:pPr>
              <w:jc w:val="center"/>
              <w:rPr>
                <w:rFonts w:eastAsiaTheme="minorEastAsia"/>
                <w:bCs/>
                <w:sz w:val="24"/>
                <w:szCs w:val="24"/>
              </w:rPr>
            </w:pPr>
            <w:r w:rsidRPr="00BE5971">
              <w:rPr>
                <w:color w:val="000000"/>
                <w:sz w:val="24"/>
                <w:szCs w:val="24"/>
              </w:rPr>
              <w:t>22-25</w:t>
            </w:r>
          </w:p>
        </w:tc>
      </w:tr>
      <w:tr w:rsidR="006B49B0" w:rsidRPr="00BE5971" w14:paraId="2FA76B0B" w14:textId="77777777" w:rsidTr="00BE5971">
        <w:tc>
          <w:tcPr>
            <w:tcW w:w="3942" w:type="dxa"/>
            <w:vAlign w:val="center"/>
          </w:tcPr>
          <w:p w14:paraId="52F400A6" w14:textId="77777777" w:rsidR="006B49B0" w:rsidRPr="00BE5971" w:rsidRDefault="006B49B0" w:rsidP="006F58F3">
            <w:pPr>
              <w:jc w:val="center"/>
              <w:rPr>
                <w:rFonts w:eastAsiaTheme="minorEastAsia"/>
                <w:bCs/>
                <w:sz w:val="24"/>
                <w:szCs w:val="24"/>
              </w:rPr>
            </w:pPr>
            <w:r w:rsidRPr="00BE5971">
              <w:rPr>
                <w:color w:val="000000"/>
                <w:sz w:val="24"/>
                <w:szCs w:val="24"/>
              </w:rPr>
              <w:t>25</w:t>
            </w:r>
          </w:p>
        </w:tc>
        <w:tc>
          <w:tcPr>
            <w:tcW w:w="2410" w:type="dxa"/>
            <w:vAlign w:val="center"/>
          </w:tcPr>
          <w:p w14:paraId="75C9B605" w14:textId="77777777" w:rsidR="006B49B0" w:rsidRPr="00BE5971" w:rsidRDefault="006B49B0" w:rsidP="006F58F3">
            <w:pPr>
              <w:jc w:val="center"/>
              <w:rPr>
                <w:rFonts w:eastAsiaTheme="minorEastAsia"/>
                <w:bCs/>
                <w:sz w:val="24"/>
                <w:szCs w:val="24"/>
              </w:rPr>
            </w:pPr>
            <w:r w:rsidRPr="00BE5971">
              <w:rPr>
                <w:color w:val="000000"/>
                <w:sz w:val="24"/>
                <w:szCs w:val="24"/>
              </w:rPr>
              <w:t>8-9</w:t>
            </w:r>
          </w:p>
        </w:tc>
        <w:tc>
          <w:tcPr>
            <w:tcW w:w="1559" w:type="dxa"/>
            <w:vAlign w:val="center"/>
          </w:tcPr>
          <w:p w14:paraId="5658D63A" w14:textId="77777777" w:rsidR="006B49B0" w:rsidRPr="00BE5971" w:rsidRDefault="006B49B0" w:rsidP="006F58F3">
            <w:pPr>
              <w:jc w:val="center"/>
              <w:rPr>
                <w:rFonts w:eastAsiaTheme="minorEastAsia"/>
                <w:bCs/>
                <w:sz w:val="24"/>
                <w:szCs w:val="24"/>
              </w:rPr>
            </w:pPr>
            <w:r w:rsidRPr="00BE5971">
              <w:rPr>
                <w:color w:val="000000"/>
                <w:sz w:val="24"/>
                <w:szCs w:val="24"/>
              </w:rPr>
              <w:t>17-20</w:t>
            </w:r>
          </w:p>
        </w:tc>
        <w:tc>
          <w:tcPr>
            <w:tcW w:w="1559" w:type="dxa"/>
            <w:vAlign w:val="center"/>
          </w:tcPr>
          <w:p w14:paraId="291F4504" w14:textId="77777777" w:rsidR="006B49B0" w:rsidRPr="00BE5971" w:rsidRDefault="006B49B0" w:rsidP="006F58F3">
            <w:pPr>
              <w:jc w:val="center"/>
              <w:rPr>
                <w:rFonts w:eastAsiaTheme="minorEastAsia"/>
                <w:bCs/>
                <w:sz w:val="24"/>
                <w:szCs w:val="24"/>
              </w:rPr>
            </w:pPr>
            <w:r w:rsidRPr="00BE5971">
              <w:rPr>
                <w:color w:val="000000"/>
                <w:sz w:val="24"/>
                <w:szCs w:val="24"/>
              </w:rPr>
              <w:t>28-30</w:t>
            </w:r>
          </w:p>
        </w:tc>
      </w:tr>
      <w:tr w:rsidR="006B49B0" w:rsidRPr="00BE5971" w14:paraId="27F74ED7" w14:textId="77777777" w:rsidTr="00BE5971">
        <w:tc>
          <w:tcPr>
            <w:tcW w:w="3942" w:type="dxa"/>
            <w:vAlign w:val="center"/>
          </w:tcPr>
          <w:p w14:paraId="44C24E80" w14:textId="77777777" w:rsidR="006B49B0" w:rsidRPr="00BE5971" w:rsidRDefault="006B49B0" w:rsidP="006F58F3">
            <w:pPr>
              <w:jc w:val="center"/>
              <w:rPr>
                <w:rFonts w:eastAsiaTheme="minorEastAsia"/>
                <w:bCs/>
                <w:sz w:val="24"/>
                <w:szCs w:val="24"/>
              </w:rPr>
            </w:pPr>
            <w:r w:rsidRPr="00BE5971">
              <w:rPr>
                <w:color w:val="000000"/>
                <w:sz w:val="24"/>
                <w:szCs w:val="24"/>
              </w:rPr>
              <w:t>30</w:t>
            </w:r>
          </w:p>
        </w:tc>
        <w:tc>
          <w:tcPr>
            <w:tcW w:w="2410" w:type="dxa"/>
            <w:vAlign w:val="center"/>
          </w:tcPr>
          <w:p w14:paraId="6D4A659B" w14:textId="77777777" w:rsidR="006B49B0" w:rsidRPr="00BE5971" w:rsidRDefault="006B49B0" w:rsidP="006F58F3">
            <w:pPr>
              <w:jc w:val="center"/>
              <w:rPr>
                <w:rFonts w:eastAsiaTheme="minorEastAsia"/>
                <w:bCs/>
                <w:sz w:val="24"/>
                <w:szCs w:val="24"/>
              </w:rPr>
            </w:pPr>
            <w:r w:rsidRPr="00BE5971">
              <w:rPr>
                <w:color w:val="000000"/>
                <w:sz w:val="24"/>
                <w:szCs w:val="24"/>
              </w:rPr>
              <w:t>10</w:t>
            </w:r>
          </w:p>
        </w:tc>
        <w:tc>
          <w:tcPr>
            <w:tcW w:w="1559" w:type="dxa"/>
            <w:vAlign w:val="center"/>
          </w:tcPr>
          <w:p w14:paraId="5A28D4BB" w14:textId="77777777" w:rsidR="006B49B0" w:rsidRPr="00BE5971" w:rsidRDefault="006B49B0" w:rsidP="006F58F3">
            <w:pPr>
              <w:jc w:val="center"/>
              <w:rPr>
                <w:rFonts w:eastAsiaTheme="minorEastAsia"/>
                <w:bCs/>
                <w:sz w:val="24"/>
                <w:szCs w:val="24"/>
              </w:rPr>
            </w:pPr>
            <w:r w:rsidRPr="00BE5971">
              <w:rPr>
                <w:color w:val="000000"/>
                <w:sz w:val="24"/>
                <w:szCs w:val="24"/>
              </w:rPr>
              <w:t>21-25</w:t>
            </w:r>
          </w:p>
        </w:tc>
        <w:tc>
          <w:tcPr>
            <w:tcW w:w="1559" w:type="dxa"/>
            <w:vAlign w:val="center"/>
          </w:tcPr>
          <w:p w14:paraId="6B75F9A6" w14:textId="77777777" w:rsidR="006B49B0" w:rsidRPr="00BE5971" w:rsidRDefault="006B49B0" w:rsidP="006F58F3">
            <w:pPr>
              <w:jc w:val="center"/>
              <w:rPr>
                <w:rFonts w:eastAsiaTheme="minorEastAsia"/>
                <w:bCs/>
                <w:sz w:val="24"/>
                <w:szCs w:val="24"/>
              </w:rPr>
            </w:pPr>
            <w:r w:rsidRPr="00BE5971">
              <w:rPr>
                <w:color w:val="000000"/>
                <w:sz w:val="24"/>
                <w:szCs w:val="24"/>
              </w:rPr>
              <w:t>33-37</w:t>
            </w:r>
          </w:p>
        </w:tc>
      </w:tr>
      <w:tr w:rsidR="006B49B0" w:rsidRPr="00BE5971" w14:paraId="74F053AE" w14:textId="77777777" w:rsidTr="00BE5971">
        <w:tc>
          <w:tcPr>
            <w:tcW w:w="3942" w:type="dxa"/>
            <w:vAlign w:val="center"/>
          </w:tcPr>
          <w:p w14:paraId="55985968" w14:textId="77777777" w:rsidR="006B49B0" w:rsidRPr="00BE5971" w:rsidRDefault="006B49B0" w:rsidP="006F58F3">
            <w:pPr>
              <w:jc w:val="center"/>
              <w:rPr>
                <w:rFonts w:eastAsiaTheme="minorEastAsia"/>
                <w:bCs/>
                <w:sz w:val="24"/>
                <w:szCs w:val="24"/>
              </w:rPr>
            </w:pPr>
            <w:r w:rsidRPr="00BE5971">
              <w:rPr>
                <w:color w:val="000000"/>
                <w:sz w:val="24"/>
                <w:szCs w:val="24"/>
              </w:rPr>
              <w:t>35</w:t>
            </w:r>
          </w:p>
        </w:tc>
        <w:tc>
          <w:tcPr>
            <w:tcW w:w="2410" w:type="dxa"/>
            <w:vAlign w:val="center"/>
          </w:tcPr>
          <w:p w14:paraId="50AAD9AD" w14:textId="77777777" w:rsidR="006B49B0" w:rsidRPr="00BE5971" w:rsidRDefault="006B49B0" w:rsidP="006F58F3">
            <w:pPr>
              <w:jc w:val="center"/>
              <w:rPr>
                <w:rFonts w:eastAsiaTheme="minorEastAsia"/>
                <w:bCs/>
                <w:sz w:val="24"/>
                <w:szCs w:val="24"/>
              </w:rPr>
            </w:pPr>
            <w:r w:rsidRPr="00BE5971">
              <w:rPr>
                <w:color w:val="000000"/>
                <w:sz w:val="24"/>
                <w:szCs w:val="24"/>
              </w:rPr>
              <w:t>11-12</w:t>
            </w:r>
          </w:p>
        </w:tc>
        <w:tc>
          <w:tcPr>
            <w:tcW w:w="1559" w:type="dxa"/>
            <w:vAlign w:val="center"/>
          </w:tcPr>
          <w:p w14:paraId="456D9518" w14:textId="77777777" w:rsidR="006B49B0" w:rsidRPr="00BE5971" w:rsidRDefault="006B49B0" w:rsidP="006F58F3">
            <w:pPr>
              <w:jc w:val="center"/>
              <w:rPr>
                <w:rFonts w:eastAsiaTheme="minorEastAsia"/>
                <w:bCs/>
                <w:sz w:val="24"/>
                <w:szCs w:val="24"/>
              </w:rPr>
            </w:pPr>
            <w:r w:rsidRPr="00BE5971">
              <w:rPr>
                <w:color w:val="000000"/>
                <w:sz w:val="24"/>
                <w:szCs w:val="24"/>
              </w:rPr>
              <w:t>25-30</w:t>
            </w:r>
          </w:p>
        </w:tc>
        <w:tc>
          <w:tcPr>
            <w:tcW w:w="1559" w:type="dxa"/>
            <w:vAlign w:val="center"/>
          </w:tcPr>
          <w:p w14:paraId="17FD8BFE" w14:textId="77777777" w:rsidR="006B49B0" w:rsidRPr="00BE5971" w:rsidRDefault="006B49B0" w:rsidP="006F58F3">
            <w:pPr>
              <w:jc w:val="center"/>
              <w:rPr>
                <w:rFonts w:eastAsiaTheme="minorEastAsia"/>
                <w:bCs/>
                <w:sz w:val="24"/>
                <w:szCs w:val="24"/>
              </w:rPr>
            </w:pPr>
            <w:r w:rsidRPr="00BE5971">
              <w:rPr>
                <w:color w:val="000000"/>
                <w:sz w:val="24"/>
                <w:szCs w:val="24"/>
              </w:rPr>
              <w:t>38-40</w:t>
            </w:r>
          </w:p>
        </w:tc>
      </w:tr>
      <w:tr w:rsidR="006B49B0" w:rsidRPr="00BE5971" w14:paraId="1995D19D" w14:textId="77777777" w:rsidTr="00BE5971">
        <w:tc>
          <w:tcPr>
            <w:tcW w:w="3942" w:type="dxa"/>
            <w:vAlign w:val="center"/>
          </w:tcPr>
          <w:p w14:paraId="42C73432" w14:textId="724A9AC9" w:rsidR="006B49B0" w:rsidRPr="00BE5971" w:rsidRDefault="009A4405" w:rsidP="006F58F3">
            <w:pPr>
              <w:rPr>
                <w:rFonts w:eastAsiaTheme="minorEastAsia"/>
                <w:bCs/>
                <w:sz w:val="24"/>
                <w:szCs w:val="24"/>
                <w:lang w:val="kk-KZ"/>
              </w:rPr>
            </w:pPr>
            <w:r w:rsidRPr="00BE5971">
              <w:rPr>
                <w:color w:val="000000"/>
                <w:sz w:val="24"/>
                <w:szCs w:val="24"/>
                <w:lang w:val="kk-KZ"/>
              </w:rPr>
              <w:t xml:space="preserve">Егіннің 1ц-не </w:t>
            </w:r>
            <w:r w:rsidR="006B49B0" w:rsidRPr="00BE5971">
              <w:rPr>
                <w:color w:val="000000"/>
                <w:sz w:val="24"/>
                <w:szCs w:val="24"/>
              </w:rPr>
              <w:t>P2O5</w:t>
            </w:r>
            <w:r w:rsidRPr="00BE5971">
              <w:rPr>
                <w:color w:val="000000"/>
                <w:sz w:val="24"/>
                <w:szCs w:val="24"/>
                <w:lang w:val="kk-KZ"/>
              </w:rPr>
              <w:t xml:space="preserve"> мг шығыны</w:t>
            </w:r>
            <w:r w:rsidR="006B49B0" w:rsidRPr="00BE5971">
              <w:rPr>
                <w:color w:val="000000"/>
                <w:sz w:val="24"/>
                <w:szCs w:val="24"/>
              </w:rPr>
              <w:t xml:space="preserve"> </w:t>
            </w:r>
          </w:p>
        </w:tc>
        <w:tc>
          <w:tcPr>
            <w:tcW w:w="2410" w:type="dxa"/>
            <w:vAlign w:val="center"/>
          </w:tcPr>
          <w:p w14:paraId="6F2A30E9" w14:textId="77777777" w:rsidR="006B49B0" w:rsidRPr="00BE5971" w:rsidRDefault="006B49B0" w:rsidP="006F58F3">
            <w:pPr>
              <w:jc w:val="center"/>
              <w:rPr>
                <w:rFonts w:eastAsiaTheme="minorEastAsia"/>
                <w:bCs/>
                <w:sz w:val="24"/>
                <w:szCs w:val="24"/>
              </w:rPr>
            </w:pPr>
            <w:r w:rsidRPr="00BE5971">
              <w:rPr>
                <w:color w:val="000000"/>
                <w:sz w:val="24"/>
                <w:szCs w:val="24"/>
              </w:rPr>
              <w:t>3,0</w:t>
            </w:r>
          </w:p>
        </w:tc>
        <w:tc>
          <w:tcPr>
            <w:tcW w:w="1559" w:type="dxa"/>
            <w:vAlign w:val="center"/>
          </w:tcPr>
          <w:p w14:paraId="40A3572D" w14:textId="77777777" w:rsidR="006B49B0" w:rsidRPr="00BE5971" w:rsidRDefault="006B49B0" w:rsidP="006F58F3">
            <w:pPr>
              <w:jc w:val="center"/>
              <w:rPr>
                <w:rFonts w:eastAsiaTheme="minorEastAsia"/>
                <w:bCs/>
                <w:sz w:val="24"/>
                <w:szCs w:val="24"/>
              </w:rPr>
            </w:pPr>
            <w:r w:rsidRPr="00BE5971">
              <w:rPr>
                <w:color w:val="000000"/>
                <w:sz w:val="24"/>
                <w:szCs w:val="24"/>
              </w:rPr>
              <w:t>1,2-1,4</w:t>
            </w:r>
          </w:p>
        </w:tc>
        <w:tc>
          <w:tcPr>
            <w:tcW w:w="1559" w:type="dxa"/>
            <w:vAlign w:val="center"/>
          </w:tcPr>
          <w:p w14:paraId="55542ED7" w14:textId="77777777" w:rsidR="006B49B0" w:rsidRPr="00BE5971" w:rsidRDefault="006B49B0" w:rsidP="006F58F3">
            <w:pPr>
              <w:jc w:val="center"/>
              <w:rPr>
                <w:rFonts w:eastAsiaTheme="minorEastAsia"/>
                <w:bCs/>
                <w:sz w:val="24"/>
                <w:szCs w:val="24"/>
              </w:rPr>
            </w:pPr>
            <w:r w:rsidRPr="00BE5971">
              <w:rPr>
                <w:color w:val="000000"/>
                <w:sz w:val="24"/>
                <w:szCs w:val="24"/>
              </w:rPr>
              <w:t>0,8-1,2</w:t>
            </w:r>
          </w:p>
        </w:tc>
      </w:tr>
    </w:tbl>
    <w:p w14:paraId="23972FE8" w14:textId="77777777" w:rsidR="006B49B0" w:rsidRPr="001B5F26" w:rsidRDefault="006B49B0" w:rsidP="00BE5971">
      <w:pPr>
        <w:ind w:firstLine="709"/>
        <w:jc w:val="both"/>
        <w:rPr>
          <w:rFonts w:eastAsiaTheme="minorEastAsia"/>
          <w:bCs/>
          <w:sz w:val="28"/>
          <w:szCs w:val="28"/>
        </w:rPr>
      </w:pPr>
    </w:p>
    <w:p w14:paraId="0582D18B" w14:textId="57FE3CC0" w:rsidR="009A4405" w:rsidRPr="009A4405" w:rsidRDefault="009A4405" w:rsidP="00BE5971">
      <w:pPr>
        <w:ind w:firstLine="709"/>
        <w:jc w:val="both"/>
        <w:rPr>
          <w:bCs/>
          <w:sz w:val="28"/>
          <w:szCs w:val="28"/>
          <w:lang w:val="kk-KZ"/>
        </w:rPr>
      </w:pPr>
      <w:r w:rsidRPr="009A4405">
        <w:rPr>
          <w:bCs/>
          <w:sz w:val="28"/>
          <w:szCs w:val="28"/>
          <w:lang w:val="kk-KZ"/>
        </w:rPr>
        <w:t>1</w:t>
      </w:r>
      <w:r w:rsidR="00082879">
        <w:rPr>
          <w:bCs/>
          <w:sz w:val="28"/>
          <w:szCs w:val="28"/>
          <w:lang w:val="kk-KZ"/>
        </w:rPr>
        <w:t>0</w:t>
      </w:r>
      <w:r w:rsidRPr="009A4405">
        <w:rPr>
          <w:bCs/>
          <w:sz w:val="28"/>
          <w:szCs w:val="28"/>
          <w:lang w:val="kk-KZ"/>
        </w:rPr>
        <w:t>-кесте</w:t>
      </w:r>
      <w:r w:rsidR="00634137">
        <w:rPr>
          <w:bCs/>
          <w:sz w:val="28"/>
          <w:szCs w:val="28"/>
          <w:lang w:val="kk-KZ"/>
        </w:rPr>
        <w:t>де</w:t>
      </w:r>
      <w:r w:rsidRPr="009A4405">
        <w:rPr>
          <w:bCs/>
          <w:sz w:val="28"/>
          <w:szCs w:val="28"/>
          <w:lang w:val="kk-KZ"/>
        </w:rPr>
        <w:t xml:space="preserve"> топырақтағы </w:t>
      </w:r>
      <m:oMath>
        <m:sSub>
          <m:sSubPr>
            <m:ctrlPr>
              <w:rPr>
                <w:rFonts w:ascii="Cambria Math" w:eastAsiaTheme="minorHAnsi" w:hAnsi="Cambria Math"/>
                <w:bCs/>
                <w:i/>
                <w:sz w:val="28"/>
                <w:szCs w:val="28"/>
                <w:lang w:eastAsia="en-US"/>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eastAsiaTheme="minorHAnsi" w:hAnsi="Cambria Math"/>
                <w:bCs/>
                <w:i/>
                <w:sz w:val="28"/>
                <w:szCs w:val="28"/>
                <w:lang w:eastAsia="en-US"/>
              </w:rPr>
            </m:ctrlPr>
          </m:sSubPr>
          <m:e>
            <m:r>
              <w:rPr>
                <w:rFonts w:ascii="Cambria Math" w:hAnsi="Cambria Math"/>
                <w:sz w:val="28"/>
                <w:szCs w:val="28"/>
                <w:lang w:val="kk-KZ"/>
              </w:rPr>
              <m:t>O</m:t>
            </m:r>
          </m:e>
          <m:sub>
            <m:r>
              <w:rPr>
                <w:rFonts w:ascii="Cambria Math" w:hAnsi="Cambria Math"/>
                <w:sz w:val="28"/>
                <w:szCs w:val="28"/>
                <w:lang w:val="kk-KZ"/>
              </w:rPr>
              <m:t>5</m:t>
            </m:r>
          </m:sub>
        </m:sSub>
      </m:oMath>
      <w:r w:rsidRPr="009A4405">
        <w:rPr>
          <w:bCs/>
          <w:sz w:val="28"/>
          <w:szCs w:val="28"/>
          <w:lang w:val="kk-KZ"/>
        </w:rPr>
        <w:t xml:space="preserve"> құрамы және оның әртүрлі ылғалдандыру жағдайларындағы өнімділікке әсері туралы деректерді ұсынады, сондай-ақ жыл ылғалдылығына байланысты 1 центнер астыққа фосфор шығынын анықтайды. Бұл деректер жоспарланған өнімділікке жету үшін қажетті фосфор деңгейін анықтауға; топырақтағы </w:t>
      </w:r>
      <m:oMath>
        <m:sSub>
          <m:sSubPr>
            <m:ctrlPr>
              <w:rPr>
                <w:rFonts w:ascii="Cambria Math" w:eastAsiaTheme="minorHAnsi" w:hAnsi="Cambria Math"/>
                <w:bCs/>
                <w:i/>
                <w:sz w:val="28"/>
                <w:szCs w:val="28"/>
                <w:lang w:eastAsia="en-US"/>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eastAsiaTheme="minorHAnsi" w:hAnsi="Cambria Math"/>
                <w:bCs/>
                <w:i/>
                <w:sz w:val="28"/>
                <w:szCs w:val="28"/>
                <w:lang w:eastAsia="en-US"/>
              </w:rPr>
            </m:ctrlPr>
          </m:sSubPr>
          <m:e>
            <m:r>
              <w:rPr>
                <w:rFonts w:ascii="Cambria Math" w:hAnsi="Cambria Math"/>
                <w:sz w:val="28"/>
                <w:szCs w:val="28"/>
                <w:lang w:val="kk-KZ"/>
              </w:rPr>
              <m:t>O</m:t>
            </m:r>
          </m:e>
          <m:sub>
            <m:r>
              <w:rPr>
                <w:rFonts w:ascii="Cambria Math" w:hAnsi="Cambria Math"/>
                <w:sz w:val="28"/>
                <w:szCs w:val="28"/>
                <w:lang w:val="kk-KZ"/>
              </w:rPr>
              <m:t>5</m:t>
            </m:r>
          </m:sub>
        </m:sSub>
        <m:r>
          <w:rPr>
            <w:rFonts w:ascii="Cambria Math" w:eastAsiaTheme="minorHAnsi" w:hAnsi="Cambria Math"/>
            <w:sz w:val="28"/>
            <w:szCs w:val="28"/>
            <w:lang w:val="kk-KZ" w:eastAsia="en-US"/>
          </w:rPr>
          <m:t xml:space="preserve"> </m:t>
        </m:r>
      </m:oMath>
      <w:r>
        <w:rPr>
          <w:bCs/>
          <w:sz w:val="28"/>
          <w:szCs w:val="28"/>
          <w:lang w:val="kk-KZ"/>
        </w:rPr>
        <w:t>мөлшерін</w:t>
      </w:r>
      <w:r w:rsidRPr="009A4405">
        <w:rPr>
          <w:bCs/>
          <w:sz w:val="28"/>
          <w:szCs w:val="28"/>
          <w:lang w:val="kk-KZ"/>
        </w:rPr>
        <w:t xml:space="preserve"> біле отырып, өнімді</w:t>
      </w:r>
      <w:r>
        <w:rPr>
          <w:bCs/>
          <w:sz w:val="28"/>
          <w:szCs w:val="28"/>
          <w:lang w:val="kk-KZ"/>
        </w:rPr>
        <w:t>лікті</w:t>
      </w:r>
      <w:r w:rsidRPr="009A4405">
        <w:rPr>
          <w:bCs/>
          <w:sz w:val="28"/>
          <w:szCs w:val="28"/>
          <w:lang w:val="kk-KZ"/>
        </w:rPr>
        <w:t xml:space="preserve"> болжау</w:t>
      </w:r>
      <w:r>
        <w:rPr>
          <w:bCs/>
          <w:sz w:val="28"/>
          <w:szCs w:val="28"/>
          <w:lang w:val="kk-KZ"/>
        </w:rPr>
        <w:t>ға</w:t>
      </w:r>
      <w:r w:rsidRPr="009A4405">
        <w:rPr>
          <w:bCs/>
          <w:sz w:val="28"/>
          <w:szCs w:val="28"/>
          <w:lang w:val="kk-KZ"/>
        </w:rPr>
        <w:t xml:space="preserve">; жоспарланған өнім өсімі үшін фосфор тыңайтқыштарының </w:t>
      </w:r>
      <w:r>
        <w:rPr>
          <w:bCs/>
          <w:sz w:val="28"/>
          <w:szCs w:val="28"/>
          <w:lang w:val="kk-KZ"/>
        </w:rPr>
        <w:t>мөлшерін</w:t>
      </w:r>
      <w:r w:rsidRPr="009A4405">
        <w:rPr>
          <w:bCs/>
          <w:sz w:val="28"/>
          <w:szCs w:val="28"/>
          <w:lang w:val="kk-KZ"/>
        </w:rPr>
        <w:t xml:space="preserve"> есепте</w:t>
      </w:r>
      <w:r>
        <w:rPr>
          <w:bCs/>
          <w:sz w:val="28"/>
          <w:szCs w:val="28"/>
          <w:lang w:val="kk-KZ"/>
        </w:rPr>
        <w:t>уге;</w:t>
      </w:r>
      <w:r w:rsidRPr="009A4405">
        <w:rPr>
          <w:bCs/>
          <w:sz w:val="28"/>
          <w:szCs w:val="28"/>
          <w:lang w:val="kk-KZ"/>
        </w:rPr>
        <w:t xml:space="preserve"> сондай-ақ ылғалдылығы әртүрлі жылдар үшін орташа көрсеткішке сүйене отырып, өнімнің 1</w:t>
      </w:r>
      <w:r w:rsidR="00324743">
        <w:rPr>
          <w:bCs/>
          <w:sz w:val="28"/>
          <w:szCs w:val="28"/>
          <w:lang w:val="kk-KZ"/>
        </w:rPr>
        <w:t xml:space="preserve"> </w:t>
      </w:r>
      <w:r w:rsidRPr="009A4405">
        <w:rPr>
          <w:bCs/>
          <w:sz w:val="28"/>
          <w:szCs w:val="28"/>
          <w:lang w:val="kk-KZ"/>
        </w:rPr>
        <w:t xml:space="preserve">центнеріне </w:t>
      </w:r>
      <m:oMath>
        <m:sSub>
          <m:sSubPr>
            <m:ctrlPr>
              <w:rPr>
                <w:rFonts w:ascii="Cambria Math" w:eastAsiaTheme="minorHAnsi" w:hAnsi="Cambria Math"/>
                <w:bCs/>
                <w:i/>
                <w:sz w:val="28"/>
                <w:szCs w:val="28"/>
                <w:lang w:eastAsia="en-US"/>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eastAsiaTheme="minorHAnsi" w:hAnsi="Cambria Math"/>
                <w:bCs/>
                <w:i/>
                <w:sz w:val="28"/>
                <w:szCs w:val="28"/>
                <w:lang w:eastAsia="en-US"/>
              </w:rPr>
            </m:ctrlPr>
          </m:sSubPr>
          <m:e>
            <m:r>
              <w:rPr>
                <w:rFonts w:ascii="Cambria Math" w:hAnsi="Cambria Math"/>
                <w:sz w:val="28"/>
                <w:szCs w:val="28"/>
                <w:lang w:val="kk-KZ"/>
              </w:rPr>
              <m:t>O</m:t>
            </m:r>
          </m:e>
          <m:sub>
            <m:r>
              <w:rPr>
                <w:rFonts w:ascii="Cambria Math" w:hAnsi="Cambria Math"/>
                <w:sz w:val="28"/>
                <w:szCs w:val="28"/>
                <w:lang w:val="kk-KZ"/>
              </w:rPr>
              <m:t>5</m:t>
            </m:r>
          </m:sub>
        </m:sSub>
      </m:oMath>
      <w:r w:rsidRPr="009A4405">
        <w:rPr>
          <w:bCs/>
          <w:sz w:val="28"/>
          <w:szCs w:val="28"/>
          <w:lang w:val="kk-KZ"/>
        </w:rPr>
        <w:t xml:space="preserve"> шығындарының баламасын анықт</w:t>
      </w:r>
      <w:r>
        <w:rPr>
          <w:bCs/>
          <w:sz w:val="28"/>
          <w:szCs w:val="28"/>
          <w:lang w:val="kk-KZ"/>
        </w:rPr>
        <w:t>ауға мүмкіндік береді</w:t>
      </w:r>
      <w:r w:rsidRPr="009A4405">
        <w:rPr>
          <w:bCs/>
          <w:sz w:val="28"/>
          <w:szCs w:val="28"/>
          <w:lang w:val="kk-KZ"/>
        </w:rPr>
        <w:t xml:space="preserve">. </w:t>
      </w:r>
    </w:p>
    <w:p w14:paraId="06AD646B" w14:textId="589085DA" w:rsidR="009A4405" w:rsidRPr="009A4405" w:rsidRDefault="009A4405" w:rsidP="00BE5971">
      <w:pPr>
        <w:ind w:firstLine="709"/>
        <w:jc w:val="both"/>
        <w:rPr>
          <w:bCs/>
          <w:sz w:val="28"/>
          <w:szCs w:val="28"/>
          <w:lang w:val="kk-KZ"/>
        </w:rPr>
      </w:pPr>
      <w:r w:rsidRPr="009A4405">
        <w:rPr>
          <w:bCs/>
          <w:sz w:val="28"/>
          <w:szCs w:val="28"/>
          <w:lang w:val="kk-KZ"/>
        </w:rPr>
        <w:t>Мысалы, өнімділікті 5</w:t>
      </w:r>
      <w:r>
        <w:rPr>
          <w:bCs/>
          <w:sz w:val="28"/>
          <w:szCs w:val="28"/>
          <w:lang w:val="kk-KZ"/>
        </w:rPr>
        <w:t> </w:t>
      </w:r>
      <w:r w:rsidRPr="009A4405">
        <w:rPr>
          <w:bCs/>
          <w:sz w:val="28"/>
          <w:szCs w:val="28"/>
          <w:lang w:val="kk-KZ"/>
        </w:rPr>
        <w:t>ц-</w:t>
      </w:r>
      <w:r>
        <w:rPr>
          <w:bCs/>
          <w:sz w:val="28"/>
          <w:szCs w:val="28"/>
          <w:lang w:val="kk-KZ"/>
        </w:rPr>
        <w:t>ғ</w:t>
      </w:r>
      <w:r w:rsidRPr="009A4405">
        <w:rPr>
          <w:bCs/>
          <w:sz w:val="28"/>
          <w:szCs w:val="28"/>
          <w:lang w:val="kk-KZ"/>
        </w:rPr>
        <w:t>а арттыру үшін топырақтағы фосфордың мөлшерін 6</w:t>
      </w:r>
      <w:r>
        <w:rPr>
          <w:bCs/>
          <w:sz w:val="28"/>
          <w:szCs w:val="28"/>
          <w:lang w:val="kk-KZ"/>
        </w:rPr>
        <w:t> </w:t>
      </w:r>
      <w:r w:rsidRPr="009A4405">
        <w:rPr>
          <w:bCs/>
          <w:sz w:val="28"/>
          <w:szCs w:val="28"/>
          <w:lang w:val="kk-KZ"/>
        </w:rPr>
        <w:t>мг-ға арттыру қажет (5</w:t>
      </w:r>
      <w:r>
        <w:rPr>
          <w:bCs/>
          <w:sz w:val="28"/>
          <w:szCs w:val="28"/>
          <w:lang w:val="kk-KZ"/>
        </w:rPr>
        <w:t> </w:t>
      </w:r>
      <w:r w:rsidRPr="009A4405">
        <w:rPr>
          <w:bCs/>
          <w:sz w:val="28"/>
          <w:szCs w:val="28"/>
          <w:lang w:val="kk-KZ"/>
        </w:rPr>
        <w:t>ц*1,2</w:t>
      </w:r>
      <w:r>
        <w:rPr>
          <w:bCs/>
          <w:sz w:val="28"/>
          <w:szCs w:val="28"/>
          <w:lang w:val="kk-KZ"/>
        </w:rPr>
        <w:t> </w:t>
      </w:r>
      <w:r w:rsidRPr="009A4405">
        <w:rPr>
          <w:bCs/>
          <w:sz w:val="28"/>
          <w:szCs w:val="28"/>
          <w:lang w:val="kk-KZ"/>
        </w:rPr>
        <w:t xml:space="preserve">мг </w:t>
      </w:r>
      <m:oMath>
        <m:sSub>
          <m:sSubPr>
            <m:ctrlPr>
              <w:rPr>
                <w:rFonts w:ascii="Cambria Math" w:eastAsiaTheme="minorHAnsi" w:hAnsi="Cambria Math"/>
                <w:bCs/>
                <w:i/>
                <w:sz w:val="28"/>
                <w:szCs w:val="28"/>
                <w:lang w:eastAsia="en-US"/>
              </w:rPr>
            </m:ctrlPr>
          </m:sSubPr>
          <m:e>
            <m:r>
              <w:rPr>
                <w:rFonts w:ascii="Cambria Math" w:hAnsi="Cambria Math"/>
                <w:sz w:val="28"/>
                <w:szCs w:val="28"/>
                <w:lang w:val="kk-KZ"/>
              </w:rPr>
              <m:t>P</m:t>
            </m:r>
          </m:e>
          <m:sub>
            <m:r>
              <w:rPr>
                <w:rFonts w:ascii="Cambria Math" w:hAnsi="Cambria Math"/>
                <w:sz w:val="28"/>
                <w:szCs w:val="28"/>
                <w:lang w:val="kk-KZ"/>
              </w:rPr>
              <m:t>2</m:t>
            </m:r>
          </m:sub>
        </m:sSub>
        <m:sSub>
          <m:sSubPr>
            <m:ctrlPr>
              <w:rPr>
                <w:rFonts w:ascii="Cambria Math" w:eastAsiaTheme="minorHAnsi" w:hAnsi="Cambria Math"/>
                <w:bCs/>
                <w:i/>
                <w:sz w:val="28"/>
                <w:szCs w:val="28"/>
                <w:lang w:eastAsia="en-US"/>
              </w:rPr>
            </m:ctrlPr>
          </m:sSubPr>
          <m:e>
            <m:r>
              <w:rPr>
                <w:rFonts w:ascii="Cambria Math" w:hAnsi="Cambria Math"/>
                <w:sz w:val="28"/>
                <w:szCs w:val="28"/>
                <w:lang w:val="kk-KZ"/>
              </w:rPr>
              <m:t>O</m:t>
            </m:r>
          </m:e>
          <m:sub>
            <m:r>
              <w:rPr>
                <w:rFonts w:ascii="Cambria Math" w:hAnsi="Cambria Math"/>
                <w:sz w:val="28"/>
                <w:szCs w:val="28"/>
                <w:lang w:val="kk-KZ"/>
              </w:rPr>
              <m:t>5</m:t>
            </m:r>
          </m:sub>
        </m:sSub>
      </m:oMath>
      <w:r w:rsidRPr="009A4405">
        <w:rPr>
          <w:bCs/>
          <w:sz w:val="28"/>
          <w:szCs w:val="28"/>
          <w:lang w:val="kk-KZ"/>
        </w:rPr>
        <w:t>). Ол үшін 60</w:t>
      </w:r>
      <w:r>
        <w:rPr>
          <w:bCs/>
          <w:sz w:val="28"/>
          <w:szCs w:val="28"/>
          <w:lang w:val="kk-KZ"/>
        </w:rPr>
        <w:t> </w:t>
      </w:r>
      <w:r w:rsidRPr="009A4405">
        <w:rPr>
          <w:bCs/>
          <w:sz w:val="28"/>
          <w:szCs w:val="28"/>
          <w:lang w:val="kk-KZ"/>
        </w:rPr>
        <w:t>кг белсенді тыңайтқыш затын (6</w:t>
      </w:r>
      <w:r>
        <w:rPr>
          <w:bCs/>
          <w:sz w:val="28"/>
          <w:szCs w:val="28"/>
          <w:lang w:val="kk-KZ"/>
        </w:rPr>
        <w:t> </w:t>
      </w:r>
      <w:r w:rsidRPr="009A4405">
        <w:rPr>
          <w:bCs/>
          <w:sz w:val="28"/>
          <w:szCs w:val="28"/>
          <w:lang w:val="kk-KZ"/>
        </w:rPr>
        <w:t>мг*10</w:t>
      </w:r>
      <w:r>
        <w:rPr>
          <w:bCs/>
          <w:sz w:val="28"/>
          <w:szCs w:val="28"/>
          <w:lang w:val="kk-KZ"/>
        </w:rPr>
        <w:t> </w:t>
      </w:r>
      <w:r w:rsidRPr="009A4405">
        <w:rPr>
          <w:bCs/>
          <w:sz w:val="28"/>
          <w:szCs w:val="28"/>
          <w:lang w:val="kk-KZ"/>
        </w:rPr>
        <w:t>кг/га) енгізу қажет.</w:t>
      </w:r>
    </w:p>
    <w:p w14:paraId="44F202B6" w14:textId="72CBAB8B" w:rsidR="009A4405" w:rsidRPr="009A4405" w:rsidRDefault="009A4405" w:rsidP="00BE5971">
      <w:pPr>
        <w:ind w:firstLine="709"/>
        <w:jc w:val="both"/>
        <w:rPr>
          <w:bCs/>
          <w:sz w:val="28"/>
          <w:szCs w:val="28"/>
          <w:lang w:val="kk-KZ"/>
        </w:rPr>
      </w:pPr>
      <w:r>
        <w:rPr>
          <w:bCs/>
          <w:sz w:val="28"/>
          <w:szCs w:val="28"/>
          <w:lang w:val="kk-KZ"/>
        </w:rPr>
        <w:t>Сонымен</w:t>
      </w:r>
      <w:r w:rsidRPr="009A4405">
        <w:rPr>
          <w:bCs/>
          <w:sz w:val="28"/>
          <w:szCs w:val="28"/>
          <w:lang w:val="kk-KZ"/>
        </w:rPr>
        <w:t xml:space="preserve">, әзірленген әдістемені қолданыстағы әдістермен салыстырғанда </w:t>
      </w:r>
      <w:r>
        <w:rPr>
          <w:bCs/>
          <w:sz w:val="28"/>
          <w:szCs w:val="28"/>
          <w:lang w:val="kk-KZ"/>
        </w:rPr>
        <w:t>ол</w:t>
      </w:r>
      <w:r w:rsidRPr="009A4405">
        <w:rPr>
          <w:bCs/>
          <w:sz w:val="28"/>
          <w:szCs w:val="28"/>
          <w:lang w:val="kk-KZ"/>
        </w:rPr>
        <w:t xml:space="preserve"> соңғы 20 жылдағы жаңа деректерді ескеруге мүмкіндік береді. Содан кейін жаңа деректерді қосу максималды өнімділікке жету үшін фосфордың оңтайлы деңгейін есептеуге мүмкіндік береді. </w:t>
      </w:r>
    </w:p>
    <w:p w14:paraId="5DDA0870" w14:textId="135ECF8B" w:rsidR="00257693" w:rsidRDefault="009A4405" w:rsidP="00BE5971">
      <w:pPr>
        <w:ind w:firstLine="709"/>
        <w:jc w:val="both"/>
        <w:rPr>
          <w:bCs/>
          <w:sz w:val="28"/>
          <w:szCs w:val="28"/>
          <w:lang w:val="kk-KZ"/>
        </w:rPr>
      </w:pPr>
      <w:r w:rsidRPr="009A4405">
        <w:rPr>
          <w:bCs/>
          <w:sz w:val="28"/>
          <w:szCs w:val="28"/>
          <w:lang w:val="kk-KZ"/>
        </w:rPr>
        <w:t>Осылайша, LSTM және Adam оңтайландыру әдісін қолданатын әзірленген әдіс күрделі тәуелділіктерді дәл модельдеу үшін жоғары икемділік пен әлеуетке ие, бұл жеткілікті деректер мен есептеу ресурстары болған кезде ауыл шаруашылығында өте пайдалы болуы мүмкін. Регрессиялық модельдер мен шешім ағаштары сияқты басқа әдістерді енгізу және түсіндіру оңайырақ болуы мүмкін, бірақ күрделі сценарийлерде бірдей дәлдікті қамтамасыз етпеуі мүмкін.</w:t>
      </w:r>
    </w:p>
    <w:p w14:paraId="109905A0" w14:textId="77777777" w:rsidR="009A4405" w:rsidRDefault="009A4405" w:rsidP="00BE5971">
      <w:pPr>
        <w:ind w:firstLine="709"/>
        <w:jc w:val="both"/>
        <w:rPr>
          <w:bCs/>
          <w:sz w:val="28"/>
          <w:szCs w:val="28"/>
          <w:lang w:val="kk-KZ"/>
        </w:rPr>
      </w:pPr>
    </w:p>
    <w:p w14:paraId="330BEFDC" w14:textId="7714A03B" w:rsidR="009A4405" w:rsidRPr="009A4405" w:rsidRDefault="009A4405" w:rsidP="00BE5971">
      <w:pPr>
        <w:ind w:firstLine="709"/>
        <w:jc w:val="both"/>
        <w:rPr>
          <w:b/>
          <w:sz w:val="28"/>
          <w:szCs w:val="28"/>
          <w:lang w:val="kk-KZ"/>
        </w:rPr>
      </w:pPr>
      <w:r w:rsidRPr="009A4405">
        <w:rPr>
          <w:b/>
          <w:sz w:val="28"/>
          <w:szCs w:val="28"/>
          <w:lang w:val="kk-KZ"/>
        </w:rPr>
        <w:t xml:space="preserve">Екінші бөлім бойынша </w:t>
      </w:r>
      <w:r>
        <w:rPr>
          <w:b/>
          <w:sz w:val="28"/>
          <w:szCs w:val="28"/>
          <w:lang w:val="kk-KZ"/>
        </w:rPr>
        <w:t>қорытынды</w:t>
      </w:r>
    </w:p>
    <w:p w14:paraId="6BFD8DD5" w14:textId="0A39D096" w:rsidR="009A4405" w:rsidRPr="009A4405" w:rsidRDefault="009A4405" w:rsidP="00BE5971">
      <w:pPr>
        <w:ind w:firstLine="709"/>
        <w:jc w:val="both"/>
        <w:rPr>
          <w:bCs/>
          <w:sz w:val="28"/>
          <w:szCs w:val="28"/>
          <w:lang w:val="kk-KZ"/>
        </w:rPr>
      </w:pPr>
      <w:r w:rsidRPr="009A4405">
        <w:rPr>
          <w:bCs/>
          <w:sz w:val="28"/>
          <w:szCs w:val="28"/>
          <w:lang w:val="kk-KZ"/>
        </w:rPr>
        <w:t xml:space="preserve">Екінші бөлімде фосфордың жаздық бидай өнімділігіне әсерін болжау үшін нейрондық желі моделі </w:t>
      </w:r>
      <w:r>
        <w:rPr>
          <w:bCs/>
          <w:sz w:val="28"/>
          <w:szCs w:val="28"/>
          <w:lang w:val="kk-KZ"/>
        </w:rPr>
        <w:t>әзірленіп, жүзеге асырылды</w:t>
      </w:r>
      <w:r w:rsidRPr="009A4405">
        <w:rPr>
          <w:bCs/>
          <w:sz w:val="28"/>
          <w:szCs w:val="28"/>
          <w:lang w:val="kk-KZ"/>
        </w:rPr>
        <w:t xml:space="preserve">. </w:t>
      </w:r>
      <w:r>
        <w:rPr>
          <w:bCs/>
          <w:sz w:val="28"/>
          <w:szCs w:val="28"/>
          <w:lang w:val="kk-KZ"/>
        </w:rPr>
        <w:t>Н</w:t>
      </w:r>
      <w:r w:rsidRPr="009A4405">
        <w:rPr>
          <w:bCs/>
          <w:sz w:val="28"/>
          <w:szCs w:val="28"/>
          <w:lang w:val="kk-KZ"/>
        </w:rPr>
        <w:t xml:space="preserve">егізгі сипаттамалар мен тәуелділіктерді анықтау үшін визуализация мен статистикалық талдауды қамтитын </w:t>
      </w:r>
      <w:r>
        <w:rPr>
          <w:bCs/>
          <w:sz w:val="28"/>
          <w:szCs w:val="28"/>
          <w:lang w:val="kk-KZ"/>
        </w:rPr>
        <w:t xml:space="preserve">кіріс деректерді </w:t>
      </w:r>
      <w:r w:rsidRPr="009A4405">
        <w:rPr>
          <w:bCs/>
          <w:sz w:val="28"/>
          <w:szCs w:val="28"/>
          <w:lang w:val="kk-KZ"/>
        </w:rPr>
        <w:t xml:space="preserve">EDA-талдауы </w:t>
      </w:r>
      <w:r>
        <w:rPr>
          <w:bCs/>
          <w:sz w:val="28"/>
          <w:szCs w:val="28"/>
          <w:lang w:val="kk-KZ"/>
        </w:rPr>
        <w:t>жасалынды</w:t>
      </w:r>
      <w:r w:rsidRPr="009A4405">
        <w:rPr>
          <w:bCs/>
          <w:sz w:val="28"/>
          <w:szCs w:val="28"/>
          <w:lang w:val="kk-KZ"/>
        </w:rPr>
        <w:t xml:space="preserve">. Бұл деректер құрылымын түсінуге және ықтимал ауытқуларды анықтауға мүмкіндік берді. Деректерді алдын-ала өңдеу жүргізілді, оның ішінде қалыпқа келтіру, </w:t>
      </w:r>
      <w:r>
        <w:rPr>
          <w:bCs/>
          <w:sz w:val="28"/>
          <w:szCs w:val="28"/>
          <w:lang w:val="kk-KZ"/>
        </w:rPr>
        <w:t>шектен тыс мәндерді</w:t>
      </w:r>
      <w:r w:rsidRPr="009A4405">
        <w:rPr>
          <w:bCs/>
          <w:sz w:val="28"/>
          <w:szCs w:val="28"/>
          <w:lang w:val="kk-KZ"/>
        </w:rPr>
        <w:t xml:space="preserve"> жою және жетіспейтін мәндерді толтыру</w:t>
      </w:r>
      <w:r>
        <w:rPr>
          <w:bCs/>
          <w:sz w:val="28"/>
          <w:szCs w:val="28"/>
          <w:lang w:val="kk-KZ"/>
        </w:rPr>
        <w:t xml:space="preserve"> жүзеге асырылды</w:t>
      </w:r>
      <w:r w:rsidRPr="009A4405">
        <w:rPr>
          <w:bCs/>
          <w:sz w:val="28"/>
          <w:szCs w:val="28"/>
          <w:lang w:val="kk-KZ"/>
        </w:rPr>
        <w:t xml:space="preserve">. Бұл қадамдар кіріс </w:t>
      </w:r>
      <w:r>
        <w:rPr>
          <w:bCs/>
          <w:sz w:val="28"/>
          <w:szCs w:val="28"/>
          <w:lang w:val="kk-KZ"/>
        </w:rPr>
        <w:t xml:space="preserve">деректердің </w:t>
      </w:r>
      <w:r w:rsidRPr="009A4405">
        <w:rPr>
          <w:bCs/>
          <w:sz w:val="28"/>
          <w:szCs w:val="28"/>
          <w:lang w:val="kk-KZ"/>
        </w:rPr>
        <w:t>сапасын қамтамасыз ету және модельдің дәлдігін жақсарту үшін өте маңызды.</w:t>
      </w:r>
    </w:p>
    <w:p w14:paraId="79370615" w14:textId="3D0DF4CB" w:rsidR="009A4405" w:rsidRPr="009A4405" w:rsidRDefault="009A4405" w:rsidP="00BE5971">
      <w:pPr>
        <w:ind w:firstLine="709"/>
        <w:jc w:val="both"/>
        <w:rPr>
          <w:bCs/>
          <w:sz w:val="28"/>
          <w:szCs w:val="28"/>
          <w:lang w:val="kk-KZ"/>
        </w:rPr>
      </w:pPr>
      <w:r w:rsidRPr="009A4405">
        <w:rPr>
          <w:bCs/>
          <w:sz w:val="28"/>
          <w:szCs w:val="28"/>
          <w:lang w:val="kk-KZ"/>
        </w:rPr>
        <w:t xml:space="preserve">Толық байланысқан қабаттарды, LSTM және </w:t>
      </w:r>
      <w:r>
        <w:rPr>
          <w:bCs/>
          <w:sz w:val="28"/>
          <w:szCs w:val="28"/>
          <w:lang w:val="kk-KZ"/>
        </w:rPr>
        <w:t>шектен тыс</w:t>
      </w:r>
      <w:r w:rsidRPr="009A4405">
        <w:rPr>
          <w:bCs/>
          <w:sz w:val="28"/>
          <w:szCs w:val="28"/>
          <w:lang w:val="kk-KZ"/>
        </w:rPr>
        <w:t xml:space="preserve"> оқытудың алдын алу үшін Dropout </w:t>
      </w:r>
      <w:r>
        <w:rPr>
          <w:bCs/>
          <w:sz w:val="28"/>
          <w:szCs w:val="28"/>
          <w:lang w:val="kk-KZ"/>
        </w:rPr>
        <w:t xml:space="preserve">қабатын </w:t>
      </w:r>
      <w:r w:rsidRPr="009A4405">
        <w:rPr>
          <w:bCs/>
          <w:sz w:val="28"/>
          <w:szCs w:val="28"/>
          <w:lang w:val="kk-KZ"/>
        </w:rPr>
        <w:t xml:space="preserve">қамтитын нейрондық желі архитектурасы әзірленді. Әр түрлі архитектуралармен және гиперпараметрлермен көптеген эксперименттер жүргізілді, бұл ең оңтайлы параметрлерді таңдауға мүмкіндік берді. Модельді оқыту жаттығу деректерінде жүргізілді және оның дәлдігі </w:t>
      </w:r>
      <w:r>
        <w:rPr>
          <w:bCs/>
          <w:sz w:val="28"/>
          <w:szCs w:val="28"/>
          <w:lang w:val="kk-KZ"/>
        </w:rPr>
        <w:t>тестілік</w:t>
      </w:r>
      <w:r w:rsidRPr="009A4405">
        <w:rPr>
          <w:bCs/>
          <w:sz w:val="28"/>
          <w:szCs w:val="28"/>
          <w:lang w:val="kk-KZ"/>
        </w:rPr>
        <w:t xml:space="preserve"> деректерінде тексерілді, бұл оның өнімділігін объективті бағалауды қамтамасыз етті.</w:t>
      </w:r>
    </w:p>
    <w:p w14:paraId="2ACA6AE7" w14:textId="2A64F7FC" w:rsidR="004F269F" w:rsidRDefault="009A4405" w:rsidP="00BE5971">
      <w:pPr>
        <w:ind w:firstLine="709"/>
        <w:jc w:val="both"/>
        <w:rPr>
          <w:sz w:val="28"/>
          <w:szCs w:val="28"/>
          <w:lang w:val="kk-KZ"/>
        </w:rPr>
      </w:pPr>
      <w:r w:rsidRPr="009A4405">
        <w:rPr>
          <w:bCs/>
          <w:sz w:val="28"/>
          <w:szCs w:val="28"/>
          <w:lang w:val="kk-KZ"/>
        </w:rPr>
        <w:t>Сонымен қатар, максималды өнімділікке қол жеткізу үшін фосфордың оңтайлы деңгейін анықтау әдіс</w:t>
      </w:r>
      <w:r>
        <w:rPr>
          <w:bCs/>
          <w:sz w:val="28"/>
          <w:szCs w:val="28"/>
          <w:lang w:val="kk-KZ"/>
        </w:rPr>
        <w:t>темес</w:t>
      </w:r>
      <w:r w:rsidRPr="009A4405">
        <w:rPr>
          <w:bCs/>
          <w:sz w:val="28"/>
          <w:szCs w:val="28"/>
          <w:lang w:val="kk-KZ"/>
        </w:rPr>
        <w:t xml:space="preserve">і </w:t>
      </w:r>
      <w:r>
        <w:rPr>
          <w:bCs/>
          <w:sz w:val="28"/>
          <w:szCs w:val="28"/>
          <w:lang w:val="kk-KZ"/>
        </w:rPr>
        <w:t>әзірленді</w:t>
      </w:r>
      <w:r w:rsidRPr="009A4405">
        <w:rPr>
          <w:bCs/>
          <w:sz w:val="28"/>
          <w:szCs w:val="28"/>
          <w:lang w:val="kk-KZ"/>
        </w:rPr>
        <w:t>. Бұл әдіс</w:t>
      </w:r>
      <w:r>
        <w:rPr>
          <w:bCs/>
          <w:sz w:val="28"/>
          <w:szCs w:val="28"/>
          <w:lang w:val="kk-KZ"/>
        </w:rPr>
        <w:t>теме</w:t>
      </w:r>
      <w:r w:rsidRPr="009A4405">
        <w:rPr>
          <w:bCs/>
          <w:sz w:val="28"/>
          <w:szCs w:val="28"/>
          <w:lang w:val="kk-KZ"/>
        </w:rPr>
        <w:t xml:space="preserve"> нейрондық желі арқылы алынған болжамдардың нәтижелеріне негізделген және қазіргі агроклиматтық жағдайларға байланысты фосфорды қолдану бойынша ұсыныстарды бейімдеуге мүмкіндік береді. Осылайша, әзірленген модель өнімділікті болжауға мүмкіндік беріп қана қоймайды, сонымен қатар агротехникалық шараларды оңтайландыру үшін практикалық ұсыныстар береді.</w:t>
      </w:r>
      <w:r w:rsidR="004F269F">
        <w:rPr>
          <w:sz w:val="28"/>
          <w:szCs w:val="28"/>
          <w:lang w:val="kk-KZ"/>
        </w:rPr>
        <w:br w:type="page"/>
      </w:r>
    </w:p>
    <w:p w14:paraId="74F32886" w14:textId="04A90BF1" w:rsidR="00C53C88" w:rsidRPr="009A4405" w:rsidRDefault="00C53C88" w:rsidP="00BE5971">
      <w:pPr>
        <w:ind w:firstLine="709"/>
        <w:jc w:val="both"/>
        <w:rPr>
          <w:b/>
          <w:bCs/>
          <w:sz w:val="28"/>
          <w:szCs w:val="28"/>
          <w:lang w:val="kk-KZ"/>
        </w:rPr>
      </w:pPr>
      <w:r w:rsidRPr="009A4405">
        <w:rPr>
          <w:b/>
          <w:bCs/>
          <w:sz w:val="28"/>
          <w:szCs w:val="28"/>
          <w:lang w:val="kk-KZ"/>
        </w:rPr>
        <w:t>3</w:t>
      </w:r>
      <w:r w:rsidR="009A4405" w:rsidRPr="009A4405">
        <w:rPr>
          <w:b/>
          <w:bCs/>
          <w:sz w:val="28"/>
          <w:szCs w:val="28"/>
          <w:lang w:val="kk-KZ"/>
        </w:rPr>
        <w:t> </w:t>
      </w:r>
      <w:r w:rsidR="00C86C2A" w:rsidRPr="009A4405">
        <w:rPr>
          <w:b/>
          <w:bCs/>
          <w:sz w:val="28"/>
          <w:szCs w:val="28"/>
          <w:lang w:val="kk-KZ"/>
        </w:rPr>
        <w:t>ЖАЗДЫҚ БИДАЙ ӨНІМДІЛІГІНЕ ФОСФОРДЫҢ ӘСЕРІН БОЛЖАУДЫҢ НЕЙРОКОМПЬЮТЕРЛІК ЖҮЙЕСІН ӘЗІРЛЕУ</w:t>
      </w:r>
    </w:p>
    <w:p w14:paraId="161C6902" w14:textId="77777777" w:rsidR="009A4405" w:rsidRDefault="009A4405" w:rsidP="00BE5971">
      <w:pPr>
        <w:ind w:firstLine="709"/>
        <w:jc w:val="both"/>
        <w:rPr>
          <w:sz w:val="28"/>
          <w:szCs w:val="28"/>
          <w:lang w:val="kk-KZ"/>
        </w:rPr>
      </w:pPr>
    </w:p>
    <w:p w14:paraId="22854540" w14:textId="219822B4" w:rsidR="009A4405" w:rsidRPr="009A4405" w:rsidRDefault="009A4405" w:rsidP="00BE5971">
      <w:pPr>
        <w:ind w:firstLine="709"/>
        <w:jc w:val="both"/>
        <w:rPr>
          <w:b/>
          <w:bCs/>
          <w:sz w:val="28"/>
          <w:szCs w:val="28"/>
          <w:lang w:val="kk-KZ"/>
        </w:rPr>
      </w:pPr>
      <w:r>
        <w:rPr>
          <w:b/>
          <w:bCs/>
          <w:sz w:val="28"/>
          <w:szCs w:val="28"/>
          <w:lang w:val="kk-KZ"/>
        </w:rPr>
        <w:t>3.1 </w:t>
      </w:r>
      <w:r w:rsidRPr="009A4405">
        <w:rPr>
          <w:b/>
          <w:bCs/>
          <w:sz w:val="28"/>
          <w:szCs w:val="28"/>
          <w:lang w:val="kk-KZ"/>
        </w:rPr>
        <w:t>Фосфордың жаздық бидай өнімділігіне әсерін болжаудың нейрокомпьютерлік жүйесінің тұжырымдамалық моделі</w:t>
      </w:r>
    </w:p>
    <w:p w14:paraId="6057C9EF" w14:textId="52861D9F" w:rsidR="00502BEE" w:rsidRPr="00502BEE" w:rsidRDefault="00502BEE" w:rsidP="00BE5971">
      <w:pPr>
        <w:ind w:firstLine="709"/>
        <w:jc w:val="both"/>
        <w:rPr>
          <w:sz w:val="28"/>
          <w:szCs w:val="28"/>
          <w:lang w:val="kk-KZ"/>
        </w:rPr>
      </w:pPr>
      <w:r w:rsidRPr="00502BEE">
        <w:rPr>
          <w:sz w:val="28"/>
          <w:szCs w:val="28"/>
          <w:lang w:val="kk-KZ"/>
        </w:rPr>
        <w:t>Фосфордың жаздық бидай өнімділігіне әсерін болжаудың нейрокомпьютерлік жүйесінің тұжырымдамалық моделі метеорологиялық жағдайлар, топыраққа фосфор енгізу туралы деректер, сондай-ақ Қазақстан Республикасының белгілі бір жері бойынша жаздық бидайдың өнімділігі туралы деректер кіріске берілетін интеграцияланған жүйе болып табылады. Кіріс деректерін өңдегеннен кейін, әзірленген нейрондық болжау желісінің моделі арқылы өңдеуден кейін көрсетілген жыл үшін жаздық бидай өнімділігінің болжамды мәні анықталады. Содан кейін максималды өнімділікке жету үшін фосфордың оңтайлы мәнін анықтаудың әзірленген әдіс</w:t>
      </w:r>
      <w:r>
        <w:rPr>
          <w:sz w:val="28"/>
          <w:szCs w:val="28"/>
          <w:lang w:val="kk-KZ"/>
        </w:rPr>
        <w:t>темес</w:t>
      </w:r>
      <w:r w:rsidRPr="00502BEE">
        <w:rPr>
          <w:sz w:val="28"/>
          <w:szCs w:val="28"/>
          <w:lang w:val="kk-KZ"/>
        </w:rPr>
        <w:t xml:space="preserve">ін қолдана отырып, тиісті мән шығарылады. </w:t>
      </w:r>
    </w:p>
    <w:p w14:paraId="22EAC698" w14:textId="33E8D67E" w:rsidR="00502BEE" w:rsidRPr="00502BEE" w:rsidRDefault="00502BEE" w:rsidP="00BE5971">
      <w:pPr>
        <w:ind w:firstLine="709"/>
        <w:jc w:val="both"/>
        <w:rPr>
          <w:sz w:val="28"/>
          <w:szCs w:val="28"/>
          <w:lang w:val="kk-KZ"/>
        </w:rPr>
      </w:pPr>
      <w:r>
        <w:rPr>
          <w:sz w:val="28"/>
          <w:szCs w:val="28"/>
          <w:lang w:val="kk-KZ"/>
        </w:rPr>
        <w:t>Кіріс деректер болып</w:t>
      </w:r>
      <w:r w:rsidRPr="00502BEE">
        <w:rPr>
          <w:sz w:val="28"/>
          <w:szCs w:val="28"/>
          <w:lang w:val="kk-KZ"/>
        </w:rPr>
        <w:t xml:space="preserve"> жыл,</w:t>
      </w:r>
      <w:r>
        <w:rPr>
          <w:sz w:val="28"/>
          <w:szCs w:val="28"/>
          <w:lang w:val="kk-KZ"/>
        </w:rPr>
        <w:t xml:space="preserve"> аймақ</w:t>
      </w:r>
      <w:r w:rsidRPr="00502BEE">
        <w:rPr>
          <w:sz w:val="28"/>
          <w:szCs w:val="28"/>
          <w:lang w:val="kk-KZ"/>
        </w:rPr>
        <w:t>, сәуірден қыркүйекке дейінгі топырақ бетінің температурасы, жауын-шашын, ауа ылғалдылығы сияқты метеорологиялық деректер</w:t>
      </w:r>
      <w:r>
        <w:rPr>
          <w:sz w:val="28"/>
          <w:szCs w:val="28"/>
          <w:lang w:val="kk-KZ"/>
        </w:rPr>
        <w:t>,</w:t>
      </w:r>
      <w:r w:rsidRPr="00502BEE">
        <w:rPr>
          <w:sz w:val="28"/>
          <w:szCs w:val="28"/>
          <w:lang w:val="kk-KZ"/>
        </w:rPr>
        <w:t xml:space="preserve"> топыраққа фосфордың қосылуы және жаздық бидайдың өнімділігі </w:t>
      </w:r>
      <w:r>
        <w:rPr>
          <w:sz w:val="28"/>
          <w:szCs w:val="28"/>
          <w:lang w:val="kk-KZ"/>
        </w:rPr>
        <w:t>саналады</w:t>
      </w:r>
      <w:r w:rsidRPr="00502BEE">
        <w:rPr>
          <w:sz w:val="28"/>
          <w:szCs w:val="28"/>
          <w:lang w:val="kk-KZ"/>
        </w:rPr>
        <w:t>.</w:t>
      </w:r>
    </w:p>
    <w:p w14:paraId="23D176DC" w14:textId="6054E8A2" w:rsidR="00502BEE" w:rsidRPr="00502BEE" w:rsidRDefault="00502BEE" w:rsidP="00BE5971">
      <w:pPr>
        <w:ind w:firstLine="709"/>
        <w:jc w:val="both"/>
        <w:rPr>
          <w:sz w:val="28"/>
          <w:szCs w:val="28"/>
          <w:lang w:val="kk-KZ"/>
        </w:rPr>
      </w:pPr>
      <w:r w:rsidRPr="00502BEE">
        <w:rPr>
          <w:sz w:val="28"/>
          <w:szCs w:val="28"/>
          <w:lang w:val="kk-KZ"/>
        </w:rPr>
        <w:t xml:space="preserve">Деректерді алдын ала өңдеу әрі қарай талдау үшін әртүрлі деректер көздерін тазалауды, түрлендіруді және біріктіруді қамтиды. </w:t>
      </w:r>
      <w:r>
        <w:rPr>
          <w:sz w:val="28"/>
          <w:szCs w:val="28"/>
          <w:lang w:val="kk-KZ"/>
        </w:rPr>
        <w:t>Жетіспейтін</w:t>
      </w:r>
      <w:r w:rsidRPr="00502BEE">
        <w:rPr>
          <w:sz w:val="28"/>
          <w:szCs w:val="28"/>
          <w:lang w:val="kk-KZ"/>
        </w:rPr>
        <w:t xml:space="preserve"> мәндермен, </w:t>
      </w:r>
      <w:r>
        <w:rPr>
          <w:sz w:val="28"/>
          <w:szCs w:val="28"/>
          <w:lang w:val="kk-KZ"/>
        </w:rPr>
        <w:t>шектен тыс мәндермен</w:t>
      </w:r>
      <w:r w:rsidRPr="00502BEE">
        <w:rPr>
          <w:sz w:val="28"/>
          <w:szCs w:val="28"/>
          <w:lang w:val="kk-KZ"/>
        </w:rPr>
        <w:t xml:space="preserve"> жұмыс</w:t>
      </w:r>
      <w:r>
        <w:rPr>
          <w:sz w:val="28"/>
          <w:szCs w:val="28"/>
          <w:lang w:val="kk-KZ"/>
        </w:rPr>
        <w:t xml:space="preserve"> жасалынды</w:t>
      </w:r>
      <w:r w:rsidRPr="00502BEE">
        <w:rPr>
          <w:sz w:val="28"/>
          <w:szCs w:val="28"/>
          <w:lang w:val="kk-KZ"/>
        </w:rPr>
        <w:t>. EDA</w:t>
      </w:r>
      <w:r>
        <w:rPr>
          <w:sz w:val="28"/>
          <w:szCs w:val="28"/>
          <w:lang w:val="kk-KZ"/>
        </w:rPr>
        <w:t>-</w:t>
      </w:r>
      <w:r w:rsidRPr="00502BEE">
        <w:rPr>
          <w:sz w:val="28"/>
          <w:szCs w:val="28"/>
          <w:lang w:val="kk-KZ"/>
        </w:rPr>
        <w:t>талдауын жүргізу арқылы деректерді талдау және визуализациялау</w:t>
      </w:r>
      <w:r>
        <w:rPr>
          <w:sz w:val="28"/>
          <w:szCs w:val="28"/>
          <w:lang w:val="kk-KZ"/>
        </w:rPr>
        <w:t xml:space="preserve"> орындалды</w:t>
      </w:r>
      <w:r w:rsidRPr="00502BEE">
        <w:rPr>
          <w:sz w:val="28"/>
          <w:szCs w:val="28"/>
          <w:lang w:val="kk-KZ"/>
        </w:rPr>
        <w:t xml:space="preserve">. </w:t>
      </w:r>
    </w:p>
    <w:p w14:paraId="22C4E613" w14:textId="77777777" w:rsidR="004548D8" w:rsidRDefault="00502BEE" w:rsidP="00BE5971">
      <w:pPr>
        <w:ind w:firstLine="709"/>
        <w:jc w:val="both"/>
        <w:rPr>
          <w:sz w:val="28"/>
          <w:szCs w:val="28"/>
          <w:lang w:val="kk-KZ"/>
        </w:rPr>
      </w:pPr>
      <w:r w:rsidRPr="00502BEE">
        <w:rPr>
          <w:sz w:val="28"/>
          <w:szCs w:val="28"/>
          <w:lang w:val="kk-KZ"/>
        </w:rPr>
        <w:t xml:space="preserve">Сызықтық регрессия, градиентті </w:t>
      </w:r>
      <w:r>
        <w:rPr>
          <w:sz w:val="28"/>
          <w:szCs w:val="28"/>
          <w:lang w:val="kk-KZ"/>
        </w:rPr>
        <w:t>бустинг</w:t>
      </w:r>
      <w:r w:rsidRPr="00502BEE">
        <w:rPr>
          <w:sz w:val="28"/>
          <w:szCs w:val="28"/>
          <w:lang w:val="kk-KZ"/>
        </w:rPr>
        <w:t xml:space="preserve"> және кездейсоқ орман сияқты классикалық стандартты болжау модельдерін қолдана отырып, болжау нәтижелерін салыстыру сияқты әртүрлі эксперименттерден кейін </w:t>
      </w:r>
      <w:r>
        <w:rPr>
          <w:sz w:val="28"/>
          <w:szCs w:val="28"/>
          <w:lang w:val="kk-KZ"/>
        </w:rPr>
        <w:t>ө</w:t>
      </w:r>
      <w:r w:rsidRPr="00502BEE">
        <w:rPr>
          <w:sz w:val="28"/>
          <w:szCs w:val="28"/>
          <w:lang w:val="kk-KZ"/>
        </w:rPr>
        <w:t xml:space="preserve">німділікті болжау үшін қолайлы </w:t>
      </w:r>
      <w:r>
        <w:rPr>
          <w:sz w:val="28"/>
          <w:szCs w:val="28"/>
          <w:lang w:val="kk-KZ"/>
        </w:rPr>
        <w:t>м</w:t>
      </w:r>
      <w:r w:rsidRPr="00502BEE">
        <w:rPr>
          <w:sz w:val="28"/>
          <w:szCs w:val="28"/>
          <w:lang w:val="kk-KZ"/>
        </w:rPr>
        <w:t xml:space="preserve">ашиналық оқыту моделі, яғни нейрондық желі моделі </w:t>
      </w:r>
      <w:r>
        <w:rPr>
          <w:sz w:val="28"/>
          <w:szCs w:val="28"/>
          <w:lang w:val="kk-KZ"/>
        </w:rPr>
        <w:t>таңдалынды</w:t>
      </w:r>
      <w:r w:rsidRPr="00502BEE">
        <w:rPr>
          <w:sz w:val="28"/>
          <w:szCs w:val="28"/>
          <w:lang w:val="kk-KZ"/>
        </w:rPr>
        <w:t xml:space="preserve">. Осыдан кейін нейрондық желінің өзіндік моделін жасау туралы шешім қабылданды, оған кейіннен Dense, Reshape, LSTM, Dropout сияқты қабаттар кірді. </w:t>
      </w:r>
    </w:p>
    <w:p w14:paraId="6C32238A" w14:textId="600B0B7F" w:rsidR="009A4405" w:rsidRPr="00502BEE" w:rsidRDefault="00502BEE" w:rsidP="00BE5971">
      <w:pPr>
        <w:ind w:firstLine="709"/>
        <w:jc w:val="both"/>
        <w:rPr>
          <w:sz w:val="28"/>
          <w:szCs w:val="28"/>
          <w:lang w:val="kk-KZ"/>
        </w:rPr>
      </w:pPr>
      <w:r w:rsidRPr="00502BEE">
        <w:rPr>
          <w:sz w:val="28"/>
          <w:szCs w:val="28"/>
          <w:lang w:val="kk-KZ"/>
        </w:rPr>
        <w:t xml:space="preserve">Оқыту жаттығу деректерінде жүргізілді және </w:t>
      </w:r>
      <w:r>
        <w:rPr>
          <w:sz w:val="28"/>
          <w:szCs w:val="28"/>
          <w:lang w:val="kk-KZ"/>
        </w:rPr>
        <w:t>тестілік</w:t>
      </w:r>
      <w:r w:rsidRPr="00502BEE">
        <w:rPr>
          <w:sz w:val="28"/>
          <w:szCs w:val="28"/>
          <w:lang w:val="kk-KZ"/>
        </w:rPr>
        <w:t xml:space="preserve"> деректері арқылы тексерілді (сәйкесінше 80 және 20 пайыз). Сондай-ақ, оңтайландырғыш, белсендіру функциясы, қабаттар саны, нейрондар, дәуірлер, </w:t>
      </w:r>
      <w:r>
        <w:rPr>
          <w:sz w:val="28"/>
          <w:szCs w:val="28"/>
          <w:lang w:val="kk-KZ"/>
        </w:rPr>
        <w:t>пакет</w:t>
      </w:r>
      <w:r w:rsidRPr="00502BEE">
        <w:rPr>
          <w:sz w:val="28"/>
          <w:szCs w:val="28"/>
          <w:lang w:val="kk-KZ"/>
        </w:rPr>
        <w:t xml:space="preserve"> </w:t>
      </w:r>
      <w:r>
        <w:rPr>
          <w:sz w:val="28"/>
          <w:szCs w:val="28"/>
          <w:lang w:val="kk-KZ"/>
        </w:rPr>
        <w:t>өлшемі</w:t>
      </w:r>
      <w:r w:rsidRPr="00502BEE">
        <w:rPr>
          <w:sz w:val="28"/>
          <w:szCs w:val="28"/>
          <w:lang w:val="kk-KZ"/>
        </w:rPr>
        <w:t xml:space="preserve"> сияқты гиперпараметрлерді </w:t>
      </w:r>
      <w:r>
        <w:rPr>
          <w:sz w:val="28"/>
          <w:szCs w:val="28"/>
          <w:lang w:val="kk-KZ"/>
        </w:rPr>
        <w:t>баптау</w:t>
      </w:r>
      <w:r w:rsidRPr="00502BEE">
        <w:rPr>
          <w:sz w:val="28"/>
          <w:szCs w:val="28"/>
          <w:lang w:val="kk-KZ"/>
        </w:rPr>
        <w:t xml:space="preserve"> және таңдау жүргізілді.</w:t>
      </w:r>
    </w:p>
    <w:p w14:paraId="2F7DE3D3" w14:textId="354BEB0C" w:rsidR="00502BEE" w:rsidRPr="00502BEE" w:rsidRDefault="00502BEE" w:rsidP="00BE5971">
      <w:pPr>
        <w:ind w:firstLine="709"/>
        <w:jc w:val="both"/>
        <w:rPr>
          <w:sz w:val="28"/>
          <w:szCs w:val="28"/>
          <w:lang w:val="kk-KZ"/>
        </w:rPr>
      </w:pPr>
      <w:r w:rsidRPr="00502BEE">
        <w:rPr>
          <w:sz w:val="28"/>
          <w:szCs w:val="28"/>
          <w:lang w:val="kk-KZ"/>
        </w:rPr>
        <w:t>Модель топырақ</w:t>
      </w:r>
      <w:r>
        <w:rPr>
          <w:sz w:val="28"/>
          <w:szCs w:val="28"/>
          <w:lang w:val="kk-KZ"/>
        </w:rPr>
        <w:t>қа</w:t>
      </w:r>
      <w:r w:rsidRPr="00502BEE">
        <w:rPr>
          <w:sz w:val="28"/>
          <w:szCs w:val="28"/>
          <w:lang w:val="kk-KZ"/>
        </w:rPr>
        <w:t xml:space="preserve"> фосфор</w:t>
      </w:r>
      <w:r>
        <w:rPr>
          <w:sz w:val="28"/>
          <w:szCs w:val="28"/>
          <w:lang w:val="kk-KZ"/>
        </w:rPr>
        <w:t>ды енгізу және</w:t>
      </w:r>
      <w:r w:rsidRPr="00502BEE">
        <w:rPr>
          <w:sz w:val="28"/>
          <w:szCs w:val="28"/>
          <w:lang w:val="kk-KZ"/>
        </w:rPr>
        <w:t xml:space="preserve"> ағымдағы метеорологиялық деректері негізінде жаздық бидайдың өнімділігін болжау үшін қолданылады.</w:t>
      </w:r>
    </w:p>
    <w:p w14:paraId="0B99DE43" w14:textId="0D016C97" w:rsidR="00502BEE" w:rsidRPr="00502BEE" w:rsidRDefault="00502BEE" w:rsidP="00BE5971">
      <w:pPr>
        <w:ind w:firstLine="709"/>
        <w:jc w:val="both"/>
        <w:rPr>
          <w:sz w:val="28"/>
          <w:szCs w:val="28"/>
          <w:lang w:val="kk-KZ"/>
        </w:rPr>
      </w:pPr>
      <w:r w:rsidRPr="00502BEE">
        <w:rPr>
          <w:sz w:val="28"/>
          <w:szCs w:val="28"/>
          <w:lang w:val="kk-KZ"/>
        </w:rPr>
        <w:t>Болжамдардың дәлдігін бағалау модельдің тиімділігін және оның практикада қолдануға жарамдылығын анықтауға мүмкіндік береді. Бағалау үшін орташа квадраттық қате</w:t>
      </w:r>
      <w:r>
        <w:rPr>
          <w:sz w:val="28"/>
          <w:szCs w:val="28"/>
          <w:lang w:val="kk-KZ"/>
        </w:rPr>
        <w:t>лік</w:t>
      </w:r>
      <w:r w:rsidRPr="00502BEE">
        <w:rPr>
          <w:sz w:val="28"/>
          <w:szCs w:val="28"/>
          <w:lang w:val="kk-KZ"/>
        </w:rPr>
        <w:t xml:space="preserve">, </w:t>
      </w:r>
      <w:r>
        <w:rPr>
          <w:sz w:val="28"/>
          <w:szCs w:val="28"/>
          <w:lang w:val="kk-KZ"/>
        </w:rPr>
        <w:t>детерминация</w:t>
      </w:r>
      <w:r w:rsidRPr="00502BEE">
        <w:rPr>
          <w:sz w:val="28"/>
          <w:szCs w:val="28"/>
          <w:lang w:val="kk-KZ"/>
        </w:rPr>
        <w:t xml:space="preserve"> коэффициенті сияқты көрсеткіштер қолданылды.</w:t>
      </w:r>
    </w:p>
    <w:p w14:paraId="28F06FB2" w14:textId="0D4672C9" w:rsidR="00502BEE" w:rsidRPr="00502BEE" w:rsidRDefault="00502BEE" w:rsidP="00BE5971">
      <w:pPr>
        <w:ind w:firstLine="709"/>
        <w:jc w:val="both"/>
        <w:rPr>
          <w:sz w:val="28"/>
          <w:szCs w:val="28"/>
          <w:lang w:val="kk-KZ"/>
        </w:rPr>
      </w:pPr>
      <w:r w:rsidRPr="00502BEE">
        <w:rPr>
          <w:sz w:val="28"/>
          <w:szCs w:val="28"/>
          <w:lang w:val="kk-KZ"/>
        </w:rPr>
        <w:t xml:space="preserve">Модель жаңа деректер мен оның өнімділігі туралы </w:t>
      </w:r>
      <w:r>
        <w:rPr>
          <w:sz w:val="28"/>
          <w:szCs w:val="28"/>
          <w:lang w:val="kk-KZ"/>
        </w:rPr>
        <w:t>к</w:t>
      </w:r>
      <w:r w:rsidRPr="00502BEE">
        <w:rPr>
          <w:sz w:val="28"/>
          <w:szCs w:val="28"/>
          <w:lang w:val="kk-KZ"/>
        </w:rPr>
        <w:t>ері байланыс негізінде үнемі жаңартылып, жетілдірілуі мүмкін.</w:t>
      </w:r>
    </w:p>
    <w:p w14:paraId="08B4F922" w14:textId="2AF9B61A" w:rsidR="009A4405" w:rsidRPr="00502BEE" w:rsidRDefault="00502BEE" w:rsidP="00BE5971">
      <w:pPr>
        <w:ind w:firstLine="709"/>
        <w:jc w:val="both"/>
        <w:rPr>
          <w:sz w:val="28"/>
          <w:szCs w:val="28"/>
          <w:lang w:val="kk-KZ"/>
        </w:rPr>
      </w:pPr>
      <w:r w:rsidRPr="00502BEE">
        <w:rPr>
          <w:sz w:val="28"/>
          <w:szCs w:val="28"/>
          <w:lang w:val="kk-KZ"/>
        </w:rPr>
        <w:t>Фосфордың жаздық бидай өнімділігіне әсерін болжаудың нейрокомпьютерлік жүйесінің тұжырымдамалық моделін визуализациялау үшін 27-суретте көрсетілген мәліметтер ағынының диаграммасы қолданылды.</w:t>
      </w:r>
    </w:p>
    <w:p w14:paraId="4E167229" w14:textId="43C1F9B1" w:rsidR="009A4405" w:rsidRDefault="009A4405">
      <w:pPr>
        <w:rPr>
          <w:b/>
          <w:bCs/>
          <w:sz w:val="28"/>
          <w:szCs w:val="28"/>
          <w:lang w:val="kk-KZ"/>
        </w:rPr>
      </w:pPr>
    </w:p>
    <w:p w14:paraId="528CF7B6" w14:textId="63D90E49" w:rsidR="00502BEE" w:rsidRDefault="00B53E57" w:rsidP="00BE5971">
      <w:pPr>
        <w:jc w:val="center"/>
        <w:rPr>
          <w:b/>
          <w:bCs/>
          <w:sz w:val="28"/>
          <w:szCs w:val="28"/>
          <w:lang w:val="kk-KZ"/>
        </w:rPr>
      </w:pPr>
      <w:r>
        <w:rPr>
          <w:b/>
          <w:bCs/>
          <w:noProof/>
          <w:sz w:val="28"/>
          <w:szCs w:val="28"/>
          <w14:ligatures w14:val="standardContextual"/>
        </w:rPr>
        <w:drawing>
          <wp:inline distT="0" distB="0" distL="0" distR="0" wp14:anchorId="1905FBEF" wp14:editId="39804F09">
            <wp:extent cx="6120130" cy="4535170"/>
            <wp:effectExtent l="0" t="0" r="0" b="0"/>
            <wp:docPr id="2028950688" name="Рисунок 2" descr="Изображение выглядит как текст, диаграмма,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50688" name="Рисунок 2" descr="Изображение выглядит как текст, диаграмма, снимок экрана, число&#10;&#10;Автоматически созданное описание"/>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130" cy="4535170"/>
                    </a:xfrm>
                    <a:prstGeom prst="rect">
                      <a:avLst/>
                    </a:prstGeom>
                  </pic:spPr>
                </pic:pic>
              </a:graphicData>
            </a:graphic>
          </wp:inline>
        </w:drawing>
      </w:r>
    </w:p>
    <w:p w14:paraId="40765928" w14:textId="77777777" w:rsidR="00502BEE" w:rsidRPr="00BE5971" w:rsidRDefault="00502BEE">
      <w:pPr>
        <w:rPr>
          <w:sz w:val="16"/>
          <w:szCs w:val="16"/>
          <w:lang w:val="kk-KZ"/>
        </w:rPr>
      </w:pPr>
    </w:p>
    <w:p w14:paraId="61815640" w14:textId="680B8809" w:rsidR="00502BEE" w:rsidRDefault="00502BEE" w:rsidP="00502BEE">
      <w:pPr>
        <w:jc w:val="center"/>
        <w:rPr>
          <w:sz w:val="28"/>
          <w:szCs w:val="28"/>
          <w:lang w:val="kk-KZ"/>
        </w:rPr>
      </w:pPr>
      <w:r>
        <w:rPr>
          <w:sz w:val="28"/>
          <w:szCs w:val="28"/>
          <w:lang w:val="kk-KZ"/>
        </w:rPr>
        <w:t xml:space="preserve">Сурет 27 </w:t>
      </w:r>
      <w:r w:rsidRPr="00502BEE">
        <w:rPr>
          <w:sz w:val="28"/>
          <w:szCs w:val="28"/>
          <w:lang w:val="kk-KZ"/>
        </w:rPr>
        <w:t>–</w:t>
      </w:r>
      <w:r>
        <w:rPr>
          <w:sz w:val="28"/>
          <w:szCs w:val="28"/>
          <w:lang w:val="kk-KZ"/>
        </w:rPr>
        <w:t xml:space="preserve"> Нейрокомпьютерлік жүйенің тұжырымдамалық моделі</w:t>
      </w:r>
    </w:p>
    <w:p w14:paraId="3CECF189" w14:textId="77777777" w:rsidR="00502BEE" w:rsidRDefault="00502BEE" w:rsidP="00502BEE">
      <w:pPr>
        <w:jc w:val="center"/>
        <w:rPr>
          <w:sz w:val="28"/>
          <w:szCs w:val="28"/>
          <w:lang w:val="kk-KZ"/>
        </w:rPr>
      </w:pPr>
    </w:p>
    <w:p w14:paraId="7C22598A" w14:textId="703843E3" w:rsidR="00502BEE" w:rsidRPr="00502BEE" w:rsidRDefault="007A171D" w:rsidP="00BE5971">
      <w:pPr>
        <w:ind w:firstLine="709"/>
        <w:jc w:val="both"/>
        <w:rPr>
          <w:sz w:val="28"/>
          <w:szCs w:val="28"/>
          <w:lang w:val="kk-KZ"/>
        </w:rPr>
      </w:pPr>
      <w:r w:rsidRPr="007A171D">
        <w:rPr>
          <w:sz w:val="28"/>
          <w:szCs w:val="28"/>
          <w:lang w:val="kk-KZ"/>
        </w:rPr>
        <w:t xml:space="preserve">Осылайша, нейрокомпьютерлік болжау жүйесінің тұжырымдамалық моделі метеорологиялық жағдайлар мен топырақтағы фосфордың құрамын қоса алғанда, әртүрлі факторларды ескере отырып, жаздық бидайдың өнімділігін талдау мен болжаудың кешенді </w:t>
      </w:r>
      <w:r>
        <w:rPr>
          <w:sz w:val="28"/>
          <w:szCs w:val="28"/>
          <w:lang w:val="kk-KZ"/>
        </w:rPr>
        <w:t>көзқарас</w:t>
      </w:r>
      <w:r w:rsidRPr="007A171D">
        <w:rPr>
          <w:sz w:val="28"/>
          <w:szCs w:val="28"/>
          <w:lang w:val="kk-KZ"/>
        </w:rPr>
        <w:t xml:space="preserve"> болып табылады.</w:t>
      </w:r>
    </w:p>
    <w:p w14:paraId="00FE5DDF" w14:textId="77777777" w:rsidR="00502BEE" w:rsidRPr="00502BEE" w:rsidRDefault="00502BEE" w:rsidP="00BE5971">
      <w:pPr>
        <w:ind w:firstLine="709"/>
        <w:rPr>
          <w:sz w:val="28"/>
          <w:szCs w:val="28"/>
          <w:lang w:val="kk-KZ"/>
        </w:rPr>
      </w:pPr>
    </w:p>
    <w:p w14:paraId="6DBE726D" w14:textId="4673E9CE" w:rsidR="009A4405" w:rsidRDefault="007A171D" w:rsidP="00BE5971">
      <w:pPr>
        <w:ind w:firstLine="709"/>
        <w:jc w:val="both"/>
        <w:rPr>
          <w:sz w:val="28"/>
          <w:szCs w:val="28"/>
          <w:lang w:val="kk-KZ"/>
        </w:rPr>
      </w:pPr>
      <w:r w:rsidRPr="007A171D">
        <w:rPr>
          <w:b/>
          <w:bCs/>
          <w:sz w:val="28"/>
          <w:szCs w:val="28"/>
          <w:lang w:val="kk-KZ"/>
        </w:rPr>
        <w:t>3.2 </w:t>
      </w:r>
      <w:r w:rsidR="009A4405" w:rsidRPr="009A4405">
        <w:rPr>
          <w:b/>
          <w:bCs/>
          <w:sz w:val="28"/>
          <w:szCs w:val="28"/>
          <w:lang w:val="kk-KZ"/>
        </w:rPr>
        <w:t>Фосфордың жаздық бидай өнімділігіне әсерін болжаудың нейрокомпьютерлік жүйесінің архитектурасы</w:t>
      </w:r>
    </w:p>
    <w:p w14:paraId="46892C50" w14:textId="560F5A12" w:rsidR="00C05823" w:rsidRPr="00C05823" w:rsidRDefault="00C05823" w:rsidP="00BE5971">
      <w:pPr>
        <w:ind w:firstLine="709"/>
        <w:jc w:val="both"/>
        <w:rPr>
          <w:sz w:val="28"/>
          <w:szCs w:val="28"/>
          <w:lang w:val="kk-KZ"/>
        </w:rPr>
      </w:pPr>
      <w:r w:rsidRPr="00C05823">
        <w:rPr>
          <w:sz w:val="28"/>
          <w:szCs w:val="28"/>
          <w:lang w:val="kk-KZ"/>
        </w:rPr>
        <w:t>Бұл бөлімде жаздық бидайдың өнімділігіне фосфордың әсерін болжауға арналған жүйенің құрылымы мен функционалдығы туралы толық сипаттама берілген. Бұл бөлім модельді және оның интерфейсін Streamlit ортасында орналастыру процесін талқыла</w:t>
      </w:r>
      <w:r>
        <w:rPr>
          <w:sz w:val="28"/>
          <w:szCs w:val="28"/>
          <w:lang w:val="kk-KZ"/>
        </w:rPr>
        <w:t>йды</w:t>
      </w:r>
      <w:r w:rsidRPr="00C05823">
        <w:rPr>
          <w:sz w:val="28"/>
          <w:szCs w:val="28"/>
          <w:lang w:val="kk-KZ"/>
        </w:rPr>
        <w:t>.</w:t>
      </w:r>
    </w:p>
    <w:p w14:paraId="1775CA23" w14:textId="44CBA070" w:rsidR="00C05823" w:rsidRPr="00C05823" w:rsidRDefault="00C05823" w:rsidP="00BE5971">
      <w:pPr>
        <w:ind w:firstLine="709"/>
        <w:jc w:val="both"/>
        <w:rPr>
          <w:sz w:val="28"/>
          <w:szCs w:val="28"/>
          <w:lang w:val="kk-KZ"/>
        </w:rPr>
      </w:pPr>
      <w:r w:rsidRPr="00C05823">
        <w:rPr>
          <w:sz w:val="28"/>
          <w:szCs w:val="28"/>
          <w:lang w:val="kk-KZ"/>
        </w:rPr>
        <w:t xml:space="preserve">Streamlit – деректерді талдау және машиналық оқыту үшін интерактивті веб-қосымшаларды жылдам құруға арналған, болжау нәтижелерін визуализациялау және болжау жүйесінің пайдаланушы интерфейсін құру үшін </w:t>
      </w:r>
      <w:r>
        <w:rPr>
          <w:sz w:val="28"/>
          <w:szCs w:val="28"/>
          <w:lang w:val="kk-KZ"/>
        </w:rPr>
        <w:t>қолданылатын құрал</w:t>
      </w:r>
      <w:r w:rsidRPr="00C05823">
        <w:rPr>
          <w:sz w:val="28"/>
          <w:szCs w:val="28"/>
          <w:lang w:val="kk-KZ"/>
        </w:rPr>
        <w:t>. Модельді Streamlit-</w:t>
      </w:r>
      <w:r>
        <w:rPr>
          <w:sz w:val="28"/>
          <w:szCs w:val="28"/>
          <w:lang w:val="kk-KZ"/>
        </w:rPr>
        <w:t>к</w:t>
      </w:r>
      <w:r w:rsidRPr="00C05823">
        <w:rPr>
          <w:sz w:val="28"/>
          <w:szCs w:val="28"/>
          <w:lang w:val="kk-KZ"/>
        </w:rPr>
        <w:t>е орналастыру пайдаланушыларға қажетті параметрлерді енгізу және аз күш жұмсау арқылы болжамдарды алу арқылы жүйе</w:t>
      </w:r>
      <w:r>
        <w:rPr>
          <w:sz w:val="28"/>
          <w:szCs w:val="28"/>
          <w:lang w:val="kk-KZ"/>
        </w:rPr>
        <w:t xml:space="preserve">де </w:t>
      </w:r>
      <w:r w:rsidRPr="00C05823">
        <w:rPr>
          <w:sz w:val="28"/>
          <w:szCs w:val="28"/>
          <w:lang w:val="kk-KZ"/>
        </w:rPr>
        <w:t xml:space="preserve">оңай </w:t>
      </w:r>
      <w:r>
        <w:rPr>
          <w:sz w:val="28"/>
          <w:szCs w:val="28"/>
          <w:lang w:val="kk-KZ"/>
        </w:rPr>
        <w:t>жұмыс жасауға</w:t>
      </w:r>
      <w:r w:rsidRPr="00C05823">
        <w:rPr>
          <w:sz w:val="28"/>
          <w:szCs w:val="28"/>
          <w:lang w:val="kk-KZ"/>
        </w:rPr>
        <w:t xml:space="preserve"> мүмкіндік береді.</w:t>
      </w:r>
    </w:p>
    <w:p w14:paraId="3273A69E" w14:textId="1CD868B9" w:rsidR="007A171D" w:rsidRDefault="00C05823" w:rsidP="00C05823">
      <w:pPr>
        <w:ind w:firstLine="567"/>
        <w:jc w:val="both"/>
        <w:rPr>
          <w:sz w:val="28"/>
          <w:szCs w:val="28"/>
          <w:lang w:val="kk-KZ"/>
        </w:rPr>
      </w:pPr>
      <w:r w:rsidRPr="00C05823">
        <w:rPr>
          <w:sz w:val="28"/>
          <w:szCs w:val="28"/>
          <w:lang w:val="kk-KZ"/>
        </w:rPr>
        <w:t>28-суретте модельді болжау жүйесіне сәтті орналастыруға арналған әрекеттер тізбегі көрсетілген.</w:t>
      </w:r>
    </w:p>
    <w:p w14:paraId="375C6966" w14:textId="77777777" w:rsidR="007A171D" w:rsidRDefault="007A171D" w:rsidP="007A171D">
      <w:pPr>
        <w:ind w:firstLine="567"/>
        <w:jc w:val="both"/>
        <w:rPr>
          <w:sz w:val="28"/>
          <w:szCs w:val="28"/>
          <w:lang w:val="kk-KZ"/>
        </w:rPr>
      </w:pPr>
    </w:p>
    <w:p w14:paraId="29788E83" w14:textId="111A4770" w:rsidR="007A171D" w:rsidRDefault="00C05823" w:rsidP="00210B83">
      <w:pPr>
        <w:jc w:val="center"/>
        <w:rPr>
          <w:sz w:val="28"/>
          <w:szCs w:val="28"/>
          <w:lang w:val="kk-KZ"/>
        </w:rPr>
      </w:pPr>
      <w:r>
        <w:rPr>
          <w:noProof/>
          <w:sz w:val="28"/>
          <w:szCs w:val="28"/>
          <w14:ligatures w14:val="standardContextual"/>
        </w:rPr>
        <w:drawing>
          <wp:inline distT="0" distB="0" distL="0" distR="0" wp14:anchorId="38334D88" wp14:editId="7FD1CD8C">
            <wp:extent cx="6120130" cy="4272915"/>
            <wp:effectExtent l="0" t="0" r="1270" b="0"/>
            <wp:docPr id="12856547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54735" name="Рисунок 128565473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4272915"/>
                    </a:xfrm>
                    <a:prstGeom prst="rect">
                      <a:avLst/>
                    </a:prstGeom>
                  </pic:spPr>
                </pic:pic>
              </a:graphicData>
            </a:graphic>
          </wp:inline>
        </w:drawing>
      </w:r>
    </w:p>
    <w:p w14:paraId="47F1D9EE" w14:textId="77777777" w:rsidR="007A171D" w:rsidRPr="00C86C2A" w:rsidRDefault="007A171D" w:rsidP="007A171D">
      <w:pPr>
        <w:ind w:firstLine="567"/>
        <w:jc w:val="both"/>
        <w:rPr>
          <w:sz w:val="16"/>
          <w:szCs w:val="16"/>
          <w:lang w:val="kk-KZ"/>
        </w:rPr>
      </w:pPr>
    </w:p>
    <w:p w14:paraId="215CE87A" w14:textId="721D4B36" w:rsidR="00C05823" w:rsidRDefault="00C05823" w:rsidP="00C86C2A">
      <w:pPr>
        <w:jc w:val="center"/>
        <w:rPr>
          <w:sz w:val="28"/>
          <w:szCs w:val="28"/>
          <w:lang w:val="kk-KZ"/>
        </w:rPr>
      </w:pPr>
      <w:r>
        <w:rPr>
          <w:sz w:val="28"/>
          <w:szCs w:val="28"/>
          <w:lang w:val="kk-KZ"/>
        </w:rPr>
        <w:t xml:space="preserve">Сурет 28 </w:t>
      </w:r>
      <w:r w:rsidRPr="00C05823">
        <w:rPr>
          <w:sz w:val="28"/>
          <w:szCs w:val="28"/>
          <w:lang w:val="kk-KZ"/>
        </w:rPr>
        <w:t>–</w:t>
      </w:r>
      <w:r>
        <w:rPr>
          <w:sz w:val="28"/>
          <w:szCs w:val="28"/>
          <w:lang w:val="kk-KZ"/>
        </w:rPr>
        <w:t xml:space="preserve"> Орналастыру кезіндегі әрекеттер реті</w:t>
      </w:r>
    </w:p>
    <w:p w14:paraId="4025F8E7" w14:textId="77777777" w:rsidR="00C05823" w:rsidRDefault="00C05823" w:rsidP="00C05823">
      <w:pPr>
        <w:ind w:firstLine="567"/>
        <w:jc w:val="center"/>
        <w:rPr>
          <w:sz w:val="28"/>
          <w:szCs w:val="28"/>
          <w:lang w:val="kk-KZ"/>
        </w:rPr>
      </w:pPr>
    </w:p>
    <w:p w14:paraId="4C3BD421" w14:textId="0C9ED0CA" w:rsidR="00D73EF8" w:rsidRPr="00D73EF8" w:rsidRDefault="00D73EF8" w:rsidP="00C86C2A">
      <w:pPr>
        <w:ind w:firstLine="709"/>
        <w:jc w:val="both"/>
        <w:rPr>
          <w:sz w:val="28"/>
          <w:szCs w:val="28"/>
          <w:lang w:val="kk-KZ"/>
        </w:rPr>
      </w:pPr>
      <w:r w:rsidRPr="00D73EF8">
        <w:rPr>
          <w:sz w:val="28"/>
          <w:szCs w:val="28"/>
          <w:lang w:val="kk-KZ"/>
        </w:rPr>
        <w:t xml:space="preserve">Бидай өнімділігін болжау жүйесін әзірлеу жүйелі деректер ағынына сәйкес келеді: бастапқы кезең жыл, </w:t>
      </w:r>
      <w:r>
        <w:rPr>
          <w:sz w:val="28"/>
          <w:szCs w:val="28"/>
          <w:lang w:val="kk-KZ"/>
        </w:rPr>
        <w:t>аймақ</w:t>
      </w:r>
      <w:r w:rsidRPr="00D73EF8">
        <w:rPr>
          <w:sz w:val="28"/>
          <w:szCs w:val="28"/>
          <w:lang w:val="kk-KZ"/>
        </w:rPr>
        <w:t xml:space="preserve">, температура, жауын-шашын, ылғалдылық және фосфорды </w:t>
      </w:r>
      <w:r>
        <w:rPr>
          <w:sz w:val="28"/>
          <w:szCs w:val="28"/>
          <w:lang w:val="kk-KZ"/>
        </w:rPr>
        <w:t>енгізу</w:t>
      </w:r>
      <w:r w:rsidRPr="00D73EF8">
        <w:rPr>
          <w:sz w:val="28"/>
          <w:szCs w:val="28"/>
          <w:lang w:val="kk-KZ"/>
        </w:rPr>
        <w:t xml:space="preserve"> сияқты негізгі </w:t>
      </w:r>
      <w:r>
        <w:rPr>
          <w:sz w:val="28"/>
          <w:szCs w:val="28"/>
          <w:lang w:val="kk-KZ"/>
        </w:rPr>
        <w:t>белгілерді</w:t>
      </w:r>
      <w:r w:rsidRPr="00D73EF8">
        <w:rPr>
          <w:sz w:val="28"/>
          <w:szCs w:val="28"/>
          <w:lang w:val="kk-KZ"/>
        </w:rPr>
        <w:t xml:space="preserve"> жинауды қамтиды. Кейінгі кезеңдерге деректерді стандарттау және олардың сапасын қамтамасыз ету </w:t>
      </w:r>
      <w:r>
        <w:rPr>
          <w:sz w:val="28"/>
          <w:szCs w:val="28"/>
          <w:lang w:val="kk-KZ"/>
        </w:rPr>
        <w:t>мен</w:t>
      </w:r>
      <w:r w:rsidRPr="00D73EF8">
        <w:rPr>
          <w:sz w:val="28"/>
          <w:szCs w:val="28"/>
          <w:lang w:val="kk-KZ"/>
        </w:rPr>
        <w:t xml:space="preserve"> жасырын заңдылықтарды анықтау үшін деректерді мұқият талдау (EDA) кіреді. Оңтайлы гиперпараметрлер </w:t>
      </w:r>
      <w:r>
        <w:rPr>
          <w:sz w:val="28"/>
          <w:szCs w:val="28"/>
          <w:lang w:val="kk-KZ"/>
        </w:rPr>
        <w:t>бұл зертеу аясында</w:t>
      </w:r>
      <w:r w:rsidRPr="00D73EF8">
        <w:rPr>
          <w:sz w:val="28"/>
          <w:szCs w:val="28"/>
          <w:lang w:val="kk-KZ"/>
        </w:rPr>
        <w:t xml:space="preserve"> GridSearchCV интеграциясы арқылы анықталады. Деректер жиынтығы модельді оқыту және оның өнімділігін бағалау үшін </w:t>
      </w:r>
      <w:r>
        <w:rPr>
          <w:sz w:val="28"/>
          <w:szCs w:val="28"/>
          <w:lang w:val="kk-KZ"/>
        </w:rPr>
        <w:t>жаттықтыру</w:t>
      </w:r>
      <w:r w:rsidRPr="00D73EF8">
        <w:rPr>
          <w:sz w:val="28"/>
          <w:szCs w:val="28"/>
          <w:lang w:val="kk-KZ"/>
        </w:rPr>
        <w:t xml:space="preserve"> және </w:t>
      </w:r>
      <w:r>
        <w:rPr>
          <w:sz w:val="28"/>
          <w:szCs w:val="28"/>
          <w:lang w:val="kk-KZ"/>
        </w:rPr>
        <w:t>тестілік</w:t>
      </w:r>
      <w:r w:rsidRPr="00D73EF8">
        <w:rPr>
          <w:sz w:val="28"/>
          <w:szCs w:val="28"/>
          <w:lang w:val="kk-KZ"/>
        </w:rPr>
        <w:t xml:space="preserve"> жиынтықтарына бөлін</w:t>
      </w:r>
      <w:r>
        <w:rPr>
          <w:sz w:val="28"/>
          <w:szCs w:val="28"/>
          <w:lang w:val="kk-KZ"/>
        </w:rPr>
        <w:t>е</w:t>
      </w:r>
      <w:r w:rsidRPr="00D73EF8">
        <w:rPr>
          <w:sz w:val="28"/>
          <w:szCs w:val="28"/>
          <w:lang w:val="kk-KZ"/>
        </w:rPr>
        <w:t>ді. Содан кейін болжа</w:t>
      </w:r>
      <w:r>
        <w:rPr>
          <w:sz w:val="28"/>
          <w:szCs w:val="28"/>
          <w:lang w:val="kk-KZ"/>
        </w:rPr>
        <w:t>у</w:t>
      </w:r>
      <w:r w:rsidRPr="00D73EF8">
        <w:rPr>
          <w:sz w:val="28"/>
          <w:szCs w:val="28"/>
          <w:lang w:val="kk-KZ"/>
        </w:rPr>
        <w:t xml:space="preserve"> моде</w:t>
      </w:r>
      <w:r>
        <w:rPr>
          <w:sz w:val="28"/>
          <w:szCs w:val="28"/>
          <w:lang w:val="kk-KZ"/>
        </w:rPr>
        <w:t>лі</w:t>
      </w:r>
      <w:r w:rsidRPr="00D73EF8">
        <w:rPr>
          <w:sz w:val="28"/>
          <w:szCs w:val="28"/>
          <w:lang w:val="kk-KZ"/>
        </w:rPr>
        <w:t xml:space="preserve"> бидай өнімділігін бағалау үшін қолданылады, ал </w:t>
      </w:r>
      <w:r>
        <w:rPr>
          <w:sz w:val="28"/>
          <w:szCs w:val="28"/>
          <w:lang w:val="kk-KZ"/>
        </w:rPr>
        <w:t>орташа квадраттық қателік</w:t>
      </w:r>
      <w:r w:rsidRPr="00D73EF8">
        <w:rPr>
          <w:sz w:val="28"/>
          <w:szCs w:val="28"/>
          <w:lang w:val="kk-KZ"/>
        </w:rPr>
        <w:t xml:space="preserve"> (MSE) модельдің дәлдігін анықтау үшін метрика ретінде қызмет етеді. Соңында, жетілдірілген модель серияланады және </w:t>
      </w:r>
      <w:r>
        <w:rPr>
          <w:sz w:val="28"/>
          <w:szCs w:val="28"/>
          <w:lang w:val="kk-KZ"/>
        </w:rPr>
        <w:t>«</w:t>
      </w:r>
      <w:r w:rsidRPr="00D73EF8">
        <w:rPr>
          <w:sz w:val="28"/>
          <w:szCs w:val="28"/>
          <w:lang w:val="kk-KZ"/>
        </w:rPr>
        <w:t>app.pkl</w:t>
      </w:r>
      <w:r>
        <w:rPr>
          <w:sz w:val="28"/>
          <w:szCs w:val="28"/>
          <w:lang w:val="kk-KZ"/>
        </w:rPr>
        <w:t>»</w:t>
      </w:r>
      <w:r w:rsidRPr="00D73EF8">
        <w:rPr>
          <w:sz w:val="28"/>
          <w:szCs w:val="28"/>
          <w:lang w:val="kk-KZ"/>
        </w:rPr>
        <w:t xml:space="preserve"> ретінде сақталады, содан кейін ол болжамды жүйені визуализациялау үшін Streamlit-те орналастырылады.</w:t>
      </w:r>
    </w:p>
    <w:p w14:paraId="2E45E03D" w14:textId="77777777" w:rsidR="00D73EF8" w:rsidRPr="00D73EF8" w:rsidRDefault="00D73EF8" w:rsidP="00C86C2A">
      <w:pPr>
        <w:ind w:firstLine="709"/>
        <w:jc w:val="both"/>
        <w:rPr>
          <w:sz w:val="28"/>
          <w:szCs w:val="28"/>
          <w:lang w:val="kk-KZ"/>
        </w:rPr>
      </w:pPr>
      <w:r w:rsidRPr="00D73EF8">
        <w:rPr>
          <w:sz w:val="28"/>
          <w:szCs w:val="28"/>
          <w:lang w:val="kk-KZ"/>
        </w:rPr>
        <w:t>Фосфордың жаздық бидай өнімділігіне әсерін болжау жүйесінің архитектурасы тиімді және дәл болжауды, сондай-ақ пайдаланушылармен ыңғайлы өзара әрекеттесуді қамтамасыз ету қажеттілігін ескере отырып әзірленді. Ол қажетті деректерді енгізудің ыңғайлы әдісін ұсынатын пайдаланушы интерфейсін құрудан басталатын негізгі қадамдар тізбегіне негізделген. Нейрондық желі моделін жүктеу деректерді талдауға және оның алдын-ала білімі негізінде болжам жасауға қабілетті оқытылған жүйеге қол жеткізуге мүмкіндік береді (29-сурет).</w:t>
      </w:r>
    </w:p>
    <w:p w14:paraId="7552F323" w14:textId="49B84D5D" w:rsidR="00C05823" w:rsidRDefault="00D73EF8" w:rsidP="00C86C2A">
      <w:pPr>
        <w:ind w:firstLine="709"/>
        <w:jc w:val="both"/>
        <w:rPr>
          <w:sz w:val="28"/>
          <w:szCs w:val="28"/>
          <w:lang w:val="kk-KZ"/>
        </w:rPr>
      </w:pPr>
      <w:r w:rsidRPr="00D73EF8">
        <w:rPr>
          <w:sz w:val="28"/>
          <w:szCs w:val="28"/>
          <w:lang w:val="kk-KZ"/>
        </w:rPr>
        <w:t>Деректерді енгізу компоненті пайдаланушылардан келетін ақпаратты өңдеуде және оны модель арқылы кейінгі талдауға дайындауда маңызды рөл атқарады. Нейрондық желі моделін қолдану болжамдарды есептеу үшін деректер модель кірісіне берілетін негізгі кезең болып табылады, содан кейін нәтижелерді визуализациялау кезеңіне беріледі. Мұнда бидай өнімділігінің болжамдары пайдаланушыларға алынған деректерді оңай түсіндіруге мүмкіндік беретін түсінікті және ақпараттық визуализация түрінде ұсынылады.</w:t>
      </w:r>
    </w:p>
    <w:p w14:paraId="48BA84AF" w14:textId="77777777" w:rsidR="00D73EF8" w:rsidRPr="00C05823" w:rsidRDefault="00D73EF8" w:rsidP="00D73EF8">
      <w:pPr>
        <w:ind w:firstLine="567"/>
        <w:jc w:val="both"/>
        <w:rPr>
          <w:sz w:val="28"/>
          <w:szCs w:val="28"/>
          <w:lang w:val="kk-KZ"/>
        </w:rPr>
      </w:pPr>
    </w:p>
    <w:p w14:paraId="2F478F4B" w14:textId="3CB28FB2" w:rsidR="00D73EF8" w:rsidRPr="00E847C7" w:rsidRDefault="00E847C7" w:rsidP="00D73EF8">
      <w:pPr>
        <w:jc w:val="center"/>
        <w:rPr>
          <w:sz w:val="28"/>
          <w:szCs w:val="28"/>
          <w:lang w:val="kk-KZ"/>
        </w:rPr>
      </w:pPr>
      <w:r>
        <w:rPr>
          <w:noProof/>
          <w:sz w:val="28"/>
          <w:szCs w:val="28"/>
          <w14:ligatures w14:val="standardContextual"/>
        </w:rPr>
        <w:drawing>
          <wp:inline distT="0" distB="0" distL="0" distR="0" wp14:anchorId="293F6A85" wp14:editId="28C7851B">
            <wp:extent cx="5248275" cy="2171700"/>
            <wp:effectExtent l="0" t="0" r="9525" b="0"/>
            <wp:docPr id="2027819335" name="Рисунок 3" descr="Изображение выглядит как снимок экран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819335" name="Рисунок 3" descr="Изображение выглядит как снимок экрана, дизайн&#10;&#10;Автоматически созданное описание"/>
                    <pic:cNvPicPr/>
                  </pic:nvPicPr>
                  <pic:blipFill>
                    <a:blip r:embed="rId54">
                      <a:extLst>
                        <a:ext uri="{28A0092B-C50C-407E-A947-70E740481C1C}">
                          <a14:useLocalDpi xmlns:a14="http://schemas.microsoft.com/office/drawing/2010/main" val="0"/>
                        </a:ext>
                      </a:extLst>
                    </a:blip>
                    <a:stretch>
                      <a:fillRect/>
                    </a:stretch>
                  </pic:blipFill>
                  <pic:spPr>
                    <a:xfrm>
                      <a:off x="0" y="0"/>
                      <a:ext cx="5248275" cy="2171700"/>
                    </a:xfrm>
                    <a:prstGeom prst="rect">
                      <a:avLst/>
                    </a:prstGeom>
                  </pic:spPr>
                </pic:pic>
              </a:graphicData>
            </a:graphic>
          </wp:inline>
        </w:drawing>
      </w:r>
    </w:p>
    <w:p w14:paraId="089A40C2" w14:textId="77777777" w:rsidR="00D73EF8" w:rsidRPr="00C86C2A" w:rsidRDefault="00D73EF8" w:rsidP="009A4405">
      <w:pPr>
        <w:ind w:firstLine="567"/>
        <w:jc w:val="both"/>
        <w:rPr>
          <w:b/>
          <w:bCs/>
          <w:sz w:val="16"/>
          <w:szCs w:val="16"/>
          <w:lang w:val="kk-KZ"/>
        </w:rPr>
      </w:pPr>
    </w:p>
    <w:p w14:paraId="1045A450" w14:textId="53E12C8C" w:rsidR="00D73EF8" w:rsidRPr="00D73EF8" w:rsidRDefault="00D73EF8" w:rsidP="00D73EF8">
      <w:pPr>
        <w:jc w:val="center"/>
        <w:rPr>
          <w:sz w:val="28"/>
          <w:szCs w:val="28"/>
          <w:lang w:val="kk-KZ"/>
        </w:rPr>
      </w:pPr>
      <w:r>
        <w:rPr>
          <w:sz w:val="28"/>
          <w:szCs w:val="28"/>
          <w:lang w:val="kk-KZ"/>
        </w:rPr>
        <w:t xml:space="preserve">Сурет 29 </w:t>
      </w:r>
      <w:r w:rsidRPr="00D73EF8">
        <w:rPr>
          <w:sz w:val="28"/>
          <w:szCs w:val="28"/>
          <w:lang w:val="kk-KZ"/>
        </w:rPr>
        <w:t>–</w:t>
      </w:r>
      <w:r>
        <w:rPr>
          <w:sz w:val="28"/>
          <w:szCs w:val="28"/>
          <w:lang w:val="kk-KZ"/>
        </w:rPr>
        <w:t xml:space="preserve"> Нейрокомпьютерлік жүйенің құрылымдық моделі</w:t>
      </w:r>
    </w:p>
    <w:p w14:paraId="2D0350E3" w14:textId="77777777" w:rsidR="00D73EF8" w:rsidRDefault="00D73EF8" w:rsidP="009A4405">
      <w:pPr>
        <w:ind w:firstLine="567"/>
        <w:jc w:val="both"/>
        <w:rPr>
          <w:b/>
          <w:bCs/>
          <w:sz w:val="28"/>
          <w:szCs w:val="28"/>
          <w:lang w:val="kk-KZ"/>
        </w:rPr>
      </w:pPr>
    </w:p>
    <w:p w14:paraId="25F7F611" w14:textId="4000D7A0" w:rsidR="002D6D55" w:rsidRPr="002D6D55" w:rsidRDefault="002D6D55" w:rsidP="00C86C2A">
      <w:pPr>
        <w:ind w:firstLine="709"/>
        <w:jc w:val="both"/>
        <w:rPr>
          <w:sz w:val="28"/>
          <w:szCs w:val="28"/>
          <w:lang w:val="kk-KZ"/>
        </w:rPr>
      </w:pPr>
      <w:r>
        <w:rPr>
          <w:sz w:val="28"/>
          <w:szCs w:val="28"/>
          <w:lang w:val="kk-KZ"/>
        </w:rPr>
        <w:t>Жаздық</w:t>
      </w:r>
      <w:r w:rsidRPr="002D6D55">
        <w:rPr>
          <w:sz w:val="28"/>
          <w:szCs w:val="28"/>
          <w:lang w:val="kk-KZ"/>
        </w:rPr>
        <w:t xml:space="preserve"> бидайдың өнімділігіне фосфордың әсерін нейрондық желі арқылы болжау нәтижелері сақталғаннан кейін, Streamlit көмегімен соңғы пайдаланушылар үшін болжамды жүйенің визуализациясы жасалды. </w:t>
      </w:r>
    </w:p>
    <w:p w14:paraId="34A7BD59" w14:textId="0936B10F" w:rsidR="002D6D55" w:rsidRPr="002D6D55" w:rsidRDefault="002D6D55" w:rsidP="00C86C2A">
      <w:pPr>
        <w:ind w:firstLine="709"/>
        <w:jc w:val="both"/>
        <w:rPr>
          <w:sz w:val="28"/>
          <w:szCs w:val="28"/>
          <w:lang w:val="kk-KZ"/>
        </w:rPr>
      </w:pPr>
      <w:r w:rsidRPr="002D6D55">
        <w:rPr>
          <w:sz w:val="28"/>
          <w:szCs w:val="28"/>
          <w:lang w:val="kk-KZ"/>
        </w:rPr>
        <w:t xml:space="preserve">Streamlit платформасында модельді орналастыру процесін бастау үшін Python тілінде файл </w:t>
      </w:r>
      <w:r>
        <w:rPr>
          <w:sz w:val="28"/>
          <w:szCs w:val="28"/>
          <w:lang w:val="kk-KZ"/>
        </w:rPr>
        <w:t>скрипті</w:t>
      </w:r>
      <w:r w:rsidRPr="002D6D55">
        <w:rPr>
          <w:sz w:val="28"/>
          <w:szCs w:val="28"/>
          <w:lang w:val="kk-KZ"/>
        </w:rPr>
        <w:t xml:space="preserve"> жасалды. Бұл </w:t>
      </w:r>
      <w:r>
        <w:rPr>
          <w:sz w:val="28"/>
          <w:szCs w:val="28"/>
          <w:lang w:val="kk-KZ"/>
        </w:rPr>
        <w:t>скрипт</w:t>
      </w:r>
      <w:r w:rsidRPr="002D6D55">
        <w:rPr>
          <w:sz w:val="28"/>
          <w:szCs w:val="28"/>
          <w:lang w:val="kk-KZ"/>
        </w:rPr>
        <w:t xml:space="preserve"> болжау жүйесінің жұмысын қамтамасыз ету үшін барлық қажетті қадамдар мен функцияларды анықтады.</w:t>
      </w:r>
    </w:p>
    <w:p w14:paraId="2217CAA3" w14:textId="054EAAEF" w:rsidR="002D6D55" w:rsidRPr="002D6D55" w:rsidRDefault="002D6D55" w:rsidP="00C86C2A">
      <w:pPr>
        <w:ind w:firstLine="709"/>
        <w:jc w:val="both"/>
        <w:rPr>
          <w:sz w:val="28"/>
          <w:szCs w:val="28"/>
          <w:lang w:val="kk-KZ"/>
        </w:rPr>
      </w:pPr>
      <w:r w:rsidRPr="002D6D55">
        <w:rPr>
          <w:sz w:val="28"/>
          <w:szCs w:val="28"/>
          <w:lang w:val="kk-KZ"/>
        </w:rPr>
        <w:t xml:space="preserve">Streamlit кітапханасын қолдана отырып, пайдаланушыларға жүйемен өзара әрекеттесудің ыңғайлы әдісін ұсынатын пайдаланушы интерфейсі жасалды. Интерфейс енгізу өрістері, түймелер және болжау нәтижелерін шығару орындары сияқты элементтерді </w:t>
      </w:r>
      <w:r>
        <w:rPr>
          <w:sz w:val="28"/>
          <w:szCs w:val="28"/>
          <w:lang w:val="kk-KZ"/>
        </w:rPr>
        <w:t>қамтыды</w:t>
      </w:r>
      <w:r w:rsidRPr="002D6D55">
        <w:rPr>
          <w:sz w:val="28"/>
          <w:szCs w:val="28"/>
          <w:lang w:val="kk-KZ"/>
        </w:rPr>
        <w:t xml:space="preserve">. Пайдаланушылар берілген енгізу өрістерін пайдаланып жыл, </w:t>
      </w:r>
      <w:r>
        <w:rPr>
          <w:sz w:val="28"/>
          <w:szCs w:val="28"/>
          <w:lang w:val="kk-KZ"/>
        </w:rPr>
        <w:t>аймақ</w:t>
      </w:r>
      <w:r w:rsidRPr="002D6D55">
        <w:rPr>
          <w:sz w:val="28"/>
          <w:szCs w:val="28"/>
          <w:lang w:val="kk-KZ"/>
        </w:rPr>
        <w:t xml:space="preserve">, метеорологиялық көрсеткіштер және фосфорды </w:t>
      </w:r>
      <w:r>
        <w:rPr>
          <w:sz w:val="28"/>
          <w:szCs w:val="28"/>
          <w:lang w:val="kk-KZ"/>
        </w:rPr>
        <w:t>енгізу</w:t>
      </w:r>
      <w:r w:rsidRPr="002D6D55">
        <w:rPr>
          <w:sz w:val="28"/>
          <w:szCs w:val="28"/>
          <w:lang w:val="kk-KZ"/>
        </w:rPr>
        <w:t xml:space="preserve"> сияқты қажетті деректерді оңай енгізе ал</w:t>
      </w:r>
      <w:r>
        <w:rPr>
          <w:sz w:val="28"/>
          <w:szCs w:val="28"/>
          <w:lang w:val="kk-KZ"/>
        </w:rPr>
        <w:t>а</w:t>
      </w:r>
      <w:r w:rsidRPr="002D6D55">
        <w:rPr>
          <w:sz w:val="28"/>
          <w:szCs w:val="28"/>
          <w:lang w:val="kk-KZ"/>
        </w:rPr>
        <w:t>ды.</w:t>
      </w:r>
    </w:p>
    <w:p w14:paraId="05C597C0" w14:textId="506AA76C" w:rsidR="002D6D55" w:rsidRPr="002D6D55" w:rsidRDefault="002D6D55" w:rsidP="00C86C2A">
      <w:pPr>
        <w:ind w:firstLine="709"/>
        <w:jc w:val="both"/>
        <w:rPr>
          <w:sz w:val="28"/>
          <w:szCs w:val="28"/>
          <w:lang w:val="kk-KZ"/>
        </w:rPr>
      </w:pPr>
      <w:r w:rsidRPr="002D6D55">
        <w:rPr>
          <w:sz w:val="28"/>
          <w:szCs w:val="28"/>
          <w:lang w:val="kk-KZ"/>
        </w:rPr>
        <w:t xml:space="preserve">Streamlit кітапханасының мүмкіндіктерімен интерфейсті нейрондық желі моделімен біріктіру </w:t>
      </w:r>
      <w:r>
        <w:rPr>
          <w:sz w:val="28"/>
          <w:szCs w:val="28"/>
          <w:lang w:val="kk-KZ"/>
        </w:rPr>
        <w:t>оңай</w:t>
      </w:r>
      <w:r w:rsidRPr="002D6D55">
        <w:rPr>
          <w:sz w:val="28"/>
          <w:szCs w:val="28"/>
          <w:lang w:val="kk-KZ"/>
        </w:rPr>
        <w:t xml:space="preserve"> болды. Пайдаланушы енгізген деректер талдау және бидай өнімділігін болжау үшін </w:t>
      </w:r>
      <w:r>
        <w:rPr>
          <w:sz w:val="28"/>
          <w:szCs w:val="28"/>
          <w:lang w:val="kk-KZ"/>
        </w:rPr>
        <w:t>модельге</w:t>
      </w:r>
      <w:r w:rsidRPr="002D6D55">
        <w:rPr>
          <w:sz w:val="28"/>
          <w:szCs w:val="28"/>
          <w:lang w:val="kk-KZ"/>
        </w:rPr>
        <w:t xml:space="preserve"> беріл</w:t>
      </w:r>
      <w:r>
        <w:rPr>
          <w:sz w:val="28"/>
          <w:szCs w:val="28"/>
          <w:lang w:val="kk-KZ"/>
        </w:rPr>
        <w:t>е</w:t>
      </w:r>
      <w:r w:rsidRPr="002D6D55">
        <w:rPr>
          <w:sz w:val="28"/>
          <w:szCs w:val="28"/>
          <w:lang w:val="kk-KZ"/>
        </w:rPr>
        <w:t>ді. Содан кейін болжамдардың нәтижелері экранға шығарыл</w:t>
      </w:r>
      <w:r>
        <w:rPr>
          <w:sz w:val="28"/>
          <w:szCs w:val="28"/>
          <w:lang w:val="kk-KZ"/>
        </w:rPr>
        <w:t>а</w:t>
      </w:r>
      <w:r w:rsidRPr="002D6D55">
        <w:rPr>
          <w:sz w:val="28"/>
          <w:szCs w:val="28"/>
          <w:lang w:val="kk-KZ"/>
        </w:rPr>
        <w:t>ды, бұл пайдаланушыларға болжам туралы ақпараттық түсінік береді.</w:t>
      </w:r>
    </w:p>
    <w:p w14:paraId="69A5F90A" w14:textId="657F5115" w:rsidR="00D73EF8" w:rsidRDefault="002D6D55" w:rsidP="00C86C2A">
      <w:pPr>
        <w:ind w:firstLine="709"/>
        <w:jc w:val="both"/>
        <w:rPr>
          <w:sz w:val="28"/>
          <w:szCs w:val="28"/>
          <w:lang w:val="kk-KZ"/>
        </w:rPr>
      </w:pPr>
      <w:r w:rsidRPr="002D6D55">
        <w:rPr>
          <w:sz w:val="28"/>
          <w:szCs w:val="28"/>
          <w:lang w:val="kk-KZ"/>
        </w:rPr>
        <w:t xml:space="preserve">Осылайша, Python файл </w:t>
      </w:r>
      <w:r>
        <w:rPr>
          <w:sz w:val="28"/>
          <w:szCs w:val="28"/>
          <w:lang w:val="kk-KZ"/>
        </w:rPr>
        <w:t>скриптісін</w:t>
      </w:r>
      <w:r w:rsidRPr="002D6D55">
        <w:rPr>
          <w:sz w:val="28"/>
          <w:szCs w:val="28"/>
          <w:lang w:val="kk-KZ"/>
        </w:rPr>
        <w:t xml:space="preserve"> құру және Streamlit кітапханасын пайдалану болжау жүйесінің интерфейсін тиімді жүзеге асыруға және пайдаланушылардың нейрондық желі моделімен ыңғайлы өзара әрекеттесуін қамтамасыз етуге мүмкіндік берді. Интерфейс </w:t>
      </w:r>
      <w:r>
        <w:rPr>
          <w:sz w:val="28"/>
          <w:szCs w:val="28"/>
          <w:lang w:val="kk-KZ"/>
        </w:rPr>
        <w:t>30</w:t>
      </w:r>
      <w:r w:rsidRPr="002D6D55">
        <w:rPr>
          <w:sz w:val="28"/>
          <w:szCs w:val="28"/>
          <w:lang w:val="kk-KZ"/>
        </w:rPr>
        <w:t xml:space="preserve">-суретте көрсетілген. Алдымен пайдаланушы жыл мен </w:t>
      </w:r>
      <w:r>
        <w:rPr>
          <w:sz w:val="28"/>
          <w:szCs w:val="28"/>
          <w:lang w:val="kk-KZ"/>
        </w:rPr>
        <w:t>аймақты</w:t>
      </w:r>
      <w:r w:rsidRPr="002D6D55">
        <w:rPr>
          <w:sz w:val="28"/>
          <w:szCs w:val="28"/>
          <w:lang w:val="kk-KZ"/>
        </w:rPr>
        <w:t xml:space="preserve"> таңдайды, содан кейін сәуірден қыркүйекке дейінгі топырақ температурасы, жауын-шашын, ылғалдылық сияқты метеорологиялық көрсеткіштерді, фосфорды</w:t>
      </w:r>
      <w:r>
        <w:rPr>
          <w:sz w:val="28"/>
          <w:szCs w:val="28"/>
          <w:lang w:val="kk-KZ"/>
        </w:rPr>
        <w:t xml:space="preserve">ң қосылған мөлшерін </w:t>
      </w:r>
      <w:r w:rsidRPr="002D6D55">
        <w:rPr>
          <w:sz w:val="28"/>
          <w:szCs w:val="28"/>
          <w:lang w:val="kk-KZ"/>
        </w:rPr>
        <w:t xml:space="preserve">енгізеді және </w:t>
      </w:r>
      <w:r>
        <w:rPr>
          <w:sz w:val="28"/>
          <w:szCs w:val="28"/>
          <w:lang w:val="kk-KZ"/>
        </w:rPr>
        <w:t>«</w:t>
      </w:r>
      <w:r w:rsidRPr="002D6D55">
        <w:rPr>
          <w:sz w:val="28"/>
          <w:szCs w:val="28"/>
          <w:lang w:val="kk-KZ"/>
        </w:rPr>
        <w:t>Өнімділік</w:t>
      </w:r>
      <w:r>
        <w:rPr>
          <w:sz w:val="28"/>
          <w:szCs w:val="28"/>
          <w:lang w:val="kk-KZ"/>
        </w:rPr>
        <w:t>ті</w:t>
      </w:r>
      <w:r w:rsidRPr="002D6D55">
        <w:rPr>
          <w:sz w:val="28"/>
          <w:szCs w:val="28"/>
          <w:lang w:val="kk-KZ"/>
        </w:rPr>
        <w:t xml:space="preserve"> болжа</w:t>
      </w:r>
      <w:r>
        <w:rPr>
          <w:sz w:val="28"/>
          <w:szCs w:val="28"/>
          <w:lang w:val="kk-KZ"/>
        </w:rPr>
        <w:t xml:space="preserve">у» </w:t>
      </w:r>
      <w:r w:rsidRPr="002D6D55">
        <w:rPr>
          <w:sz w:val="28"/>
          <w:szCs w:val="28"/>
          <w:lang w:val="kk-KZ"/>
        </w:rPr>
        <w:t>батырмасын басады (30-сурет).</w:t>
      </w:r>
    </w:p>
    <w:p w14:paraId="3F90CE11" w14:textId="77777777" w:rsidR="002D6D55" w:rsidRPr="00BF0B5F" w:rsidRDefault="002D6D55" w:rsidP="002D6D55">
      <w:pPr>
        <w:ind w:hanging="284"/>
        <w:jc w:val="center"/>
        <w:rPr>
          <w:noProof/>
          <w:sz w:val="28"/>
          <w:szCs w:val="28"/>
          <w:lang w:val="kk-KZ"/>
        </w:rPr>
      </w:pPr>
    </w:p>
    <w:p w14:paraId="313E2829" w14:textId="77777777" w:rsidR="002D6D55" w:rsidRPr="00A82CE8" w:rsidRDefault="002D6D55" w:rsidP="002D6D55">
      <w:pPr>
        <w:jc w:val="center"/>
        <w:rPr>
          <w:bCs/>
          <w:sz w:val="28"/>
          <w:szCs w:val="28"/>
        </w:rPr>
      </w:pPr>
      <w:r w:rsidRPr="00A82CE8">
        <w:rPr>
          <w:bCs/>
          <w:noProof/>
          <w:sz w:val="28"/>
          <w:szCs w:val="28"/>
        </w:rPr>
        <w:drawing>
          <wp:anchor distT="0" distB="0" distL="114300" distR="114300" simplePos="0" relativeHeight="251658240" behindDoc="0" locked="0" layoutInCell="1" allowOverlap="1" wp14:anchorId="289481F2" wp14:editId="6449F92D">
            <wp:simplePos x="0" y="0"/>
            <wp:positionH relativeFrom="column">
              <wp:posOffset>1258644</wp:posOffset>
            </wp:positionH>
            <wp:positionV relativeFrom="paragraph">
              <wp:posOffset>1062473</wp:posOffset>
            </wp:positionV>
            <wp:extent cx="1711325" cy="265430"/>
            <wp:effectExtent l="0" t="0" r="3175" b="1270"/>
            <wp:wrapNone/>
            <wp:docPr id="18785149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14929" name="Рисунок 1878514929"/>
                    <pic:cNvPicPr/>
                  </pic:nvPicPr>
                  <pic:blipFill rotWithShape="1">
                    <a:blip r:embed="rId55" cstate="print">
                      <a:extLst>
                        <a:ext uri="{28A0092B-C50C-407E-A947-70E740481C1C}">
                          <a14:useLocalDpi xmlns:a14="http://schemas.microsoft.com/office/drawing/2010/main" val="0"/>
                        </a:ext>
                      </a:extLst>
                    </a:blip>
                    <a:srcRect l="25890" t="24694" r="46143" b="68600"/>
                    <a:stretch/>
                  </pic:blipFill>
                  <pic:spPr bwMode="auto">
                    <a:xfrm>
                      <a:off x="0" y="0"/>
                      <a:ext cx="1711325" cy="265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CE8">
        <w:rPr>
          <w:bCs/>
          <w:noProof/>
          <w:sz w:val="28"/>
          <w:szCs w:val="28"/>
        </w:rPr>
        <w:drawing>
          <wp:inline distT="0" distB="0" distL="0" distR="0" wp14:anchorId="04E93281" wp14:editId="01433BB6">
            <wp:extent cx="3105150" cy="3041964"/>
            <wp:effectExtent l="0" t="0" r="0" b="6350"/>
            <wp:docPr id="8393180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4274" name="Рисунок 132954274"/>
                    <pic:cNvPicPr/>
                  </pic:nvPicPr>
                  <pic:blipFill rotWithShape="1">
                    <a:blip r:embed="rId56" cstate="print">
                      <a:extLst>
                        <a:ext uri="{28A0092B-C50C-407E-A947-70E740481C1C}">
                          <a14:useLocalDpi xmlns:a14="http://schemas.microsoft.com/office/drawing/2010/main" val="0"/>
                        </a:ext>
                      </a:extLst>
                    </a:blip>
                    <a:srcRect l="37432" t="12345" r="37426" b="49605"/>
                    <a:stretch/>
                  </pic:blipFill>
                  <pic:spPr bwMode="auto">
                    <a:xfrm>
                      <a:off x="0" y="0"/>
                      <a:ext cx="3183696" cy="3118912"/>
                    </a:xfrm>
                    <a:prstGeom prst="rect">
                      <a:avLst/>
                    </a:prstGeom>
                    <a:ln>
                      <a:noFill/>
                    </a:ln>
                    <a:extLst>
                      <a:ext uri="{53640926-AAD7-44D8-BBD7-CCE9431645EC}">
                        <a14:shadowObscured xmlns:a14="http://schemas.microsoft.com/office/drawing/2010/main"/>
                      </a:ext>
                    </a:extLst>
                  </pic:spPr>
                </pic:pic>
              </a:graphicData>
            </a:graphic>
          </wp:inline>
        </w:drawing>
      </w:r>
      <w:r w:rsidRPr="00A82CE8">
        <w:rPr>
          <w:bCs/>
          <w:noProof/>
          <w:sz w:val="28"/>
          <w:szCs w:val="28"/>
        </w:rPr>
        <w:drawing>
          <wp:inline distT="0" distB="0" distL="0" distR="0" wp14:anchorId="0B56551D" wp14:editId="0A0C0285">
            <wp:extent cx="2986117" cy="3358364"/>
            <wp:effectExtent l="0" t="0" r="0" b="0"/>
            <wp:docPr id="132954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4274" name="Рисунок 132954274"/>
                    <pic:cNvPicPr/>
                  </pic:nvPicPr>
                  <pic:blipFill rotWithShape="1">
                    <a:blip r:embed="rId57" cstate="print">
                      <a:extLst>
                        <a:ext uri="{28A0092B-C50C-407E-A947-70E740481C1C}">
                          <a14:useLocalDpi xmlns:a14="http://schemas.microsoft.com/office/drawing/2010/main" val="0"/>
                        </a:ext>
                      </a:extLst>
                    </a:blip>
                    <a:srcRect l="37432" t="50531" r="37426" b="5786"/>
                    <a:stretch/>
                  </pic:blipFill>
                  <pic:spPr bwMode="auto">
                    <a:xfrm>
                      <a:off x="0" y="0"/>
                      <a:ext cx="3079445" cy="3463326"/>
                    </a:xfrm>
                    <a:prstGeom prst="rect">
                      <a:avLst/>
                    </a:prstGeom>
                    <a:ln>
                      <a:noFill/>
                    </a:ln>
                    <a:extLst>
                      <a:ext uri="{53640926-AAD7-44D8-BBD7-CCE9431645EC}">
                        <a14:shadowObscured xmlns:a14="http://schemas.microsoft.com/office/drawing/2010/main"/>
                      </a:ext>
                    </a:extLst>
                  </pic:spPr>
                </pic:pic>
              </a:graphicData>
            </a:graphic>
          </wp:inline>
        </w:drawing>
      </w:r>
    </w:p>
    <w:p w14:paraId="38977966" w14:textId="77777777" w:rsidR="002D6D55" w:rsidRPr="00C86C2A" w:rsidRDefault="002D6D55" w:rsidP="002D6D55">
      <w:pPr>
        <w:ind w:hanging="284"/>
        <w:jc w:val="center"/>
        <w:rPr>
          <w:bCs/>
          <w:sz w:val="16"/>
          <w:szCs w:val="16"/>
        </w:rPr>
      </w:pPr>
    </w:p>
    <w:p w14:paraId="6CE00A47" w14:textId="0DFC6576" w:rsidR="00D73EF8" w:rsidRDefault="002D6D55" w:rsidP="002D6D55">
      <w:pPr>
        <w:jc w:val="center"/>
        <w:rPr>
          <w:bCs/>
          <w:sz w:val="28"/>
          <w:szCs w:val="28"/>
          <w:lang w:val="kk-KZ"/>
        </w:rPr>
      </w:pPr>
      <w:r>
        <w:rPr>
          <w:bCs/>
          <w:sz w:val="28"/>
          <w:szCs w:val="28"/>
          <w:lang w:val="kk-KZ"/>
        </w:rPr>
        <w:t>Сурет</w:t>
      </w:r>
      <w:r w:rsidRPr="00BF0B5F">
        <w:rPr>
          <w:bCs/>
          <w:sz w:val="28"/>
          <w:szCs w:val="28"/>
        </w:rPr>
        <w:t xml:space="preserve"> </w:t>
      </w:r>
      <w:r>
        <w:rPr>
          <w:bCs/>
          <w:sz w:val="28"/>
          <w:szCs w:val="28"/>
          <w:lang w:val="kk-KZ"/>
        </w:rPr>
        <w:t>30</w:t>
      </w:r>
      <w:r w:rsidRPr="00BF0B5F">
        <w:rPr>
          <w:bCs/>
          <w:sz w:val="28"/>
          <w:szCs w:val="28"/>
        </w:rPr>
        <w:t xml:space="preserve"> – </w:t>
      </w:r>
      <w:r>
        <w:rPr>
          <w:bCs/>
          <w:sz w:val="28"/>
          <w:szCs w:val="28"/>
          <w:lang w:val="kk-KZ"/>
        </w:rPr>
        <w:t>Нейрокомпьютерлік жүйе интерфейсі</w:t>
      </w:r>
    </w:p>
    <w:p w14:paraId="4CDAF511" w14:textId="77777777" w:rsidR="00D73EF8" w:rsidRDefault="00D73EF8" w:rsidP="009A4405">
      <w:pPr>
        <w:ind w:firstLine="567"/>
        <w:jc w:val="both"/>
        <w:rPr>
          <w:sz w:val="28"/>
          <w:szCs w:val="28"/>
          <w:lang w:val="kk-KZ"/>
        </w:rPr>
      </w:pPr>
    </w:p>
    <w:p w14:paraId="77EC6B15" w14:textId="0F95A56D" w:rsidR="006C3243" w:rsidRPr="006C3243" w:rsidRDefault="006C3243" w:rsidP="00C86C2A">
      <w:pPr>
        <w:ind w:firstLine="709"/>
        <w:jc w:val="both"/>
        <w:rPr>
          <w:sz w:val="28"/>
          <w:szCs w:val="28"/>
          <w:lang w:val="kk-KZ"/>
        </w:rPr>
      </w:pPr>
      <w:r>
        <w:rPr>
          <w:sz w:val="28"/>
          <w:szCs w:val="28"/>
          <w:lang w:val="kk-KZ"/>
        </w:rPr>
        <w:t>«</w:t>
      </w:r>
      <w:r w:rsidRPr="006C3243">
        <w:rPr>
          <w:sz w:val="28"/>
          <w:szCs w:val="28"/>
          <w:lang w:val="kk-KZ"/>
        </w:rPr>
        <w:t>Өнімділік</w:t>
      </w:r>
      <w:r>
        <w:rPr>
          <w:sz w:val="28"/>
          <w:szCs w:val="28"/>
          <w:lang w:val="kk-KZ"/>
        </w:rPr>
        <w:t>ті</w:t>
      </w:r>
      <w:r w:rsidRPr="006C3243">
        <w:rPr>
          <w:sz w:val="28"/>
          <w:szCs w:val="28"/>
          <w:lang w:val="kk-KZ"/>
        </w:rPr>
        <w:t xml:space="preserve"> болж</w:t>
      </w:r>
      <w:r>
        <w:rPr>
          <w:sz w:val="28"/>
          <w:szCs w:val="28"/>
          <w:lang w:val="kk-KZ"/>
        </w:rPr>
        <w:t>ау»</w:t>
      </w:r>
      <w:r w:rsidRPr="006C3243">
        <w:rPr>
          <w:sz w:val="28"/>
          <w:szCs w:val="28"/>
          <w:lang w:val="kk-KZ"/>
        </w:rPr>
        <w:t xml:space="preserve"> </w:t>
      </w:r>
      <w:r>
        <w:rPr>
          <w:sz w:val="28"/>
          <w:szCs w:val="28"/>
          <w:lang w:val="kk-KZ"/>
        </w:rPr>
        <w:t>батырмасын</w:t>
      </w:r>
      <w:r w:rsidRPr="006C3243">
        <w:rPr>
          <w:sz w:val="28"/>
          <w:szCs w:val="28"/>
          <w:lang w:val="kk-KZ"/>
        </w:rPr>
        <w:t xml:space="preserve"> басқаннан кейін экран енгізілген параметрлер негізінде есептелген ықтимал өнім туралы ақпаратты көрсетеді. Сонымен қатар, жоғары өнімділікке қол жеткізу үшін фосфорды енгізудің ұсынылған мөлшері, сондай-ақ ұсынысты орындау кезінде егіннің қаншалықты өсетінін</w:t>
      </w:r>
      <w:r>
        <w:rPr>
          <w:sz w:val="28"/>
          <w:szCs w:val="28"/>
          <w:lang w:val="kk-KZ"/>
        </w:rPr>
        <w:t xml:space="preserve"> және қажетті азот мөлшерін</w:t>
      </w:r>
      <w:r w:rsidRPr="006C3243">
        <w:rPr>
          <w:sz w:val="28"/>
          <w:szCs w:val="28"/>
          <w:lang w:val="kk-KZ"/>
        </w:rPr>
        <w:t xml:space="preserve"> көрсетеді.</w:t>
      </w:r>
    </w:p>
    <w:p w14:paraId="43D50056" w14:textId="1B30433A" w:rsidR="006C3243" w:rsidRPr="006C3243" w:rsidRDefault="006C3243" w:rsidP="00C86C2A">
      <w:pPr>
        <w:ind w:firstLine="709"/>
        <w:jc w:val="both"/>
        <w:rPr>
          <w:sz w:val="28"/>
          <w:szCs w:val="28"/>
          <w:lang w:val="kk-KZ"/>
        </w:rPr>
      </w:pPr>
      <w:r w:rsidRPr="006C3243">
        <w:rPr>
          <w:sz w:val="28"/>
          <w:szCs w:val="28"/>
          <w:lang w:val="kk-KZ"/>
        </w:rPr>
        <w:t xml:space="preserve">Бидай өнімділігін болжау </w:t>
      </w:r>
      <w:r>
        <w:rPr>
          <w:sz w:val="28"/>
          <w:szCs w:val="28"/>
          <w:lang w:val="kk-KZ"/>
        </w:rPr>
        <w:t xml:space="preserve">нейрокомпьютерлік </w:t>
      </w:r>
      <w:r w:rsidRPr="006C3243">
        <w:rPr>
          <w:sz w:val="28"/>
          <w:szCs w:val="28"/>
          <w:lang w:val="kk-KZ"/>
        </w:rPr>
        <w:t xml:space="preserve">жүйесін оңтайландыру және сынау процесінде Dask кітапханасы арқылы </w:t>
      </w:r>
      <w:r>
        <w:rPr>
          <w:sz w:val="28"/>
          <w:szCs w:val="28"/>
          <w:lang w:val="kk-KZ"/>
        </w:rPr>
        <w:t>т</w:t>
      </w:r>
      <w:r w:rsidRPr="006C3243">
        <w:rPr>
          <w:sz w:val="28"/>
          <w:szCs w:val="28"/>
          <w:lang w:val="kk-KZ"/>
        </w:rPr>
        <w:t>аратылған есептеулер мен параллель орындау қолдан</w:t>
      </w:r>
      <w:r>
        <w:rPr>
          <w:sz w:val="28"/>
          <w:szCs w:val="28"/>
          <w:lang w:val="kk-KZ"/>
        </w:rPr>
        <w:t>ыл</w:t>
      </w:r>
      <w:r w:rsidRPr="006C3243">
        <w:rPr>
          <w:sz w:val="28"/>
          <w:szCs w:val="28"/>
          <w:lang w:val="kk-KZ"/>
        </w:rPr>
        <w:t>ды. Бұл есептеу түйіндері арасында тапсырмаларды тиімді бөлу арқылы деректерді өңдеуді және есептеулерді орындауды едәуір жеделдетуге мүмкіндік берді.</w:t>
      </w:r>
    </w:p>
    <w:p w14:paraId="5D7AB8E2" w14:textId="31C9A4AE" w:rsidR="006C3243" w:rsidRPr="006C3243" w:rsidRDefault="006C3243" w:rsidP="00C86C2A">
      <w:pPr>
        <w:ind w:firstLine="709"/>
        <w:jc w:val="both"/>
        <w:rPr>
          <w:sz w:val="28"/>
          <w:szCs w:val="28"/>
          <w:lang w:val="kk-KZ"/>
        </w:rPr>
      </w:pPr>
      <w:r>
        <w:rPr>
          <w:sz w:val="28"/>
          <w:szCs w:val="28"/>
          <w:lang w:val="kk-KZ"/>
        </w:rPr>
        <w:t>Сонымен бірге</w:t>
      </w:r>
      <w:r w:rsidRPr="006C3243">
        <w:rPr>
          <w:sz w:val="28"/>
          <w:szCs w:val="28"/>
          <w:lang w:val="kk-KZ"/>
        </w:rPr>
        <w:t xml:space="preserve"> cProfile және line_profiler сияқты құралдарды</w:t>
      </w:r>
      <w:r>
        <w:rPr>
          <w:sz w:val="28"/>
          <w:szCs w:val="28"/>
          <w:lang w:val="kk-KZ"/>
        </w:rPr>
        <w:t>ң</w:t>
      </w:r>
      <w:r w:rsidRPr="006C3243">
        <w:rPr>
          <w:sz w:val="28"/>
          <w:szCs w:val="28"/>
          <w:lang w:val="kk-KZ"/>
        </w:rPr>
        <w:t xml:space="preserve"> </w:t>
      </w:r>
      <w:r>
        <w:rPr>
          <w:sz w:val="28"/>
          <w:szCs w:val="28"/>
          <w:lang w:val="kk-KZ"/>
        </w:rPr>
        <w:t>көмегімен</w:t>
      </w:r>
      <w:r w:rsidRPr="006C3243">
        <w:rPr>
          <w:sz w:val="28"/>
          <w:szCs w:val="28"/>
          <w:lang w:val="kk-KZ"/>
        </w:rPr>
        <w:t xml:space="preserve"> кодты профильдеу әдісі қолдан</w:t>
      </w:r>
      <w:r>
        <w:rPr>
          <w:sz w:val="28"/>
          <w:szCs w:val="28"/>
          <w:lang w:val="kk-KZ"/>
        </w:rPr>
        <w:t>ылды</w:t>
      </w:r>
      <w:r w:rsidRPr="006C3243">
        <w:rPr>
          <w:sz w:val="28"/>
          <w:szCs w:val="28"/>
          <w:lang w:val="kk-KZ"/>
        </w:rPr>
        <w:t>. Бұл бағдарламаның жұмысындағы кедергілерді анықтауға және оларды жүйенің жұмысын жақсарту үшін оңтайландыруға мүмкіндік берді.</w:t>
      </w:r>
    </w:p>
    <w:p w14:paraId="4813A78B" w14:textId="4749D46F" w:rsidR="006C3243" w:rsidRPr="006C3243" w:rsidRDefault="006C3243" w:rsidP="00C86C2A">
      <w:pPr>
        <w:ind w:firstLine="709"/>
        <w:jc w:val="both"/>
        <w:rPr>
          <w:sz w:val="28"/>
          <w:szCs w:val="28"/>
          <w:lang w:val="kk-KZ"/>
        </w:rPr>
      </w:pPr>
      <w:r w:rsidRPr="006C3243">
        <w:rPr>
          <w:sz w:val="28"/>
          <w:szCs w:val="28"/>
          <w:lang w:val="kk-KZ"/>
        </w:rPr>
        <w:t>Дерекқор сұрауларын оңтайландыру үшін индексте</w:t>
      </w:r>
      <w:r>
        <w:rPr>
          <w:sz w:val="28"/>
          <w:szCs w:val="28"/>
          <w:lang w:val="kk-KZ"/>
        </w:rPr>
        <w:t>у</w:t>
      </w:r>
      <w:r w:rsidRPr="006C3243">
        <w:rPr>
          <w:sz w:val="28"/>
          <w:szCs w:val="28"/>
          <w:lang w:val="kk-KZ"/>
        </w:rPr>
        <w:t xml:space="preserve">, кэштеу және нәтижелерді алдын ала есептеу </w:t>
      </w:r>
      <w:r>
        <w:rPr>
          <w:sz w:val="28"/>
          <w:szCs w:val="28"/>
          <w:lang w:val="kk-KZ"/>
        </w:rPr>
        <w:t>пайдаланылды</w:t>
      </w:r>
      <w:r w:rsidRPr="006C3243">
        <w:rPr>
          <w:sz w:val="28"/>
          <w:szCs w:val="28"/>
          <w:lang w:val="kk-KZ"/>
        </w:rPr>
        <w:t>. Бұл деректерге қол жеткізу уақытын едәуір қысқартты және сұраныстардың орындалуын тездетті, бұл жүйенің жалпы тиімділігін арттырды.</w:t>
      </w:r>
    </w:p>
    <w:p w14:paraId="350F597C" w14:textId="7A7EEA7D" w:rsidR="006C3243" w:rsidRPr="006C3243" w:rsidRDefault="006C3243" w:rsidP="00C86C2A">
      <w:pPr>
        <w:ind w:firstLine="709"/>
        <w:jc w:val="both"/>
        <w:rPr>
          <w:sz w:val="28"/>
          <w:szCs w:val="28"/>
          <w:lang w:val="kk-KZ"/>
        </w:rPr>
      </w:pPr>
      <w:r w:rsidRPr="006C3243">
        <w:rPr>
          <w:sz w:val="28"/>
          <w:szCs w:val="28"/>
          <w:lang w:val="kk-KZ"/>
        </w:rPr>
        <w:t>Сонымен қатар, Matplotlib кітапханасын</w:t>
      </w:r>
      <w:r>
        <w:rPr>
          <w:sz w:val="28"/>
          <w:szCs w:val="28"/>
          <w:lang w:val="kk-KZ"/>
        </w:rPr>
        <w:t xml:space="preserve">ың көмегімен </w:t>
      </w:r>
      <w:r w:rsidRPr="006C3243">
        <w:rPr>
          <w:sz w:val="28"/>
          <w:szCs w:val="28"/>
          <w:lang w:val="kk-KZ"/>
        </w:rPr>
        <w:t>нәтижелерді визуализациялауды оңтайландыру әдістері қолдан</w:t>
      </w:r>
      <w:r>
        <w:rPr>
          <w:sz w:val="28"/>
          <w:szCs w:val="28"/>
          <w:lang w:val="kk-KZ"/>
        </w:rPr>
        <w:t>ылды</w:t>
      </w:r>
      <w:r w:rsidRPr="006C3243">
        <w:rPr>
          <w:sz w:val="28"/>
          <w:szCs w:val="28"/>
          <w:lang w:val="kk-KZ"/>
        </w:rPr>
        <w:t xml:space="preserve">. Бұл пайдаланушыларға деректерді жылдам және сапалы көрсетуге мүмкіндік берді, </w:t>
      </w:r>
      <w:r>
        <w:rPr>
          <w:sz w:val="28"/>
          <w:szCs w:val="28"/>
          <w:lang w:val="kk-KZ"/>
        </w:rPr>
        <w:t xml:space="preserve">сонымен бірге </w:t>
      </w:r>
      <w:r w:rsidRPr="006C3243">
        <w:rPr>
          <w:sz w:val="28"/>
          <w:szCs w:val="28"/>
          <w:lang w:val="kk-KZ"/>
        </w:rPr>
        <w:t>бұл жүйені ыңғайлы пайдалану және болжамдарғ</w:t>
      </w:r>
      <w:r>
        <w:rPr>
          <w:sz w:val="28"/>
          <w:szCs w:val="28"/>
          <w:lang w:val="kk-KZ"/>
        </w:rPr>
        <w:t xml:space="preserve">а сүйене отырып, </w:t>
      </w:r>
      <w:r w:rsidRPr="006C3243">
        <w:rPr>
          <w:sz w:val="28"/>
          <w:szCs w:val="28"/>
          <w:lang w:val="kk-KZ"/>
        </w:rPr>
        <w:t>негізделген шешімдер қабылдау үшін маңызды</w:t>
      </w:r>
      <w:r>
        <w:rPr>
          <w:sz w:val="28"/>
          <w:szCs w:val="28"/>
          <w:lang w:val="kk-KZ"/>
        </w:rPr>
        <w:t xml:space="preserve"> болып табылады</w:t>
      </w:r>
      <w:r w:rsidRPr="006C3243">
        <w:rPr>
          <w:sz w:val="28"/>
          <w:szCs w:val="28"/>
          <w:lang w:val="kk-KZ"/>
        </w:rPr>
        <w:t>.</w:t>
      </w:r>
    </w:p>
    <w:p w14:paraId="5B4FF311" w14:textId="2EDE7E86" w:rsidR="002D6D55" w:rsidRDefault="006C3243" w:rsidP="00C86C2A">
      <w:pPr>
        <w:ind w:firstLine="709"/>
        <w:jc w:val="both"/>
        <w:rPr>
          <w:sz w:val="28"/>
          <w:szCs w:val="28"/>
          <w:lang w:val="kk-KZ"/>
        </w:rPr>
      </w:pPr>
      <w:r w:rsidRPr="006C3243">
        <w:rPr>
          <w:sz w:val="28"/>
          <w:szCs w:val="28"/>
          <w:lang w:val="kk-KZ"/>
        </w:rPr>
        <w:t xml:space="preserve">Осы бөлім барысында жаздық бидайдың өнімділігіне фосфордың әсерін талдауға бағытталған нейрокомпьютерлік болжау жүйесі жасалды. Бұл жүйенің </w:t>
      </w:r>
      <w:r>
        <w:rPr>
          <w:sz w:val="28"/>
          <w:szCs w:val="28"/>
          <w:lang w:val="kk-KZ"/>
        </w:rPr>
        <w:t>әзірленуі</w:t>
      </w:r>
      <w:r w:rsidRPr="006C3243">
        <w:rPr>
          <w:sz w:val="28"/>
          <w:szCs w:val="28"/>
          <w:lang w:val="kk-KZ"/>
        </w:rPr>
        <w:t xml:space="preserve"> бірнеше негізгі кезеңдерді қамтыды. Біріншіден, жүйенің архитектурасы әзірленді, оған пайдаланушы интерфейсін құру, нейрондық желі моделін жүктеу, деректерді енгізу, модельді қолдану, нәтижелерді визуализациялау, жүйені тестілеу және оңтайландыру кіреді. Әрі қарай, нейрондық желі моделі Streamlit ортасында сәтті орналастырылды, бұл пайдаланушыларға фосфорды қолданудың әртүрлі жағдайларында бидай өнімділігін болжау үшін онымен ыңғайлы өзара әрекеттесуге мүмкіндік береді. Болжалды өнімділік пен фосфорды қолдану бойынша ұсыныстарды қоса алғанда, болжау нәтижелері пайдаланушыға ыңғайлы және түсінікті форматта көрсетіледі, бұл жүйені соңғы пайдаланушылар үшін қол жетімді және пайдалы етеді. Жүйені әзірлеу барысында сенімді жұмыс пен болжаудың жоғары дәлдігін қамтамасыз ету үшін мұқият тестілеу және оңтайландыру жүргізілді. Тұтастай алғанда, әзірленген нейрокомпьютерлік болжау жүйесі фосфордың жаздық бидай өнімділігіне әсерін талдауға арналған қуатты құрал болып табылады, оны ғылыми зерттеулер үшін де, ауыл шаруашылығындағы практикалық мақсаттар үшін де пайдалануға болады.</w:t>
      </w:r>
    </w:p>
    <w:p w14:paraId="3D160E36" w14:textId="77777777" w:rsidR="002D6D55" w:rsidRPr="00D73EF8" w:rsidRDefault="002D6D55" w:rsidP="00C86C2A">
      <w:pPr>
        <w:ind w:firstLine="709"/>
        <w:jc w:val="both"/>
        <w:rPr>
          <w:sz w:val="28"/>
          <w:szCs w:val="28"/>
          <w:lang w:val="kk-KZ"/>
        </w:rPr>
      </w:pPr>
    </w:p>
    <w:p w14:paraId="0AB22148" w14:textId="06D45444" w:rsidR="009A4405" w:rsidRPr="009A4405" w:rsidRDefault="006C3243" w:rsidP="00C86C2A">
      <w:pPr>
        <w:ind w:firstLine="709"/>
        <w:jc w:val="both"/>
        <w:rPr>
          <w:b/>
          <w:bCs/>
          <w:sz w:val="28"/>
          <w:szCs w:val="28"/>
          <w:lang w:val="kk-KZ"/>
        </w:rPr>
      </w:pPr>
      <w:r>
        <w:rPr>
          <w:b/>
          <w:bCs/>
          <w:sz w:val="28"/>
          <w:szCs w:val="28"/>
          <w:lang w:val="kk-KZ"/>
        </w:rPr>
        <w:t>3.3 </w:t>
      </w:r>
      <w:r w:rsidR="009A4405" w:rsidRPr="009A4405">
        <w:rPr>
          <w:b/>
          <w:bCs/>
          <w:sz w:val="28"/>
          <w:szCs w:val="28"/>
          <w:lang w:val="kk-KZ"/>
        </w:rPr>
        <w:t>Нейрокомпьютерлік болжау жүйесін тестілеу</w:t>
      </w:r>
    </w:p>
    <w:p w14:paraId="602255DB" w14:textId="4C4BE004" w:rsidR="004712E2" w:rsidRPr="004712E2" w:rsidRDefault="004712E2" w:rsidP="00C86C2A">
      <w:pPr>
        <w:ind w:firstLine="709"/>
        <w:jc w:val="both"/>
        <w:rPr>
          <w:sz w:val="28"/>
          <w:szCs w:val="28"/>
          <w:lang w:val="kk-KZ"/>
        </w:rPr>
      </w:pPr>
      <w:r w:rsidRPr="004712E2">
        <w:rPr>
          <w:sz w:val="28"/>
          <w:szCs w:val="28"/>
          <w:lang w:val="kk-KZ"/>
        </w:rPr>
        <w:t>Соңғы кезең</w:t>
      </w:r>
      <w:r>
        <w:rPr>
          <w:sz w:val="28"/>
          <w:szCs w:val="28"/>
          <w:lang w:val="kk-KZ"/>
        </w:rPr>
        <w:t xml:space="preserve"> </w:t>
      </w:r>
      <w:r w:rsidRPr="004712E2">
        <w:rPr>
          <w:sz w:val="28"/>
          <w:szCs w:val="28"/>
          <w:lang w:val="kk-KZ"/>
        </w:rPr>
        <w:t>–</w:t>
      </w:r>
      <w:r>
        <w:rPr>
          <w:sz w:val="28"/>
          <w:szCs w:val="28"/>
          <w:lang w:val="kk-KZ"/>
        </w:rPr>
        <w:t xml:space="preserve"> </w:t>
      </w:r>
      <w:r w:rsidRPr="004712E2">
        <w:rPr>
          <w:sz w:val="28"/>
          <w:szCs w:val="28"/>
          <w:lang w:val="kk-KZ"/>
        </w:rPr>
        <w:t xml:space="preserve">жаздық бидайдың өнімділігіне фосфордың әсерін сапалы болжау үшін нейрокомпьютерлік жүйені </w:t>
      </w:r>
      <w:r>
        <w:rPr>
          <w:sz w:val="28"/>
          <w:szCs w:val="28"/>
          <w:lang w:val="kk-KZ"/>
        </w:rPr>
        <w:t>тестілеу</w:t>
      </w:r>
      <w:r w:rsidRPr="004712E2">
        <w:rPr>
          <w:sz w:val="28"/>
          <w:szCs w:val="28"/>
          <w:lang w:val="kk-KZ"/>
        </w:rPr>
        <w:t>. Тестілеу</w:t>
      </w:r>
      <w:r>
        <w:rPr>
          <w:sz w:val="28"/>
          <w:szCs w:val="28"/>
          <w:lang w:val="kk-KZ"/>
        </w:rPr>
        <w:t xml:space="preserve"> «</w:t>
      </w:r>
      <w:r w:rsidRPr="004712E2">
        <w:rPr>
          <w:sz w:val="28"/>
          <w:szCs w:val="28"/>
          <w:lang w:val="kk-KZ"/>
        </w:rPr>
        <w:t>Шыңғысхан</w:t>
      </w:r>
      <w:r>
        <w:rPr>
          <w:sz w:val="28"/>
          <w:szCs w:val="28"/>
          <w:lang w:val="kk-KZ"/>
        </w:rPr>
        <w:t>»</w:t>
      </w:r>
      <w:r w:rsidRPr="004712E2">
        <w:rPr>
          <w:sz w:val="28"/>
          <w:szCs w:val="28"/>
          <w:lang w:val="kk-KZ"/>
        </w:rPr>
        <w:t xml:space="preserve"> </w:t>
      </w:r>
      <w:r w:rsidR="00B968E9">
        <w:rPr>
          <w:sz w:val="28"/>
          <w:szCs w:val="28"/>
          <w:lang w:val="kk-KZ"/>
        </w:rPr>
        <w:t>ұжымдық шаруашылық</w:t>
      </w:r>
      <w:r w:rsidRPr="004712E2">
        <w:rPr>
          <w:sz w:val="28"/>
          <w:szCs w:val="28"/>
          <w:lang w:val="kk-KZ"/>
        </w:rPr>
        <w:t xml:space="preserve"> базасында өткізілді (</w:t>
      </w:r>
      <w:r w:rsidR="000A2F6C">
        <w:rPr>
          <w:sz w:val="28"/>
          <w:szCs w:val="28"/>
          <w:lang w:val="kk-KZ"/>
        </w:rPr>
        <w:t>Қосымша Ә</w:t>
      </w:r>
      <w:r w:rsidRPr="004712E2">
        <w:rPr>
          <w:sz w:val="28"/>
          <w:szCs w:val="28"/>
          <w:lang w:val="kk-KZ"/>
        </w:rPr>
        <w:t xml:space="preserve">). Экспериментте фосфорды қолдану туралы мәліметтер және 2023 жылы id 117 – Успен ауданы үшін метеорологиялық мәліметтер қолданылды. Тестілеу барысында осы </w:t>
      </w:r>
      <w:r>
        <w:rPr>
          <w:sz w:val="28"/>
          <w:szCs w:val="28"/>
          <w:lang w:val="kk-KZ"/>
        </w:rPr>
        <w:t xml:space="preserve">ұжымдық </w:t>
      </w:r>
      <w:r w:rsidRPr="004712E2">
        <w:rPr>
          <w:sz w:val="28"/>
          <w:szCs w:val="28"/>
          <w:lang w:val="kk-KZ"/>
        </w:rPr>
        <w:t>шаруашылықтың</w:t>
      </w:r>
      <w:r>
        <w:rPr>
          <w:sz w:val="28"/>
          <w:szCs w:val="28"/>
          <w:lang w:val="kk-KZ"/>
        </w:rPr>
        <w:t xml:space="preserve"> </w:t>
      </w:r>
      <w:r w:rsidRPr="004712E2">
        <w:rPr>
          <w:sz w:val="28"/>
          <w:szCs w:val="28"/>
          <w:lang w:val="kk-KZ"/>
        </w:rPr>
        <w:t xml:space="preserve">агрономдары мен инженері қатысты. Агрономиялық кәсіпорын диссертациялық жұмыстың нәтижелерін </w:t>
      </w:r>
      <w:r>
        <w:rPr>
          <w:sz w:val="28"/>
          <w:szCs w:val="28"/>
          <w:lang w:val="kk-KZ"/>
        </w:rPr>
        <w:t>келесі бағытта</w:t>
      </w:r>
      <w:r w:rsidRPr="004712E2">
        <w:rPr>
          <w:sz w:val="28"/>
          <w:szCs w:val="28"/>
          <w:lang w:val="kk-KZ"/>
        </w:rPr>
        <w:t xml:space="preserve"> пайдаланды: </w:t>
      </w:r>
    </w:p>
    <w:p w14:paraId="20449A1D" w14:textId="3D09CB1E" w:rsidR="004712E2" w:rsidRPr="004712E2" w:rsidRDefault="00C86C2A" w:rsidP="00C86C2A">
      <w:pPr>
        <w:ind w:firstLine="709"/>
        <w:jc w:val="both"/>
        <w:rPr>
          <w:sz w:val="28"/>
          <w:szCs w:val="28"/>
          <w:lang w:val="kk-KZ"/>
        </w:rPr>
      </w:pPr>
      <w:r>
        <w:rPr>
          <w:sz w:val="28"/>
          <w:szCs w:val="28"/>
          <w:lang w:val="kk-KZ"/>
        </w:rPr>
        <w:t>‒</w:t>
      </w:r>
      <w:r w:rsidR="004712E2">
        <w:rPr>
          <w:sz w:val="28"/>
          <w:szCs w:val="28"/>
          <w:lang w:val="kk-KZ"/>
        </w:rPr>
        <w:t> </w:t>
      </w:r>
      <w:r w:rsidR="004712E2" w:rsidRPr="004712E2">
        <w:rPr>
          <w:sz w:val="28"/>
          <w:szCs w:val="28"/>
          <w:lang w:val="kk-KZ"/>
        </w:rPr>
        <w:t xml:space="preserve">алдағы жылға жаздық бидайдың өнімділігін болжау; </w:t>
      </w:r>
    </w:p>
    <w:p w14:paraId="02D8FF10" w14:textId="20185F34" w:rsidR="004712E2" w:rsidRPr="004712E2" w:rsidRDefault="00C86C2A" w:rsidP="00C86C2A">
      <w:pPr>
        <w:ind w:firstLine="709"/>
        <w:jc w:val="both"/>
        <w:rPr>
          <w:sz w:val="28"/>
          <w:szCs w:val="28"/>
          <w:lang w:val="kk-KZ"/>
        </w:rPr>
      </w:pPr>
      <w:r>
        <w:rPr>
          <w:sz w:val="28"/>
          <w:szCs w:val="28"/>
          <w:lang w:val="kk-KZ"/>
        </w:rPr>
        <w:t>‒</w:t>
      </w:r>
      <w:r w:rsidR="004712E2">
        <w:rPr>
          <w:sz w:val="28"/>
          <w:szCs w:val="28"/>
          <w:lang w:val="kk-KZ"/>
        </w:rPr>
        <w:t> </w:t>
      </w:r>
      <w:r w:rsidR="004712E2" w:rsidRPr="004712E2">
        <w:rPr>
          <w:sz w:val="28"/>
          <w:szCs w:val="28"/>
          <w:lang w:val="kk-KZ"/>
        </w:rPr>
        <w:t xml:space="preserve">максималды өнімділікке қол жеткізу үшін фосфорды </w:t>
      </w:r>
      <w:r w:rsidR="004712E2">
        <w:rPr>
          <w:sz w:val="28"/>
          <w:szCs w:val="28"/>
          <w:lang w:val="kk-KZ"/>
        </w:rPr>
        <w:t>енгізудің</w:t>
      </w:r>
      <w:r w:rsidR="004712E2" w:rsidRPr="004712E2">
        <w:rPr>
          <w:sz w:val="28"/>
          <w:szCs w:val="28"/>
          <w:lang w:val="kk-KZ"/>
        </w:rPr>
        <w:t xml:space="preserve"> оңтайлы деңгейін анықтау; </w:t>
      </w:r>
    </w:p>
    <w:p w14:paraId="59BDC8F3" w14:textId="1396AA7F" w:rsidR="004712E2" w:rsidRPr="004712E2" w:rsidRDefault="00C86C2A" w:rsidP="00C86C2A">
      <w:pPr>
        <w:ind w:firstLine="709"/>
        <w:jc w:val="both"/>
        <w:rPr>
          <w:sz w:val="28"/>
          <w:szCs w:val="28"/>
          <w:lang w:val="kk-KZ"/>
        </w:rPr>
      </w:pPr>
      <w:r>
        <w:rPr>
          <w:sz w:val="28"/>
          <w:szCs w:val="28"/>
          <w:lang w:val="kk-KZ"/>
        </w:rPr>
        <w:t>‒</w:t>
      </w:r>
      <w:r w:rsidR="004712E2">
        <w:rPr>
          <w:sz w:val="28"/>
          <w:szCs w:val="28"/>
          <w:lang w:val="kk-KZ"/>
        </w:rPr>
        <w:t> </w:t>
      </w:r>
      <w:r w:rsidR="004712E2" w:rsidRPr="004712E2">
        <w:rPr>
          <w:sz w:val="28"/>
          <w:szCs w:val="28"/>
          <w:lang w:val="kk-KZ"/>
        </w:rPr>
        <w:t xml:space="preserve">топыраққа фосфор енгізу деңгейін түзету. </w:t>
      </w:r>
    </w:p>
    <w:p w14:paraId="60D2FEB3" w14:textId="77777777" w:rsidR="004712E2" w:rsidRPr="004712E2" w:rsidRDefault="004712E2" w:rsidP="00C86C2A">
      <w:pPr>
        <w:ind w:firstLine="709"/>
        <w:jc w:val="both"/>
        <w:rPr>
          <w:sz w:val="28"/>
          <w:szCs w:val="28"/>
          <w:lang w:val="kk-KZ"/>
        </w:rPr>
      </w:pPr>
      <w:r w:rsidRPr="004712E2">
        <w:rPr>
          <w:sz w:val="28"/>
          <w:szCs w:val="28"/>
          <w:lang w:val="kk-KZ"/>
        </w:rPr>
        <w:t>Эксперименттің бірінші кезеңінде деректерді дайындау және нейрокомпьютерлік жүйені конфигурациялау жүргізілді. Бұған деректерді жүктеу және өңдеу, сондай-ақ фосфордың жаздық бидай өнімділігіне әсерін талдау үшін модельді орнату кірді.</w:t>
      </w:r>
    </w:p>
    <w:p w14:paraId="19820381" w14:textId="77777777" w:rsidR="004712E2" w:rsidRPr="004712E2" w:rsidRDefault="004712E2" w:rsidP="00C86C2A">
      <w:pPr>
        <w:ind w:firstLine="709"/>
        <w:jc w:val="both"/>
        <w:rPr>
          <w:sz w:val="28"/>
          <w:szCs w:val="28"/>
          <w:lang w:val="kk-KZ"/>
        </w:rPr>
      </w:pPr>
      <w:r w:rsidRPr="004712E2">
        <w:rPr>
          <w:sz w:val="28"/>
          <w:szCs w:val="28"/>
          <w:lang w:val="kk-KZ"/>
        </w:rPr>
        <w:t>Екінші кезең нейрокомпьютерлік жүйені қолдана отырып, барлық қажетті есептеулерді жүргізу және деректерді өңдеу болды. Бұл кезең фосфордың бидай өнімділігіне әсері туралы болжам жасауға мүмкіндік берді.</w:t>
      </w:r>
    </w:p>
    <w:p w14:paraId="2BCD239D" w14:textId="77777777" w:rsidR="004712E2" w:rsidRPr="004712E2" w:rsidRDefault="004712E2" w:rsidP="00C86C2A">
      <w:pPr>
        <w:ind w:firstLine="709"/>
        <w:jc w:val="both"/>
        <w:rPr>
          <w:sz w:val="28"/>
          <w:szCs w:val="28"/>
          <w:lang w:val="kk-KZ"/>
        </w:rPr>
      </w:pPr>
      <w:r w:rsidRPr="004712E2">
        <w:rPr>
          <w:sz w:val="28"/>
          <w:szCs w:val="28"/>
          <w:lang w:val="kk-KZ"/>
        </w:rPr>
        <w:t xml:space="preserve">Үшінші кезең нейрокомпьютерлік жүйенің сенімділігін анықтауға бағытталған критерийлердің әрқайсысы бойынша есептеу процесін қамтыды. Мұнда дәлдікті бағалау және нәтижелерді нақты мәліметтер мен бақылаулармен салыстыру жүргізілді. </w:t>
      </w:r>
    </w:p>
    <w:p w14:paraId="753558E0" w14:textId="77DBF6E7" w:rsidR="009A4405" w:rsidRPr="006C3243" w:rsidRDefault="004712E2" w:rsidP="00C86C2A">
      <w:pPr>
        <w:ind w:firstLine="709"/>
        <w:jc w:val="both"/>
        <w:rPr>
          <w:sz w:val="28"/>
          <w:szCs w:val="28"/>
          <w:lang w:val="kk-KZ"/>
        </w:rPr>
      </w:pPr>
      <w:r w:rsidRPr="004712E2">
        <w:rPr>
          <w:sz w:val="28"/>
          <w:szCs w:val="28"/>
          <w:lang w:val="kk-KZ"/>
        </w:rPr>
        <w:t>11-кестеде көрсетілген деректер енгізілді.</w:t>
      </w:r>
    </w:p>
    <w:p w14:paraId="74EF4A33" w14:textId="77777777" w:rsidR="009A4405" w:rsidRPr="004712E2" w:rsidRDefault="009A4405" w:rsidP="009A4405">
      <w:pPr>
        <w:ind w:firstLine="567"/>
        <w:jc w:val="both"/>
        <w:rPr>
          <w:sz w:val="28"/>
          <w:szCs w:val="28"/>
          <w:lang w:val="kk-KZ"/>
        </w:rPr>
      </w:pPr>
    </w:p>
    <w:p w14:paraId="7415F840" w14:textId="119DE725" w:rsidR="004712E2" w:rsidRDefault="00664FA9" w:rsidP="004712E2">
      <w:pPr>
        <w:jc w:val="both"/>
        <w:rPr>
          <w:sz w:val="28"/>
          <w:szCs w:val="28"/>
          <w:lang w:val="kk-KZ"/>
        </w:rPr>
      </w:pPr>
      <w:r>
        <w:rPr>
          <w:sz w:val="28"/>
          <w:szCs w:val="28"/>
          <w:lang w:val="kk-KZ"/>
        </w:rPr>
        <w:t xml:space="preserve">Кесте 11 </w:t>
      </w:r>
      <w:r w:rsidR="004712E2" w:rsidRPr="00BF0B5F">
        <w:rPr>
          <w:sz w:val="28"/>
          <w:szCs w:val="28"/>
        </w:rPr>
        <w:t>–</w:t>
      </w:r>
      <w:r w:rsidR="004712E2">
        <w:rPr>
          <w:sz w:val="28"/>
          <w:szCs w:val="28"/>
          <w:lang w:val="kk-KZ"/>
        </w:rPr>
        <w:t xml:space="preserve"> Экспериментке арналған кіріс деректер</w:t>
      </w:r>
    </w:p>
    <w:p w14:paraId="266EB120" w14:textId="77777777" w:rsidR="004712E2" w:rsidRPr="004712E2" w:rsidRDefault="004712E2" w:rsidP="004712E2">
      <w:pPr>
        <w:jc w:val="both"/>
        <w:rPr>
          <w:sz w:val="16"/>
          <w:szCs w:val="16"/>
          <w:lang w:val="kk-KZ"/>
        </w:rPr>
      </w:pPr>
    </w:p>
    <w:tbl>
      <w:tblPr>
        <w:tblStyle w:val="ad"/>
        <w:tblW w:w="0" w:type="auto"/>
        <w:tblInd w:w="192" w:type="dxa"/>
        <w:tblLayout w:type="fixed"/>
        <w:tblLook w:val="04A0" w:firstRow="1" w:lastRow="0" w:firstColumn="1" w:lastColumn="0" w:noHBand="0" w:noVBand="1"/>
      </w:tblPr>
      <w:tblGrid>
        <w:gridCol w:w="484"/>
        <w:gridCol w:w="484"/>
        <w:gridCol w:w="483"/>
        <w:gridCol w:w="483"/>
        <w:gridCol w:w="483"/>
        <w:gridCol w:w="483"/>
        <w:gridCol w:w="483"/>
        <w:gridCol w:w="483"/>
        <w:gridCol w:w="483"/>
        <w:gridCol w:w="483"/>
        <w:gridCol w:w="483"/>
        <w:gridCol w:w="483"/>
        <w:gridCol w:w="483"/>
        <w:gridCol w:w="483"/>
        <w:gridCol w:w="483"/>
        <w:gridCol w:w="483"/>
        <w:gridCol w:w="483"/>
        <w:gridCol w:w="382"/>
        <w:gridCol w:w="490"/>
        <w:gridCol w:w="462"/>
      </w:tblGrid>
      <w:tr w:rsidR="004712E2" w:rsidRPr="00C86C2A" w14:paraId="0BC0702A" w14:textId="77777777" w:rsidTr="00BE5971">
        <w:trPr>
          <w:cantSplit/>
          <w:trHeight w:val="1134"/>
        </w:trPr>
        <w:tc>
          <w:tcPr>
            <w:tcW w:w="484" w:type="dxa"/>
            <w:textDirection w:val="btLr"/>
          </w:tcPr>
          <w:p w14:paraId="7F8DD829" w14:textId="1AE1A97C" w:rsidR="004712E2" w:rsidRPr="00C86C2A" w:rsidRDefault="004712E2" w:rsidP="006F58F3">
            <w:pPr>
              <w:ind w:left="113" w:right="113"/>
              <w:jc w:val="both"/>
              <w:rPr>
                <w:sz w:val="24"/>
                <w:szCs w:val="24"/>
                <w:lang w:val="kk-KZ"/>
              </w:rPr>
            </w:pPr>
            <w:r w:rsidRPr="00C86C2A">
              <w:rPr>
                <w:sz w:val="24"/>
                <w:szCs w:val="24"/>
                <w:lang w:val="kk-KZ"/>
              </w:rPr>
              <w:t>Белгі</w:t>
            </w:r>
          </w:p>
        </w:tc>
        <w:tc>
          <w:tcPr>
            <w:tcW w:w="484" w:type="dxa"/>
            <w:textDirection w:val="btLr"/>
          </w:tcPr>
          <w:p w14:paraId="7FAAAC14" w14:textId="77777777" w:rsidR="004712E2" w:rsidRPr="00C86C2A" w:rsidRDefault="004712E2" w:rsidP="006F58F3">
            <w:pPr>
              <w:ind w:left="113" w:right="113"/>
              <w:jc w:val="both"/>
              <w:rPr>
                <w:sz w:val="24"/>
                <w:szCs w:val="24"/>
              </w:rPr>
            </w:pPr>
            <w:r w:rsidRPr="00C86C2A">
              <w:rPr>
                <w:sz w:val="24"/>
                <w:szCs w:val="24"/>
              </w:rPr>
              <w:t>фосфор</w:t>
            </w:r>
          </w:p>
        </w:tc>
        <w:tc>
          <w:tcPr>
            <w:tcW w:w="483" w:type="dxa"/>
            <w:textDirection w:val="btLr"/>
          </w:tcPr>
          <w:p w14:paraId="51987FF6" w14:textId="174026A6" w:rsidR="004712E2" w:rsidRPr="00C86C2A" w:rsidRDefault="004712E2" w:rsidP="006F58F3">
            <w:pPr>
              <w:ind w:left="113" w:right="113"/>
              <w:jc w:val="both"/>
              <w:rPr>
                <w:sz w:val="24"/>
                <w:szCs w:val="24"/>
                <w:vertAlign w:val="subscript"/>
              </w:rPr>
            </w:pPr>
            <w:r w:rsidRPr="00C86C2A">
              <w:rPr>
                <w:sz w:val="24"/>
                <w:szCs w:val="24"/>
                <w:lang w:val="en-US"/>
              </w:rPr>
              <w:t>t</w:t>
            </w:r>
            <w:r w:rsidRPr="00C86C2A">
              <w:rPr>
                <w:sz w:val="24"/>
                <w:szCs w:val="24"/>
                <w:vertAlign w:val="subscript"/>
                <w:lang w:val="kk-KZ"/>
              </w:rPr>
              <w:t>сәуір</w:t>
            </w:r>
          </w:p>
        </w:tc>
        <w:tc>
          <w:tcPr>
            <w:tcW w:w="483" w:type="dxa"/>
            <w:textDirection w:val="btLr"/>
          </w:tcPr>
          <w:p w14:paraId="6271F494" w14:textId="02D0F4C5" w:rsidR="004712E2" w:rsidRPr="00C86C2A" w:rsidRDefault="004712E2" w:rsidP="006F58F3">
            <w:pPr>
              <w:ind w:left="113" w:right="113"/>
              <w:jc w:val="both"/>
              <w:rPr>
                <w:sz w:val="24"/>
                <w:szCs w:val="24"/>
              </w:rPr>
            </w:pPr>
            <w:r w:rsidRPr="00C86C2A">
              <w:rPr>
                <w:sz w:val="24"/>
                <w:szCs w:val="24"/>
                <w:lang w:val="en-US"/>
              </w:rPr>
              <w:t>t</w:t>
            </w:r>
            <w:r w:rsidRPr="00C86C2A">
              <w:rPr>
                <w:sz w:val="24"/>
                <w:szCs w:val="24"/>
                <w:vertAlign w:val="subscript"/>
              </w:rPr>
              <w:t>ма</w:t>
            </w:r>
            <w:r w:rsidRPr="00C86C2A">
              <w:rPr>
                <w:sz w:val="24"/>
                <w:szCs w:val="24"/>
                <w:vertAlign w:val="subscript"/>
                <w:lang w:val="kk-KZ"/>
              </w:rPr>
              <w:t>мыр</w:t>
            </w:r>
          </w:p>
        </w:tc>
        <w:tc>
          <w:tcPr>
            <w:tcW w:w="483" w:type="dxa"/>
            <w:textDirection w:val="btLr"/>
          </w:tcPr>
          <w:p w14:paraId="48C0C767" w14:textId="2CFE4E25" w:rsidR="004712E2" w:rsidRPr="00C86C2A" w:rsidRDefault="004712E2" w:rsidP="006F58F3">
            <w:pPr>
              <w:ind w:left="113" w:right="113"/>
              <w:jc w:val="both"/>
              <w:rPr>
                <w:sz w:val="24"/>
                <w:szCs w:val="24"/>
                <w:lang w:val="en-US"/>
              </w:rPr>
            </w:pPr>
            <w:r w:rsidRPr="00C86C2A">
              <w:rPr>
                <w:sz w:val="24"/>
                <w:szCs w:val="24"/>
                <w:lang w:val="en-US"/>
              </w:rPr>
              <w:t>t</w:t>
            </w:r>
            <w:r w:rsidRPr="00C86C2A">
              <w:rPr>
                <w:sz w:val="24"/>
                <w:szCs w:val="24"/>
                <w:vertAlign w:val="subscript"/>
                <w:lang w:val="kk-KZ"/>
              </w:rPr>
              <w:t>маусым</w:t>
            </w:r>
          </w:p>
        </w:tc>
        <w:tc>
          <w:tcPr>
            <w:tcW w:w="483" w:type="dxa"/>
            <w:textDirection w:val="btLr"/>
          </w:tcPr>
          <w:p w14:paraId="26AE9B01" w14:textId="4552D81D" w:rsidR="004712E2" w:rsidRPr="00C86C2A" w:rsidRDefault="004712E2" w:rsidP="006F58F3">
            <w:pPr>
              <w:ind w:left="113" w:right="113"/>
              <w:jc w:val="both"/>
              <w:rPr>
                <w:sz w:val="24"/>
                <w:szCs w:val="24"/>
              </w:rPr>
            </w:pPr>
            <w:r w:rsidRPr="00C86C2A">
              <w:rPr>
                <w:sz w:val="24"/>
                <w:szCs w:val="24"/>
                <w:lang w:val="en-US"/>
              </w:rPr>
              <w:t>t</w:t>
            </w:r>
            <w:r w:rsidRPr="00C86C2A">
              <w:rPr>
                <w:sz w:val="24"/>
                <w:szCs w:val="24"/>
                <w:vertAlign w:val="subscript"/>
                <w:lang w:val="kk-KZ"/>
              </w:rPr>
              <w:t>шілде</w:t>
            </w:r>
          </w:p>
        </w:tc>
        <w:tc>
          <w:tcPr>
            <w:tcW w:w="483" w:type="dxa"/>
            <w:textDirection w:val="btLr"/>
          </w:tcPr>
          <w:p w14:paraId="137D2E03" w14:textId="364DEF0F" w:rsidR="004712E2" w:rsidRPr="00C86C2A" w:rsidRDefault="004712E2" w:rsidP="006F58F3">
            <w:pPr>
              <w:ind w:left="113" w:right="113"/>
              <w:jc w:val="both"/>
              <w:rPr>
                <w:sz w:val="24"/>
                <w:szCs w:val="24"/>
              </w:rPr>
            </w:pPr>
            <w:r w:rsidRPr="00C86C2A">
              <w:rPr>
                <w:sz w:val="24"/>
                <w:szCs w:val="24"/>
                <w:lang w:val="en-US"/>
              </w:rPr>
              <w:t>t</w:t>
            </w:r>
            <w:r w:rsidRPr="00C86C2A">
              <w:rPr>
                <w:sz w:val="24"/>
                <w:szCs w:val="24"/>
                <w:vertAlign w:val="subscript"/>
                <w:lang w:val="kk-KZ"/>
              </w:rPr>
              <w:t>тамыз</w:t>
            </w:r>
          </w:p>
        </w:tc>
        <w:tc>
          <w:tcPr>
            <w:tcW w:w="483" w:type="dxa"/>
            <w:textDirection w:val="btLr"/>
          </w:tcPr>
          <w:p w14:paraId="445AE8DB" w14:textId="2318372F" w:rsidR="004712E2" w:rsidRPr="00C86C2A" w:rsidRDefault="004712E2" w:rsidP="006F58F3">
            <w:pPr>
              <w:ind w:left="113" w:right="113"/>
              <w:jc w:val="both"/>
              <w:rPr>
                <w:sz w:val="24"/>
                <w:szCs w:val="24"/>
                <w:lang w:val="kk-KZ"/>
              </w:rPr>
            </w:pPr>
            <w:r w:rsidRPr="00C86C2A">
              <w:rPr>
                <w:sz w:val="24"/>
                <w:szCs w:val="24"/>
                <w:lang w:val="en-US"/>
              </w:rPr>
              <w:t>t</w:t>
            </w:r>
            <w:r w:rsidRPr="00C86C2A">
              <w:rPr>
                <w:sz w:val="24"/>
                <w:szCs w:val="24"/>
                <w:vertAlign w:val="subscript"/>
                <w:lang w:val="kk-KZ"/>
              </w:rPr>
              <w:t>қыркүйек</w:t>
            </w:r>
          </w:p>
        </w:tc>
        <w:tc>
          <w:tcPr>
            <w:tcW w:w="483" w:type="dxa"/>
            <w:textDirection w:val="btLr"/>
          </w:tcPr>
          <w:p w14:paraId="6EA3E323" w14:textId="440A553A" w:rsidR="004712E2" w:rsidRPr="00C86C2A" w:rsidRDefault="004712E2" w:rsidP="006F58F3">
            <w:pPr>
              <w:ind w:left="113" w:right="113"/>
              <w:jc w:val="both"/>
              <w:rPr>
                <w:sz w:val="24"/>
                <w:szCs w:val="24"/>
                <w:lang w:val="kk-KZ"/>
              </w:rPr>
            </w:pPr>
            <w:r w:rsidRPr="00C86C2A">
              <w:rPr>
                <w:sz w:val="24"/>
                <w:szCs w:val="24"/>
                <w:lang w:val="en-US"/>
              </w:rPr>
              <w:t>p</w:t>
            </w:r>
            <w:r w:rsidRPr="00C86C2A">
              <w:rPr>
                <w:sz w:val="24"/>
                <w:szCs w:val="24"/>
                <w:vertAlign w:val="subscript"/>
                <w:lang w:val="kk-KZ"/>
              </w:rPr>
              <w:t>сәуір</w:t>
            </w:r>
          </w:p>
        </w:tc>
        <w:tc>
          <w:tcPr>
            <w:tcW w:w="483" w:type="dxa"/>
            <w:textDirection w:val="btLr"/>
          </w:tcPr>
          <w:p w14:paraId="204D9DCB" w14:textId="497345E6" w:rsidR="004712E2" w:rsidRPr="00C86C2A" w:rsidRDefault="004712E2" w:rsidP="006F58F3">
            <w:pPr>
              <w:ind w:left="113" w:right="113"/>
              <w:jc w:val="both"/>
              <w:rPr>
                <w:sz w:val="24"/>
                <w:szCs w:val="24"/>
                <w:lang w:val="kk-KZ"/>
              </w:rPr>
            </w:pPr>
            <w:r w:rsidRPr="00C86C2A">
              <w:rPr>
                <w:sz w:val="24"/>
                <w:szCs w:val="24"/>
                <w:lang w:val="en-US"/>
              </w:rPr>
              <w:t>p</w:t>
            </w:r>
            <w:r w:rsidRPr="00C86C2A">
              <w:rPr>
                <w:sz w:val="24"/>
                <w:szCs w:val="24"/>
                <w:vertAlign w:val="subscript"/>
              </w:rPr>
              <w:t>ма</w:t>
            </w:r>
            <w:r w:rsidRPr="00C86C2A">
              <w:rPr>
                <w:sz w:val="24"/>
                <w:szCs w:val="24"/>
                <w:vertAlign w:val="subscript"/>
                <w:lang w:val="kk-KZ"/>
              </w:rPr>
              <w:t>мыр</w:t>
            </w:r>
          </w:p>
        </w:tc>
        <w:tc>
          <w:tcPr>
            <w:tcW w:w="483" w:type="dxa"/>
            <w:textDirection w:val="btLr"/>
          </w:tcPr>
          <w:p w14:paraId="5CAB33C2" w14:textId="02C54C94" w:rsidR="004712E2" w:rsidRPr="00C86C2A" w:rsidRDefault="004712E2" w:rsidP="006F58F3">
            <w:pPr>
              <w:ind w:left="113" w:right="113"/>
              <w:jc w:val="both"/>
              <w:rPr>
                <w:sz w:val="24"/>
                <w:szCs w:val="24"/>
                <w:lang w:val="kk-KZ"/>
              </w:rPr>
            </w:pPr>
            <w:r w:rsidRPr="00C86C2A">
              <w:rPr>
                <w:sz w:val="24"/>
                <w:szCs w:val="24"/>
                <w:lang w:val="en-US"/>
              </w:rPr>
              <w:t>p</w:t>
            </w:r>
            <w:r w:rsidRPr="00C86C2A">
              <w:rPr>
                <w:sz w:val="24"/>
                <w:szCs w:val="24"/>
                <w:vertAlign w:val="subscript"/>
                <w:lang w:val="kk-KZ"/>
              </w:rPr>
              <w:t>маусым</w:t>
            </w:r>
          </w:p>
        </w:tc>
        <w:tc>
          <w:tcPr>
            <w:tcW w:w="483" w:type="dxa"/>
            <w:textDirection w:val="btLr"/>
          </w:tcPr>
          <w:p w14:paraId="2EED9077" w14:textId="211D4C46" w:rsidR="004712E2" w:rsidRPr="00C86C2A" w:rsidRDefault="004712E2" w:rsidP="006F58F3">
            <w:pPr>
              <w:ind w:left="113" w:right="113"/>
              <w:jc w:val="both"/>
              <w:rPr>
                <w:sz w:val="24"/>
                <w:szCs w:val="24"/>
                <w:lang w:val="kk-KZ"/>
              </w:rPr>
            </w:pPr>
            <w:r w:rsidRPr="00C86C2A">
              <w:rPr>
                <w:sz w:val="24"/>
                <w:szCs w:val="24"/>
                <w:lang w:val="en-US"/>
              </w:rPr>
              <w:t>p</w:t>
            </w:r>
            <w:r w:rsidRPr="00C86C2A">
              <w:rPr>
                <w:sz w:val="24"/>
                <w:szCs w:val="24"/>
                <w:vertAlign w:val="subscript"/>
                <w:lang w:val="kk-KZ"/>
              </w:rPr>
              <w:t>шілде</w:t>
            </w:r>
          </w:p>
        </w:tc>
        <w:tc>
          <w:tcPr>
            <w:tcW w:w="483" w:type="dxa"/>
            <w:textDirection w:val="btLr"/>
          </w:tcPr>
          <w:p w14:paraId="6ACBE9CA" w14:textId="7136AFC2" w:rsidR="004712E2" w:rsidRPr="00C86C2A" w:rsidRDefault="004712E2" w:rsidP="006F58F3">
            <w:pPr>
              <w:ind w:left="113" w:right="113"/>
              <w:jc w:val="both"/>
              <w:rPr>
                <w:sz w:val="24"/>
                <w:szCs w:val="24"/>
                <w:lang w:val="kk-KZ"/>
              </w:rPr>
            </w:pPr>
            <w:r w:rsidRPr="00C86C2A">
              <w:rPr>
                <w:sz w:val="24"/>
                <w:szCs w:val="24"/>
                <w:lang w:val="en-US"/>
              </w:rPr>
              <w:t>p</w:t>
            </w:r>
            <w:r w:rsidRPr="00C86C2A">
              <w:rPr>
                <w:sz w:val="24"/>
                <w:szCs w:val="24"/>
                <w:vertAlign w:val="subscript"/>
                <w:lang w:val="kk-KZ"/>
              </w:rPr>
              <w:t>тамыз</w:t>
            </w:r>
          </w:p>
        </w:tc>
        <w:tc>
          <w:tcPr>
            <w:tcW w:w="483" w:type="dxa"/>
            <w:textDirection w:val="btLr"/>
          </w:tcPr>
          <w:p w14:paraId="2BD4CBF1" w14:textId="1A1F8978" w:rsidR="004712E2" w:rsidRPr="00C86C2A" w:rsidRDefault="004712E2" w:rsidP="006F58F3">
            <w:pPr>
              <w:ind w:left="113" w:right="113"/>
              <w:jc w:val="both"/>
              <w:rPr>
                <w:sz w:val="24"/>
                <w:szCs w:val="24"/>
                <w:lang w:val="kk-KZ"/>
              </w:rPr>
            </w:pPr>
            <w:r w:rsidRPr="00C86C2A">
              <w:rPr>
                <w:sz w:val="24"/>
                <w:szCs w:val="24"/>
                <w:lang w:val="en-US"/>
              </w:rPr>
              <w:t>p</w:t>
            </w:r>
            <w:r w:rsidRPr="00C86C2A">
              <w:rPr>
                <w:sz w:val="24"/>
                <w:szCs w:val="24"/>
                <w:vertAlign w:val="subscript"/>
                <w:lang w:val="kk-KZ"/>
              </w:rPr>
              <w:t>қыркүйек</w:t>
            </w:r>
          </w:p>
        </w:tc>
        <w:tc>
          <w:tcPr>
            <w:tcW w:w="483" w:type="dxa"/>
            <w:textDirection w:val="btLr"/>
          </w:tcPr>
          <w:p w14:paraId="1DA0A310" w14:textId="1DFD6CD9" w:rsidR="004712E2" w:rsidRPr="00C86C2A" w:rsidRDefault="004712E2" w:rsidP="006F58F3">
            <w:pPr>
              <w:ind w:left="113" w:right="113"/>
              <w:jc w:val="both"/>
              <w:rPr>
                <w:sz w:val="24"/>
                <w:szCs w:val="24"/>
                <w:lang w:val="kk-KZ"/>
              </w:rPr>
            </w:pPr>
            <w:r w:rsidRPr="00C86C2A">
              <w:rPr>
                <w:sz w:val="24"/>
                <w:szCs w:val="24"/>
                <w:lang w:val="en-US"/>
              </w:rPr>
              <w:t>h</w:t>
            </w:r>
            <w:r w:rsidRPr="00C86C2A">
              <w:rPr>
                <w:sz w:val="24"/>
                <w:szCs w:val="24"/>
                <w:vertAlign w:val="subscript"/>
                <w:lang w:val="kk-KZ"/>
              </w:rPr>
              <w:t>сәуір</w:t>
            </w:r>
          </w:p>
        </w:tc>
        <w:tc>
          <w:tcPr>
            <w:tcW w:w="483" w:type="dxa"/>
            <w:textDirection w:val="btLr"/>
          </w:tcPr>
          <w:p w14:paraId="369C4D5E" w14:textId="3105A821" w:rsidR="004712E2" w:rsidRPr="00C86C2A" w:rsidRDefault="004712E2" w:rsidP="006F58F3">
            <w:pPr>
              <w:ind w:left="113" w:right="113"/>
              <w:jc w:val="both"/>
              <w:rPr>
                <w:sz w:val="24"/>
                <w:szCs w:val="24"/>
                <w:lang w:val="kk-KZ"/>
              </w:rPr>
            </w:pPr>
            <w:r w:rsidRPr="00C86C2A">
              <w:rPr>
                <w:sz w:val="24"/>
                <w:szCs w:val="24"/>
                <w:lang w:val="en-US"/>
              </w:rPr>
              <w:t>h</w:t>
            </w:r>
            <w:r w:rsidRPr="00C86C2A">
              <w:rPr>
                <w:sz w:val="24"/>
                <w:szCs w:val="24"/>
                <w:vertAlign w:val="subscript"/>
              </w:rPr>
              <w:t>ма</w:t>
            </w:r>
            <w:r w:rsidRPr="00C86C2A">
              <w:rPr>
                <w:sz w:val="24"/>
                <w:szCs w:val="24"/>
                <w:vertAlign w:val="subscript"/>
                <w:lang w:val="kk-KZ"/>
              </w:rPr>
              <w:t>мыр</w:t>
            </w:r>
          </w:p>
        </w:tc>
        <w:tc>
          <w:tcPr>
            <w:tcW w:w="483" w:type="dxa"/>
            <w:textDirection w:val="btLr"/>
          </w:tcPr>
          <w:p w14:paraId="2550DD9A" w14:textId="1B180D69" w:rsidR="004712E2" w:rsidRPr="00C86C2A" w:rsidRDefault="004712E2" w:rsidP="006F58F3">
            <w:pPr>
              <w:ind w:left="113" w:right="113"/>
              <w:jc w:val="both"/>
              <w:rPr>
                <w:sz w:val="24"/>
                <w:szCs w:val="24"/>
                <w:lang w:val="kk-KZ"/>
              </w:rPr>
            </w:pPr>
            <w:r w:rsidRPr="00C86C2A">
              <w:rPr>
                <w:sz w:val="24"/>
                <w:szCs w:val="24"/>
                <w:lang w:val="en-US"/>
              </w:rPr>
              <w:t>h</w:t>
            </w:r>
            <w:r w:rsidRPr="00C86C2A">
              <w:rPr>
                <w:sz w:val="24"/>
                <w:szCs w:val="24"/>
                <w:vertAlign w:val="subscript"/>
                <w:lang w:val="kk-KZ"/>
              </w:rPr>
              <w:t>маусым</w:t>
            </w:r>
          </w:p>
        </w:tc>
        <w:tc>
          <w:tcPr>
            <w:tcW w:w="382" w:type="dxa"/>
            <w:textDirection w:val="btLr"/>
          </w:tcPr>
          <w:p w14:paraId="2A52173E" w14:textId="4B22D79E" w:rsidR="004712E2" w:rsidRPr="00C86C2A" w:rsidRDefault="004712E2" w:rsidP="006F58F3">
            <w:pPr>
              <w:ind w:left="113" w:right="113"/>
              <w:jc w:val="both"/>
              <w:rPr>
                <w:sz w:val="24"/>
                <w:szCs w:val="24"/>
                <w:lang w:val="kk-KZ"/>
              </w:rPr>
            </w:pPr>
            <w:r w:rsidRPr="00C86C2A">
              <w:rPr>
                <w:sz w:val="24"/>
                <w:szCs w:val="24"/>
                <w:lang w:val="en-US"/>
              </w:rPr>
              <w:t>h</w:t>
            </w:r>
            <w:r w:rsidRPr="00C86C2A">
              <w:rPr>
                <w:sz w:val="24"/>
                <w:szCs w:val="24"/>
                <w:vertAlign w:val="subscript"/>
                <w:lang w:val="kk-KZ"/>
              </w:rPr>
              <w:t>шілде</w:t>
            </w:r>
          </w:p>
        </w:tc>
        <w:tc>
          <w:tcPr>
            <w:tcW w:w="490" w:type="dxa"/>
            <w:textDirection w:val="btLr"/>
          </w:tcPr>
          <w:p w14:paraId="2A526524" w14:textId="47F94CF4" w:rsidR="004712E2" w:rsidRPr="00C86C2A" w:rsidRDefault="004712E2" w:rsidP="006F58F3">
            <w:pPr>
              <w:ind w:left="113" w:right="113"/>
              <w:jc w:val="both"/>
              <w:rPr>
                <w:sz w:val="24"/>
                <w:szCs w:val="24"/>
                <w:lang w:val="kk-KZ"/>
              </w:rPr>
            </w:pPr>
            <w:r w:rsidRPr="00C86C2A">
              <w:rPr>
                <w:sz w:val="24"/>
                <w:szCs w:val="24"/>
                <w:lang w:val="en-US"/>
              </w:rPr>
              <w:t>h</w:t>
            </w:r>
            <w:r w:rsidRPr="00C86C2A">
              <w:rPr>
                <w:sz w:val="24"/>
                <w:szCs w:val="24"/>
                <w:vertAlign w:val="subscript"/>
                <w:lang w:val="kk-KZ"/>
              </w:rPr>
              <w:t>тамыз</w:t>
            </w:r>
          </w:p>
        </w:tc>
        <w:tc>
          <w:tcPr>
            <w:tcW w:w="462" w:type="dxa"/>
            <w:textDirection w:val="btLr"/>
          </w:tcPr>
          <w:p w14:paraId="35FED1B9" w14:textId="4B01B1F2" w:rsidR="004712E2" w:rsidRPr="00C86C2A" w:rsidRDefault="004712E2" w:rsidP="006F58F3">
            <w:pPr>
              <w:ind w:left="113" w:right="113"/>
              <w:jc w:val="both"/>
              <w:rPr>
                <w:sz w:val="24"/>
                <w:szCs w:val="24"/>
                <w:lang w:val="kk-KZ"/>
              </w:rPr>
            </w:pPr>
            <w:r w:rsidRPr="00C86C2A">
              <w:rPr>
                <w:sz w:val="24"/>
                <w:szCs w:val="24"/>
                <w:lang w:val="en-US"/>
              </w:rPr>
              <w:t>h</w:t>
            </w:r>
            <w:r w:rsidRPr="00C86C2A">
              <w:rPr>
                <w:sz w:val="24"/>
                <w:szCs w:val="24"/>
                <w:vertAlign w:val="subscript"/>
                <w:lang w:val="kk-KZ"/>
              </w:rPr>
              <w:t>қыркүйек</w:t>
            </w:r>
          </w:p>
        </w:tc>
      </w:tr>
      <w:tr w:rsidR="004712E2" w:rsidRPr="00C86C2A" w14:paraId="35311E67" w14:textId="77777777" w:rsidTr="00BE5971">
        <w:trPr>
          <w:cantSplit/>
          <w:trHeight w:val="1134"/>
        </w:trPr>
        <w:tc>
          <w:tcPr>
            <w:tcW w:w="484" w:type="dxa"/>
            <w:textDirection w:val="btLr"/>
            <w:vAlign w:val="center"/>
          </w:tcPr>
          <w:p w14:paraId="709BB972" w14:textId="77777777" w:rsidR="004712E2" w:rsidRPr="00C86C2A" w:rsidRDefault="004712E2" w:rsidP="00BE5971">
            <w:pPr>
              <w:ind w:left="113" w:right="113"/>
              <w:jc w:val="center"/>
              <w:rPr>
                <w:sz w:val="24"/>
                <w:szCs w:val="24"/>
                <w:lang w:val="kk-KZ"/>
              </w:rPr>
            </w:pPr>
            <w:r w:rsidRPr="00C86C2A">
              <w:rPr>
                <w:sz w:val="24"/>
                <w:szCs w:val="24"/>
                <w:lang w:val="kk-KZ"/>
              </w:rPr>
              <w:t>2023</w:t>
            </w:r>
          </w:p>
        </w:tc>
        <w:tc>
          <w:tcPr>
            <w:tcW w:w="484" w:type="dxa"/>
            <w:textDirection w:val="btLr"/>
            <w:vAlign w:val="center"/>
          </w:tcPr>
          <w:p w14:paraId="2126417A" w14:textId="27AC7ED0" w:rsidR="004712E2" w:rsidRPr="00C86C2A" w:rsidRDefault="004548D8" w:rsidP="00BE5971">
            <w:pPr>
              <w:ind w:left="113" w:right="113"/>
              <w:jc w:val="center"/>
              <w:rPr>
                <w:sz w:val="24"/>
                <w:szCs w:val="24"/>
                <w:lang w:val="kk-KZ"/>
              </w:rPr>
            </w:pPr>
            <w:r w:rsidRPr="00C86C2A">
              <w:rPr>
                <w:sz w:val="24"/>
                <w:szCs w:val="24"/>
                <w:lang w:val="kk-KZ"/>
              </w:rPr>
              <w:t>20</w:t>
            </w:r>
          </w:p>
        </w:tc>
        <w:tc>
          <w:tcPr>
            <w:tcW w:w="483" w:type="dxa"/>
            <w:textDirection w:val="btLr"/>
            <w:vAlign w:val="center"/>
          </w:tcPr>
          <w:p w14:paraId="53AAB0EC" w14:textId="77777777" w:rsidR="004712E2" w:rsidRPr="00C86C2A" w:rsidRDefault="004712E2" w:rsidP="00BE5971">
            <w:pPr>
              <w:ind w:left="113" w:right="113"/>
              <w:jc w:val="center"/>
              <w:rPr>
                <w:sz w:val="24"/>
                <w:szCs w:val="24"/>
                <w:lang w:val="kk-KZ"/>
              </w:rPr>
            </w:pPr>
            <w:r w:rsidRPr="00C86C2A">
              <w:rPr>
                <w:color w:val="000000"/>
                <w:sz w:val="24"/>
                <w:szCs w:val="24"/>
              </w:rPr>
              <w:t>7,38</w:t>
            </w:r>
          </w:p>
        </w:tc>
        <w:tc>
          <w:tcPr>
            <w:tcW w:w="483" w:type="dxa"/>
            <w:textDirection w:val="btLr"/>
            <w:vAlign w:val="center"/>
          </w:tcPr>
          <w:p w14:paraId="56523223" w14:textId="77777777" w:rsidR="004712E2" w:rsidRPr="00C86C2A" w:rsidRDefault="004712E2" w:rsidP="00BE5971">
            <w:pPr>
              <w:ind w:left="113" w:right="113"/>
              <w:jc w:val="center"/>
              <w:rPr>
                <w:sz w:val="24"/>
                <w:szCs w:val="24"/>
                <w:lang w:val="kk-KZ"/>
              </w:rPr>
            </w:pPr>
            <w:r w:rsidRPr="00C86C2A">
              <w:rPr>
                <w:color w:val="000000"/>
                <w:sz w:val="24"/>
                <w:szCs w:val="24"/>
              </w:rPr>
              <w:t>18,96</w:t>
            </w:r>
          </w:p>
        </w:tc>
        <w:tc>
          <w:tcPr>
            <w:tcW w:w="483" w:type="dxa"/>
            <w:textDirection w:val="btLr"/>
            <w:vAlign w:val="center"/>
          </w:tcPr>
          <w:p w14:paraId="2A5A51D7" w14:textId="77777777" w:rsidR="004712E2" w:rsidRPr="00C86C2A" w:rsidRDefault="004712E2" w:rsidP="00BE5971">
            <w:pPr>
              <w:ind w:left="113" w:right="113"/>
              <w:jc w:val="center"/>
              <w:rPr>
                <w:sz w:val="24"/>
                <w:szCs w:val="24"/>
                <w:lang w:val="kk-KZ"/>
              </w:rPr>
            </w:pPr>
            <w:r w:rsidRPr="00C86C2A">
              <w:rPr>
                <w:color w:val="000000"/>
                <w:sz w:val="24"/>
                <w:szCs w:val="24"/>
              </w:rPr>
              <w:t>25,05</w:t>
            </w:r>
          </w:p>
        </w:tc>
        <w:tc>
          <w:tcPr>
            <w:tcW w:w="483" w:type="dxa"/>
            <w:textDirection w:val="btLr"/>
            <w:vAlign w:val="center"/>
          </w:tcPr>
          <w:p w14:paraId="660278E0" w14:textId="77777777" w:rsidR="004712E2" w:rsidRPr="00C86C2A" w:rsidRDefault="004712E2" w:rsidP="00BE5971">
            <w:pPr>
              <w:ind w:left="113" w:right="113"/>
              <w:jc w:val="center"/>
              <w:rPr>
                <w:sz w:val="24"/>
                <w:szCs w:val="24"/>
                <w:lang w:val="kk-KZ"/>
              </w:rPr>
            </w:pPr>
            <w:r w:rsidRPr="00C86C2A">
              <w:rPr>
                <w:color w:val="000000"/>
                <w:sz w:val="24"/>
                <w:szCs w:val="24"/>
              </w:rPr>
              <w:t>25,76</w:t>
            </w:r>
          </w:p>
        </w:tc>
        <w:tc>
          <w:tcPr>
            <w:tcW w:w="483" w:type="dxa"/>
            <w:textDirection w:val="btLr"/>
            <w:vAlign w:val="center"/>
          </w:tcPr>
          <w:p w14:paraId="07E40611" w14:textId="77777777" w:rsidR="004712E2" w:rsidRPr="00C86C2A" w:rsidRDefault="004712E2" w:rsidP="00BE5971">
            <w:pPr>
              <w:ind w:left="113" w:right="113"/>
              <w:jc w:val="center"/>
              <w:rPr>
                <w:sz w:val="24"/>
                <w:szCs w:val="24"/>
                <w:lang w:val="kk-KZ"/>
              </w:rPr>
            </w:pPr>
            <w:r w:rsidRPr="00C86C2A">
              <w:rPr>
                <w:color w:val="000000"/>
                <w:sz w:val="24"/>
                <w:szCs w:val="24"/>
              </w:rPr>
              <w:t>22,6</w:t>
            </w:r>
          </w:p>
        </w:tc>
        <w:tc>
          <w:tcPr>
            <w:tcW w:w="483" w:type="dxa"/>
            <w:textDirection w:val="btLr"/>
            <w:vAlign w:val="center"/>
          </w:tcPr>
          <w:p w14:paraId="51C961BD" w14:textId="77777777" w:rsidR="004712E2" w:rsidRPr="00C86C2A" w:rsidRDefault="004712E2" w:rsidP="00BE5971">
            <w:pPr>
              <w:ind w:left="113" w:right="113"/>
              <w:jc w:val="center"/>
              <w:rPr>
                <w:sz w:val="24"/>
                <w:szCs w:val="24"/>
                <w:lang w:val="kk-KZ"/>
              </w:rPr>
            </w:pPr>
            <w:r w:rsidRPr="00C86C2A">
              <w:rPr>
                <w:color w:val="000000"/>
                <w:sz w:val="24"/>
                <w:szCs w:val="24"/>
              </w:rPr>
              <w:t>10,76</w:t>
            </w:r>
          </w:p>
        </w:tc>
        <w:tc>
          <w:tcPr>
            <w:tcW w:w="483" w:type="dxa"/>
            <w:textDirection w:val="btLr"/>
            <w:vAlign w:val="center"/>
          </w:tcPr>
          <w:p w14:paraId="35B765E7" w14:textId="77777777" w:rsidR="004712E2" w:rsidRPr="00C86C2A" w:rsidRDefault="004712E2" w:rsidP="00BE5971">
            <w:pPr>
              <w:ind w:left="113" w:right="113"/>
              <w:jc w:val="center"/>
              <w:rPr>
                <w:sz w:val="24"/>
                <w:szCs w:val="24"/>
                <w:lang w:val="en-US"/>
              </w:rPr>
            </w:pPr>
            <w:r w:rsidRPr="00C86C2A">
              <w:rPr>
                <w:sz w:val="24"/>
                <w:szCs w:val="24"/>
                <w:lang w:val="kk-KZ"/>
              </w:rPr>
              <w:t>7</w:t>
            </w:r>
            <w:r w:rsidRPr="00C86C2A">
              <w:rPr>
                <w:sz w:val="24"/>
                <w:szCs w:val="24"/>
                <w:lang w:val="en-US"/>
              </w:rPr>
              <w:t>,7</w:t>
            </w:r>
          </w:p>
        </w:tc>
        <w:tc>
          <w:tcPr>
            <w:tcW w:w="483" w:type="dxa"/>
            <w:textDirection w:val="btLr"/>
            <w:vAlign w:val="center"/>
          </w:tcPr>
          <w:p w14:paraId="57CD2B61" w14:textId="77777777" w:rsidR="004712E2" w:rsidRPr="00C86C2A" w:rsidRDefault="004712E2" w:rsidP="00BE5971">
            <w:pPr>
              <w:ind w:left="113" w:right="113"/>
              <w:jc w:val="center"/>
              <w:rPr>
                <w:sz w:val="24"/>
                <w:szCs w:val="24"/>
                <w:lang w:val="en-US"/>
              </w:rPr>
            </w:pPr>
            <w:r w:rsidRPr="00C86C2A">
              <w:rPr>
                <w:sz w:val="24"/>
                <w:szCs w:val="24"/>
                <w:lang w:val="en-US"/>
              </w:rPr>
              <w:t>6,1</w:t>
            </w:r>
          </w:p>
        </w:tc>
        <w:tc>
          <w:tcPr>
            <w:tcW w:w="483" w:type="dxa"/>
            <w:textDirection w:val="btLr"/>
            <w:vAlign w:val="center"/>
          </w:tcPr>
          <w:p w14:paraId="7506079E" w14:textId="77777777" w:rsidR="004712E2" w:rsidRPr="00C86C2A" w:rsidRDefault="004712E2" w:rsidP="00BE5971">
            <w:pPr>
              <w:ind w:left="113" w:right="113"/>
              <w:jc w:val="center"/>
              <w:rPr>
                <w:sz w:val="24"/>
                <w:szCs w:val="24"/>
                <w:lang w:val="en-US"/>
              </w:rPr>
            </w:pPr>
            <w:r w:rsidRPr="00C86C2A">
              <w:rPr>
                <w:sz w:val="24"/>
                <w:szCs w:val="24"/>
                <w:lang w:val="en-US"/>
              </w:rPr>
              <w:t>1,1</w:t>
            </w:r>
          </w:p>
        </w:tc>
        <w:tc>
          <w:tcPr>
            <w:tcW w:w="483" w:type="dxa"/>
            <w:textDirection w:val="btLr"/>
            <w:vAlign w:val="center"/>
          </w:tcPr>
          <w:p w14:paraId="035F415F" w14:textId="77777777" w:rsidR="004712E2" w:rsidRPr="00C86C2A" w:rsidRDefault="004712E2" w:rsidP="00BE5971">
            <w:pPr>
              <w:ind w:left="113" w:right="113"/>
              <w:jc w:val="center"/>
              <w:rPr>
                <w:sz w:val="24"/>
                <w:szCs w:val="24"/>
                <w:lang w:val="en-US"/>
              </w:rPr>
            </w:pPr>
            <w:r w:rsidRPr="00C86C2A">
              <w:rPr>
                <w:sz w:val="24"/>
                <w:szCs w:val="24"/>
                <w:lang w:val="en-US"/>
              </w:rPr>
              <w:t>0,2</w:t>
            </w:r>
          </w:p>
        </w:tc>
        <w:tc>
          <w:tcPr>
            <w:tcW w:w="483" w:type="dxa"/>
            <w:textDirection w:val="btLr"/>
            <w:vAlign w:val="center"/>
          </w:tcPr>
          <w:p w14:paraId="785B8E7C" w14:textId="77777777" w:rsidR="004712E2" w:rsidRPr="00C86C2A" w:rsidRDefault="004712E2" w:rsidP="00BE5971">
            <w:pPr>
              <w:ind w:left="113" w:right="113"/>
              <w:jc w:val="center"/>
              <w:rPr>
                <w:sz w:val="24"/>
                <w:szCs w:val="24"/>
                <w:lang w:val="en-US"/>
              </w:rPr>
            </w:pPr>
            <w:r w:rsidRPr="00C86C2A">
              <w:rPr>
                <w:sz w:val="24"/>
                <w:szCs w:val="24"/>
                <w:lang w:val="en-US"/>
              </w:rPr>
              <w:t>0,1</w:t>
            </w:r>
          </w:p>
        </w:tc>
        <w:tc>
          <w:tcPr>
            <w:tcW w:w="483" w:type="dxa"/>
            <w:textDirection w:val="btLr"/>
            <w:vAlign w:val="center"/>
          </w:tcPr>
          <w:p w14:paraId="6B7614FE" w14:textId="77777777" w:rsidR="004712E2" w:rsidRPr="00C86C2A" w:rsidRDefault="004712E2" w:rsidP="00BE5971">
            <w:pPr>
              <w:ind w:left="113" w:right="113"/>
              <w:jc w:val="center"/>
              <w:rPr>
                <w:sz w:val="24"/>
                <w:szCs w:val="24"/>
                <w:lang w:val="en-US"/>
              </w:rPr>
            </w:pPr>
            <w:r w:rsidRPr="00C86C2A">
              <w:rPr>
                <w:sz w:val="24"/>
                <w:szCs w:val="24"/>
                <w:lang w:val="en-US"/>
              </w:rPr>
              <w:t>10,8</w:t>
            </w:r>
          </w:p>
        </w:tc>
        <w:tc>
          <w:tcPr>
            <w:tcW w:w="483" w:type="dxa"/>
            <w:textDirection w:val="btLr"/>
            <w:vAlign w:val="center"/>
          </w:tcPr>
          <w:p w14:paraId="2C104E55" w14:textId="77777777" w:rsidR="004712E2" w:rsidRPr="00C86C2A" w:rsidRDefault="004712E2" w:rsidP="00BE5971">
            <w:pPr>
              <w:ind w:left="113" w:right="113"/>
              <w:jc w:val="center"/>
              <w:rPr>
                <w:sz w:val="24"/>
                <w:szCs w:val="24"/>
                <w:lang w:val="kk-KZ"/>
              </w:rPr>
            </w:pPr>
            <w:r w:rsidRPr="00C86C2A">
              <w:rPr>
                <w:color w:val="000000"/>
                <w:sz w:val="24"/>
                <w:szCs w:val="24"/>
              </w:rPr>
              <w:t>54,35</w:t>
            </w:r>
          </w:p>
        </w:tc>
        <w:tc>
          <w:tcPr>
            <w:tcW w:w="483" w:type="dxa"/>
            <w:textDirection w:val="btLr"/>
            <w:vAlign w:val="center"/>
          </w:tcPr>
          <w:p w14:paraId="0899E8AD" w14:textId="77777777" w:rsidR="004712E2" w:rsidRPr="00C86C2A" w:rsidRDefault="004712E2" w:rsidP="00BE5971">
            <w:pPr>
              <w:ind w:left="113" w:right="113"/>
              <w:jc w:val="center"/>
              <w:rPr>
                <w:sz w:val="24"/>
                <w:szCs w:val="24"/>
                <w:lang w:val="kk-KZ"/>
              </w:rPr>
            </w:pPr>
            <w:r w:rsidRPr="00C86C2A">
              <w:rPr>
                <w:color w:val="000000"/>
                <w:sz w:val="24"/>
                <w:szCs w:val="24"/>
              </w:rPr>
              <w:t>52,92</w:t>
            </w:r>
          </w:p>
        </w:tc>
        <w:tc>
          <w:tcPr>
            <w:tcW w:w="483" w:type="dxa"/>
            <w:textDirection w:val="btLr"/>
            <w:vAlign w:val="center"/>
          </w:tcPr>
          <w:p w14:paraId="137FE781" w14:textId="77777777" w:rsidR="004712E2" w:rsidRPr="00C86C2A" w:rsidRDefault="004712E2" w:rsidP="00BE5971">
            <w:pPr>
              <w:ind w:left="113" w:right="113"/>
              <w:jc w:val="center"/>
              <w:rPr>
                <w:sz w:val="24"/>
                <w:szCs w:val="24"/>
                <w:lang w:val="kk-KZ"/>
              </w:rPr>
            </w:pPr>
            <w:r w:rsidRPr="00C86C2A">
              <w:rPr>
                <w:color w:val="000000"/>
                <w:sz w:val="24"/>
                <w:szCs w:val="24"/>
              </w:rPr>
              <w:t>49,76</w:t>
            </w:r>
          </w:p>
        </w:tc>
        <w:tc>
          <w:tcPr>
            <w:tcW w:w="382" w:type="dxa"/>
            <w:textDirection w:val="btLr"/>
            <w:vAlign w:val="center"/>
          </w:tcPr>
          <w:p w14:paraId="2CE0EB40" w14:textId="77777777" w:rsidR="004712E2" w:rsidRPr="00C86C2A" w:rsidRDefault="004712E2" w:rsidP="00BE5971">
            <w:pPr>
              <w:ind w:left="113" w:right="113"/>
              <w:jc w:val="center"/>
              <w:rPr>
                <w:sz w:val="24"/>
                <w:szCs w:val="24"/>
                <w:lang w:val="kk-KZ"/>
              </w:rPr>
            </w:pPr>
            <w:r w:rsidRPr="00C86C2A">
              <w:rPr>
                <w:color w:val="000000"/>
                <w:sz w:val="24"/>
                <w:szCs w:val="24"/>
              </w:rPr>
              <w:t>61,37</w:t>
            </w:r>
          </w:p>
        </w:tc>
        <w:tc>
          <w:tcPr>
            <w:tcW w:w="490" w:type="dxa"/>
            <w:textDirection w:val="btLr"/>
            <w:vAlign w:val="center"/>
          </w:tcPr>
          <w:p w14:paraId="4BADB03E" w14:textId="77777777" w:rsidR="004712E2" w:rsidRPr="00C86C2A" w:rsidRDefault="004712E2" w:rsidP="00BE5971">
            <w:pPr>
              <w:ind w:left="113" w:right="113"/>
              <w:jc w:val="center"/>
              <w:rPr>
                <w:sz w:val="24"/>
                <w:szCs w:val="24"/>
                <w:lang w:val="kk-KZ"/>
              </w:rPr>
            </w:pPr>
            <w:r w:rsidRPr="00C86C2A">
              <w:rPr>
                <w:color w:val="000000"/>
                <w:sz w:val="24"/>
                <w:szCs w:val="24"/>
              </w:rPr>
              <w:t>58,98</w:t>
            </w:r>
          </w:p>
        </w:tc>
        <w:tc>
          <w:tcPr>
            <w:tcW w:w="462" w:type="dxa"/>
            <w:textDirection w:val="btLr"/>
            <w:vAlign w:val="center"/>
          </w:tcPr>
          <w:p w14:paraId="614F2AFD" w14:textId="77777777" w:rsidR="004712E2" w:rsidRPr="00C86C2A" w:rsidRDefault="004712E2" w:rsidP="00BE5971">
            <w:pPr>
              <w:ind w:left="113" w:right="113"/>
              <w:jc w:val="center"/>
              <w:rPr>
                <w:sz w:val="24"/>
                <w:szCs w:val="24"/>
                <w:lang w:val="kk-KZ"/>
              </w:rPr>
            </w:pPr>
            <w:r w:rsidRPr="00C86C2A">
              <w:rPr>
                <w:color w:val="000000"/>
                <w:sz w:val="24"/>
                <w:szCs w:val="24"/>
              </w:rPr>
              <w:t>66,59</w:t>
            </w:r>
          </w:p>
        </w:tc>
      </w:tr>
    </w:tbl>
    <w:p w14:paraId="38681DE0" w14:textId="77777777" w:rsidR="004712E2" w:rsidRPr="00A82CE8" w:rsidRDefault="004712E2" w:rsidP="004712E2">
      <w:pPr>
        <w:jc w:val="both"/>
        <w:rPr>
          <w:sz w:val="28"/>
          <w:szCs w:val="28"/>
          <w:lang w:val="kk-KZ"/>
        </w:rPr>
      </w:pPr>
    </w:p>
    <w:p w14:paraId="33512A7B" w14:textId="7D6905DD" w:rsidR="004712E2" w:rsidRDefault="00D16D76" w:rsidP="00C86C2A">
      <w:pPr>
        <w:ind w:firstLine="709"/>
        <w:jc w:val="both"/>
        <w:rPr>
          <w:sz w:val="28"/>
          <w:szCs w:val="28"/>
          <w:lang w:val="kk-KZ"/>
        </w:rPr>
      </w:pPr>
      <w:r w:rsidRPr="00D16D76">
        <w:rPr>
          <w:sz w:val="28"/>
          <w:szCs w:val="28"/>
          <w:lang w:val="kk-KZ"/>
        </w:rPr>
        <w:t>Эксперимент нәтижелер</w:t>
      </w:r>
      <w:r>
        <w:rPr>
          <w:sz w:val="28"/>
          <w:szCs w:val="28"/>
          <w:lang w:val="kk-KZ"/>
        </w:rPr>
        <w:t xml:space="preserve">і </w:t>
      </w:r>
      <w:r w:rsidRPr="00D16D76">
        <w:rPr>
          <w:sz w:val="28"/>
          <w:szCs w:val="28"/>
          <w:lang w:val="kk-KZ"/>
        </w:rPr>
        <w:t>жаздық бидай өнімділігіне фосфордың әсерін нейрокомпьютерлік жүйе</w:t>
      </w:r>
      <w:r>
        <w:rPr>
          <w:sz w:val="28"/>
          <w:szCs w:val="28"/>
          <w:lang w:val="kk-KZ"/>
        </w:rPr>
        <w:t>нің көмегімен</w:t>
      </w:r>
      <w:r w:rsidRPr="00D16D76">
        <w:rPr>
          <w:sz w:val="28"/>
          <w:szCs w:val="28"/>
          <w:lang w:val="kk-KZ"/>
        </w:rPr>
        <w:t xml:space="preserve"> болжау</w:t>
      </w:r>
      <w:r>
        <w:rPr>
          <w:sz w:val="28"/>
          <w:szCs w:val="28"/>
          <w:lang w:val="kk-KZ"/>
        </w:rPr>
        <w:t>д</w:t>
      </w:r>
      <w:r w:rsidRPr="00D16D76">
        <w:rPr>
          <w:sz w:val="28"/>
          <w:szCs w:val="28"/>
          <w:lang w:val="kk-KZ"/>
        </w:rPr>
        <w:t xml:space="preserve">ың дәлдігі жоғары </w:t>
      </w:r>
      <w:r>
        <w:rPr>
          <w:sz w:val="28"/>
          <w:szCs w:val="28"/>
          <w:lang w:val="kk-KZ"/>
        </w:rPr>
        <w:t>екеніне көз жеткізуге мүмкіндік берді</w:t>
      </w:r>
      <w:r w:rsidR="00BE5971" w:rsidRPr="00BE5971">
        <w:rPr>
          <w:sz w:val="28"/>
          <w:szCs w:val="28"/>
          <w:lang w:val="kk-KZ"/>
        </w:rPr>
        <w:t xml:space="preserve"> (12-кесте)</w:t>
      </w:r>
      <w:r w:rsidRPr="00D16D76">
        <w:rPr>
          <w:sz w:val="28"/>
          <w:szCs w:val="28"/>
          <w:lang w:val="kk-KZ"/>
        </w:rPr>
        <w:t>.</w:t>
      </w:r>
    </w:p>
    <w:p w14:paraId="6324BBFC" w14:textId="77777777" w:rsidR="00D16D76" w:rsidRDefault="00D16D76" w:rsidP="004712E2">
      <w:pPr>
        <w:ind w:firstLine="567"/>
        <w:jc w:val="both"/>
        <w:rPr>
          <w:sz w:val="28"/>
          <w:szCs w:val="28"/>
          <w:lang w:val="kk-KZ"/>
        </w:rPr>
      </w:pPr>
    </w:p>
    <w:p w14:paraId="165C9FAB" w14:textId="7BA874FF" w:rsidR="00D16D76" w:rsidRDefault="00664FA9" w:rsidP="00D16D76">
      <w:pPr>
        <w:jc w:val="both"/>
        <w:rPr>
          <w:sz w:val="28"/>
          <w:szCs w:val="28"/>
          <w:lang w:val="kk-KZ"/>
        </w:rPr>
      </w:pPr>
      <w:r>
        <w:rPr>
          <w:sz w:val="28"/>
          <w:szCs w:val="28"/>
          <w:lang w:val="kk-KZ"/>
        </w:rPr>
        <w:t>К</w:t>
      </w:r>
      <w:r w:rsidR="00D16D76">
        <w:rPr>
          <w:sz w:val="28"/>
          <w:szCs w:val="28"/>
          <w:lang w:val="kk-KZ"/>
        </w:rPr>
        <w:t xml:space="preserve">есте </w:t>
      </w:r>
      <w:r>
        <w:rPr>
          <w:sz w:val="28"/>
          <w:szCs w:val="28"/>
          <w:lang w:val="kk-KZ"/>
        </w:rPr>
        <w:t xml:space="preserve">12 </w:t>
      </w:r>
      <w:r w:rsidR="00D16D76">
        <w:rPr>
          <w:sz w:val="28"/>
          <w:szCs w:val="28"/>
          <w:lang w:val="en-US"/>
        </w:rPr>
        <w:t>–</w:t>
      </w:r>
      <w:r w:rsidR="00D16D76">
        <w:rPr>
          <w:sz w:val="28"/>
          <w:szCs w:val="28"/>
          <w:lang w:val="kk-KZ"/>
        </w:rPr>
        <w:t xml:space="preserve"> Эксперимент нәтижелері</w:t>
      </w:r>
    </w:p>
    <w:p w14:paraId="2B567B63" w14:textId="77777777" w:rsidR="00D623B0" w:rsidRPr="00D623B0" w:rsidRDefault="00D623B0" w:rsidP="00D623B0">
      <w:pPr>
        <w:jc w:val="both"/>
        <w:rPr>
          <w:sz w:val="16"/>
          <w:szCs w:val="16"/>
          <w:lang w:val="kk-KZ"/>
        </w:rPr>
      </w:pPr>
    </w:p>
    <w:tbl>
      <w:tblPr>
        <w:tblStyle w:val="ad"/>
        <w:tblW w:w="9575" w:type="dxa"/>
        <w:tblInd w:w="150" w:type="dxa"/>
        <w:tblLook w:val="04A0" w:firstRow="1" w:lastRow="0" w:firstColumn="1" w:lastColumn="0" w:noHBand="0" w:noVBand="1"/>
      </w:tblPr>
      <w:tblGrid>
        <w:gridCol w:w="1530"/>
        <w:gridCol w:w="16"/>
        <w:gridCol w:w="2694"/>
        <w:gridCol w:w="2126"/>
        <w:gridCol w:w="1843"/>
        <w:gridCol w:w="1366"/>
      </w:tblGrid>
      <w:tr w:rsidR="00D623B0" w:rsidRPr="00C86C2A" w14:paraId="667AAB56" w14:textId="77777777" w:rsidTr="00BE5971">
        <w:tc>
          <w:tcPr>
            <w:tcW w:w="1530" w:type="dxa"/>
            <w:vAlign w:val="center"/>
          </w:tcPr>
          <w:p w14:paraId="2FC8457B" w14:textId="1EDCAEA4" w:rsidR="00D623B0" w:rsidRPr="00C86C2A" w:rsidRDefault="00D623B0" w:rsidP="00BE5971">
            <w:pPr>
              <w:jc w:val="center"/>
              <w:rPr>
                <w:sz w:val="24"/>
                <w:szCs w:val="24"/>
                <w:lang w:val="kk-KZ"/>
              </w:rPr>
            </w:pPr>
            <w:r w:rsidRPr="00C86C2A">
              <w:rPr>
                <w:sz w:val="24"/>
                <w:szCs w:val="24"/>
                <w:lang w:val="kk-KZ"/>
              </w:rPr>
              <w:t>Жүйе болжамы</w:t>
            </w:r>
          </w:p>
        </w:tc>
        <w:tc>
          <w:tcPr>
            <w:tcW w:w="2710" w:type="dxa"/>
            <w:gridSpan w:val="2"/>
            <w:vAlign w:val="center"/>
          </w:tcPr>
          <w:p w14:paraId="311E4239" w14:textId="14457383" w:rsidR="00D623B0" w:rsidRPr="00C86C2A" w:rsidRDefault="00D623B0" w:rsidP="00BE5971">
            <w:pPr>
              <w:jc w:val="center"/>
              <w:rPr>
                <w:sz w:val="24"/>
                <w:szCs w:val="24"/>
                <w:lang w:val="kk-KZ"/>
              </w:rPr>
            </w:pPr>
            <w:r w:rsidRPr="00C86C2A">
              <w:rPr>
                <w:sz w:val="24"/>
                <w:szCs w:val="24"/>
                <w:lang w:val="kk-KZ"/>
              </w:rPr>
              <w:t>Фосфордың оңтайлы деңгейі</w:t>
            </w:r>
          </w:p>
        </w:tc>
        <w:tc>
          <w:tcPr>
            <w:tcW w:w="2126" w:type="dxa"/>
            <w:vAlign w:val="center"/>
          </w:tcPr>
          <w:p w14:paraId="70DF4392" w14:textId="7DED527B" w:rsidR="00D623B0" w:rsidRPr="00C86C2A" w:rsidRDefault="00D623B0" w:rsidP="00BE5971">
            <w:pPr>
              <w:jc w:val="center"/>
              <w:rPr>
                <w:sz w:val="24"/>
                <w:szCs w:val="24"/>
                <w:lang w:val="kk-KZ"/>
              </w:rPr>
            </w:pPr>
            <w:r w:rsidRPr="00C86C2A">
              <w:rPr>
                <w:sz w:val="24"/>
                <w:szCs w:val="24"/>
                <w:lang w:val="kk-KZ"/>
              </w:rPr>
              <w:t>Максималды өнімділік</w:t>
            </w:r>
          </w:p>
        </w:tc>
        <w:tc>
          <w:tcPr>
            <w:tcW w:w="1843" w:type="dxa"/>
            <w:vAlign w:val="center"/>
          </w:tcPr>
          <w:p w14:paraId="40302117" w14:textId="0316C6EC" w:rsidR="00D623B0" w:rsidRPr="00C86C2A" w:rsidRDefault="002D3E3F" w:rsidP="00BE5971">
            <w:pPr>
              <w:jc w:val="center"/>
              <w:rPr>
                <w:sz w:val="24"/>
                <w:szCs w:val="24"/>
                <w:lang w:val="kk-KZ"/>
              </w:rPr>
            </w:pPr>
            <w:r w:rsidRPr="00C86C2A">
              <w:rPr>
                <w:sz w:val="24"/>
                <w:szCs w:val="24"/>
                <w:lang w:val="kk-KZ"/>
              </w:rPr>
              <w:t>Шынайы</w:t>
            </w:r>
            <w:r w:rsidR="00D623B0" w:rsidRPr="00C86C2A">
              <w:rPr>
                <w:sz w:val="24"/>
                <w:szCs w:val="24"/>
                <w:lang w:val="kk-KZ"/>
              </w:rPr>
              <w:t xml:space="preserve"> өнімділік</w:t>
            </w:r>
          </w:p>
        </w:tc>
        <w:tc>
          <w:tcPr>
            <w:tcW w:w="1366" w:type="dxa"/>
            <w:vAlign w:val="center"/>
          </w:tcPr>
          <w:p w14:paraId="11723C29" w14:textId="3B4097A1" w:rsidR="00D623B0" w:rsidRPr="00C86C2A" w:rsidRDefault="00D623B0" w:rsidP="00BE5971">
            <w:pPr>
              <w:jc w:val="center"/>
              <w:rPr>
                <w:sz w:val="24"/>
                <w:szCs w:val="24"/>
                <w:lang w:val="kk-KZ"/>
              </w:rPr>
            </w:pPr>
            <w:r w:rsidRPr="00C86C2A">
              <w:rPr>
                <w:sz w:val="24"/>
                <w:szCs w:val="24"/>
                <w:lang w:val="kk-KZ"/>
              </w:rPr>
              <w:t>Айырым</w:t>
            </w:r>
          </w:p>
        </w:tc>
      </w:tr>
      <w:tr w:rsidR="00D623B0" w:rsidRPr="00C86C2A" w14:paraId="233F13E4" w14:textId="77777777" w:rsidTr="00BE5971">
        <w:trPr>
          <w:trHeight w:val="134"/>
        </w:trPr>
        <w:tc>
          <w:tcPr>
            <w:tcW w:w="1546" w:type="dxa"/>
            <w:gridSpan w:val="2"/>
          </w:tcPr>
          <w:p w14:paraId="0B0BF629" w14:textId="3FD81246" w:rsidR="00D623B0" w:rsidRPr="00C86C2A" w:rsidRDefault="00D623B0" w:rsidP="00BE5971">
            <w:pPr>
              <w:jc w:val="center"/>
              <w:rPr>
                <w:sz w:val="24"/>
                <w:szCs w:val="24"/>
                <w:lang w:val="en-US"/>
              </w:rPr>
            </w:pPr>
            <w:r w:rsidRPr="00C86C2A">
              <w:rPr>
                <w:sz w:val="24"/>
                <w:szCs w:val="24"/>
                <w:lang w:val="kk-KZ"/>
              </w:rPr>
              <w:t>7.89</w:t>
            </w:r>
          </w:p>
        </w:tc>
        <w:tc>
          <w:tcPr>
            <w:tcW w:w="2694" w:type="dxa"/>
          </w:tcPr>
          <w:p w14:paraId="64EF364B" w14:textId="219DC4DC" w:rsidR="00D623B0" w:rsidRPr="00C86C2A" w:rsidRDefault="004548D8" w:rsidP="00BE5971">
            <w:pPr>
              <w:jc w:val="center"/>
              <w:rPr>
                <w:sz w:val="24"/>
                <w:szCs w:val="24"/>
                <w:lang w:val="en-US"/>
              </w:rPr>
            </w:pPr>
            <w:r w:rsidRPr="00C86C2A">
              <w:rPr>
                <w:sz w:val="24"/>
                <w:szCs w:val="24"/>
                <w:lang w:val="kk-KZ"/>
              </w:rPr>
              <w:t>3</w:t>
            </w:r>
            <w:r w:rsidR="00D623B0" w:rsidRPr="00C86C2A">
              <w:rPr>
                <w:sz w:val="24"/>
                <w:szCs w:val="24"/>
                <w:lang w:val="en-US"/>
              </w:rPr>
              <w:t>4.8</w:t>
            </w:r>
          </w:p>
        </w:tc>
        <w:tc>
          <w:tcPr>
            <w:tcW w:w="2126" w:type="dxa"/>
          </w:tcPr>
          <w:p w14:paraId="4802CC50" w14:textId="77777777" w:rsidR="00D623B0" w:rsidRPr="00C86C2A" w:rsidRDefault="00D623B0" w:rsidP="00BE5971">
            <w:pPr>
              <w:jc w:val="center"/>
              <w:rPr>
                <w:sz w:val="24"/>
                <w:szCs w:val="24"/>
                <w:lang w:val="en-US"/>
              </w:rPr>
            </w:pPr>
            <w:r w:rsidRPr="00C86C2A">
              <w:rPr>
                <w:sz w:val="24"/>
                <w:szCs w:val="24"/>
                <w:lang w:val="en-US"/>
              </w:rPr>
              <w:t>9.7</w:t>
            </w:r>
          </w:p>
        </w:tc>
        <w:tc>
          <w:tcPr>
            <w:tcW w:w="1843" w:type="dxa"/>
          </w:tcPr>
          <w:p w14:paraId="2E64F693" w14:textId="77777777" w:rsidR="00D623B0" w:rsidRPr="00C86C2A" w:rsidRDefault="00D623B0" w:rsidP="00BE5971">
            <w:pPr>
              <w:jc w:val="center"/>
              <w:rPr>
                <w:sz w:val="24"/>
                <w:szCs w:val="24"/>
                <w:lang w:val="en-US"/>
              </w:rPr>
            </w:pPr>
            <w:r w:rsidRPr="00C86C2A">
              <w:rPr>
                <w:sz w:val="24"/>
                <w:szCs w:val="24"/>
                <w:lang w:val="en-US"/>
              </w:rPr>
              <w:t>7.68</w:t>
            </w:r>
          </w:p>
        </w:tc>
        <w:tc>
          <w:tcPr>
            <w:tcW w:w="1366" w:type="dxa"/>
          </w:tcPr>
          <w:p w14:paraId="72543340" w14:textId="77777777" w:rsidR="00D623B0" w:rsidRPr="00C86C2A" w:rsidRDefault="00D623B0" w:rsidP="00BE5971">
            <w:pPr>
              <w:jc w:val="center"/>
              <w:rPr>
                <w:sz w:val="24"/>
                <w:szCs w:val="24"/>
                <w:lang w:val="en-US"/>
              </w:rPr>
            </w:pPr>
            <w:r w:rsidRPr="00C86C2A">
              <w:rPr>
                <w:sz w:val="24"/>
                <w:szCs w:val="24"/>
                <w:lang w:val="en-US"/>
              </w:rPr>
              <w:t>0.21</w:t>
            </w:r>
          </w:p>
        </w:tc>
      </w:tr>
    </w:tbl>
    <w:p w14:paraId="389207DC" w14:textId="77777777" w:rsidR="00D16D76" w:rsidRDefault="00D16D76" w:rsidP="00D16D76">
      <w:pPr>
        <w:jc w:val="both"/>
        <w:rPr>
          <w:sz w:val="28"/>
          <w:szCs w:val="28"/>
          <w:lang w:val="kk-KZ"/>
        </w:rPr>
      </w:pPr>
    </w:p>
    <w:p w14:paraId="499C40C1" w14:textId="16EF1C94" w:rsidR="00785996" w:rsidRDefault="002D3E3F" w:rsidP="00C86C2A">
      <w:pPr>
        <w:ind w:firstLine="709"/>
        <w:jc w:val="both"/>
        <w:rPr>
          <w:sz w:val="28"/>
          <w:szCs w:val="28"/>
          <w:lang w:val="kk-KZ"/>
        </w:rPr>
      </w:pPr>
      <w:r w:rsidRPr="002D3E3F">
        <w:rPr>
          <w:sz w:val="28"/>
          <w:szCs w:val="28"/>
          <w:lang w:val="kk-KZ"/>
        </w:rPr>
        <w:t>Шынайы мәндерден ауытқулар минималды болды.</w:t>
      </w:r>
      <w:r w:rsidR="00785996">
        <w:rPr>
          <w:sz w:val="28"/>
          <w:szCs w:val="28"/>
          <w:lang w:val="kk-KZ"/>
        </w:rPr>
        <w:t xml:space="preserve"> </w:t>
      </w:r>
      <w:r w:rsidR="00785996" w:rsidRPr="002D3E3F">
        <w:rPr>
          <w:sz w:val="28"/>
          <w:szCs w:val="28"/>
          <w:lang w:val="kk-KZ"/>
        </w:rPr>
        <w:t>Нәтижелер болжамдардың жоғары дәлдігін көрсетеді,</w:t>
      </w:r>
      <w:r w:rsidR="00785996">
        <w:rPr>
          <w:sz w:val="28"/>
          <w:szCs w:val="28"/>
          <w:lang w:val="kk-KZ"/>
        </w:rPr>
        <w:t xml:space="preserve"> </w:t>
      </w:r>
      <w:r w:rsidR="00785996" w:rsidRPr="002D3E3F">
        <w:rPr>
          <w:sz w:val="28"/>
          <w:szCs w:val="28"/>
          <w:lang w:val="kk-KZ"/>
        </w:rPr>
        <w:t>өйткені болжамды және нақты өнімділік арасындағы айырмашылық небәрі 0.21</w:t>
      </w:r>
      <w:r w:rsidR="00785996">
        <w:rPr>
          <w:sz w:val="28"/>
          <w:szCs w:val="28"/>
          <w:lang w:val="kk-KZ"/>
        </w:rPr>
        <w:t> </w:t>
      </w:r>
      <w:r w:rsidR="00785996" w:rsidRPr="002D3E3F">
        <w:rPr>
          <w:sz w:val="28"/>
          <w:szCs w:val="28"/>
          <w:lang w:val="kk-KZ"/>
        </w:rPr>
        <w:t xml:space="preserve">ц/га құрады. Жүйе </w:t>
      </w:r>
      <w:r w:rsidR="00785996">
        <w:rPr>
          <w:sz w:val="28"/>
          <w:szCs w:val="28"/>
          <w:lang w:val="kk-KZ"/>
        </w:rPr>
        <w:t>3</w:t>
      </w:r>
      <w:r w:rsidR="00785996" w:rsidRPr="002D3E3F">
        <w:rPr>
          <w:sz w:val="28"/>
          <w:szCs w:val="28"/>
          <w:lang w:val="kk-KZ"/>
        </w:rPr>
        <w:t>4.8</w:t>
      </w:r>
      <w:r w:rsidR="00785996">
        <w:rPr>
          <w:sz w:val="28"/>
          <w:szCs w:val="28"/>
          <w:lang w:val="kk-KZ"/>
        </w:rPr>
        <w:t> </w:t>
      </w:r>
      <w:r w:rsidR="00785996" w:rsidRPr="002D3E3F">
        <w:rPr>
          <w:sz w:val="28"/>
          <w:szCs w:val="28"/>
          <w:lang w:val="kk-KZ"/>
        </w:rPr>
        <w:t>кг/га мөлшерінде фосфор енгізудің оңтайлы деңгейін ұсынды, бұл 9.7</w:t>
      </w:r>
      <w:r w:rsidR="00785996">
        <w:rPr>
          <w:sz w:val="28"/>
          <w:szCs w:val="28"/>
          <w:lang w:val="kk-KZ"/>
        </w:rPr>
        <w:t> </w:t>
      </w:r>
      <w:r w:rsidR="00785996" w:rsidRPr="002D3E3F">
        <w:rPr>
          <w:sz w:val="28"/>
          <w:szCs w:val="28"/>
          <w:lang w:val="kk-KZ"/>
        </w:rPr>
        <w:t>ц/га көлемінде жаздық бидайдың болжамды максималды өнімділігіне қол жеткізуге мүмкіндік береді.</w:t>
      </w:r>
    </w:p>
    <w:p w14:paraId="45584C73" w14:textId="6EEB07EF" w:rsidR="00785996" w:rsidRDefault="00785996" w:rsidP="00C86C2A">
      <w:pPr>
        <w:ind w:firstLine="709"/>
        <w:jc w:val="both"/>
        <w:rPr>
          <w:sz w:val="28"/>
          <w:szCs w:val="28"/>
          <w:lang w:val="kk-KZ"/>
        </w:rPr>
      </w:pPr>
      <w:r w:rsidRPr="002D3E3F">
        <w:rPr>
          <w:sz w:val="28"/>
          <w:szCs w:val="28"/>
          <w:lang w:val="kk-KZ"/>
        </w:rPr>
        <w:t>Фосфорды қолдану бойынша ұсыныстардың дәлдігі мен тиімділігі нейрокомпьютерлік жүйенің ресурстарды басқаруды едәуір жақсартып, өнімділікті арттыра алатындығын көрсетеді. Нәтижесінде агрономдар тыңайтқыштарды тиімдірек қолдана алады және өнімділікті жақсартады.</w:t>
      </w:r>
    </w:p>
    <w:p w14:paraId="6779B523" w14:textId="1A5EC0E4" w:rsidR="00785996" w:rsidRPr="002D3E3F" w:rsidRDefault="00785996" w:rsidP="00C86C2A">
      <w:pPr>
        <w:ind w:firstLine="709"/>
        <w:jc w:val="both"/>
        <w:rPr>
          <w:sz w:val="28"/>
          <w:szCs w:val="28"/>
          <w:lang w:val="kk-KZ"/>
        </w:rPr>
      </w:pPr>
      <w:r w:rsidRPr="5CADC746">
        <w:rPr>
          <w:sz w:val="28"/>
          <w:szCs w:val="28"/>
          <w:lang w:val="kk-KZ"/>
        </w:rPr>
        <w:t>31-суретте id 117 аймақ үшін өнімділіктің болжамды және шынайы мәндерінің графигі көрсетілген. Дақылдардың өнімділігін зерттеу, әсіресе 2024 және 2025 сияқты алдағы жылдардағы деректер болмаған кезде дәл болжауды қажет етеді. Бұл мәселені шешу үшін экстраполяция қолданылды. Трендтер мен үлгілер негізінде қолда бар деректерден тыс мәндерді болжауға мүмкіндік беретін деректерді талдау әдісі қолданылды [15</w:t>
      </w:r>
      <w:r w:rsidR="46597090" w:rsidRPr="5CADC746">
        <w:rPr>
          <w:sz w:val="28"/>
          <w:szCs w:val="28"/>
          <w:lang w:val="kk-KZ"/>
        </w:rPr>
        <w:t>5</w:t>
      </w:r>
      <w:r w:rsidRPr="5CADC746">
        <w:rPr>
          <w:sz w:val="28"/>
          <w:szCs w:val="28"/>
          <w:lang w:val="kk-KZ"/>
        </w:rPr>
        <w:t>].</w:t>
      </w:r>
    </w:p>
    <w:p w14:paraId="64FC574D" w14:textId="0520ECF4" w:rsidR="00785996" w:rsidRPr="002D3E3F" w:rsidRDefault="00785996" w:rsidP="00C86C2A">
      <w:pPr>
        <w:ind w:firstLine="709"/>
        <w:jc w:val="both"/>
        <w:rPr>
          <w:sz w:val="28"/>
          <w:szCs w:val="28"/>
          <w:lang w:val="kk-KZ"/>
        </w:rPr>
      </w:pPr>
      <w:r w:rsidRPr="002D3E3F">
        <w:rPr>
          <w:sz w:val="28"/>
          <w:szCs w:val="28"/>
          <w:lang w:val="kk-KZ"/>
        </w:rPr>
        <w:t>Бұл зерттеуде 2000-2022 жылдар аралығындағы тарихи кіріс деректерінде оқытылған нейрондық желі моделі қолданылады. Осы деректерді пайдалана отырып, модель 2024 және 2025 жылдарға арналған өнімділік болжамдарын жасайды. Алынған болжамды деректер өткен жылдардағы нақты деректермен бірге графикте көрсетіл</w:t>
      </w:r>
      <w:r>
        <w:rPr>
          <w:sz w:val="28"/>
          <w:szCs w:val="28"/>
          <w:lang w:val="kk-KZ"/>
        </w:rPr>
        <w:t>ген</w:t>
      </w:r>
      <w:r w:rsidRPr="002D3E3F">
        <w:rPr>
          <w:sz w:val="28"/>
          <w:szCs w:val="28"/>
          <w:lang w:val="kk-KZ"/>
        </w:rPr>
        <w:t xml:space="preserve">. </w:t>
      </w:r>
    </w:p>
    <w:p w14:paraId="05C54F93" w14:textId="77777777" w:rsidR="002D3E3F" w:rsidRPr="00A82CE8" w:rsidRDefault="002D3E3F" w:rsidP="002D3E3F">
      <w:pPr>
        <w:jc w:val="both"/>
        <w:rPr>
          <w:sz w:val="28"/>
          <w:szCs w:val="28"/>
          <w:lang w:val="kk-KZ"/>
        </w:rPr>
      </w:pPr>
    </w:p>
    <w:p w14:paraId="7D8A67A8" w14:textId="77777777" w:rsidR="002D3E3F" w:rsidRPr="00A82CE8" w:rsidRDefault="002D3E3F" w:rsidP="002D3E3F">
      <w:pPr>
        <w:jc w:val="center"/>
        <w:rPr>
          <w:sz w:val="28"/>
          <w:szCs w:val="28"/>
          <w:lang w:val="en-US"/>
        </w:rPr>
      </w:pPr>
      <w:r w:rsidRPr="00A82CE8">
        <w:rPr>
          <w:noProof/>
        </w:rPr>
        <w:drawing>
          <wp:inline distT="0" distB="0" distL="0" distR="0" wp14:anchorId="7A710808" wp14:editId="06BBB647">
            <wp:extent cx="4714875" cy="2234159"/>
            <wp:effectExtent l="0" t="0" r="0" b="0"/>
            <wp:docPr id="8547708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770822" name=""/>
                    <pic:cNvPicPr/>
                  </pic:nvPicPr>
                  <pic:blipFill>
                    <a:blip r:embed="rId58"/>
                    <a:stretch>
                      <a:fillRect/>
                    </a:stretch>
                  </pic:blipFill>
                  <pic:spPr>
                    <a:xfrm>
                      <a:off x="0" y="0"/>
                      <a:ext cx="4772808" cy="2261611"/>
                    </a:xfrm>
                    <a:prstGeom prst="rect">
                      <a:avLst/>
                    </a:prstGeom>
                  </pic:spPr>
                </pic:pic>
              </a:graphicData>
            </a:graphic>
          </wp:inline>
        </w:drawing>
      </w:r>
    </w:p>
    <w:p w14:paraId="41B78D25" w14:textId="77777777" w:rsidR="002D3E3F" w:rsidRPr="00C86C2A" w:rsidRDefault="002D3E3F" w:rsidP="002D3E3F">
      <w:pPr>
        <w:jc w:val="both"/>
        <w:rPr>
          <w:sz w:val="16"/>
          <w:szCs w:val="16"/>
          <w:lang w:val="en-US"/>
        </w:rPr>
      </w:pPr>
    </w:p>
    <w:p w14:paraId="39AE9AAF" w14:textId="47EFE91F" w:rsidR="002D3E3F" w:rsidRDefault="002D3E3F" w:rsidP="002D3E3F">
      <w:pPr>
        <w:jc w:val="center"/>
        <w:rPr>
          <w:sz w:val="28"/>
          <w:szCs w:val="28"/>
          <w:lang w:val="kk-KZ"/>
        </w:rPr>
      </w:pPr>
      <w:r>
        <w:rPr>
          <w:sz w:val="28"/>
          <w:szCs w:val="28"/>
          <w:lang w:val="kk-KZ"/>
        </w:rPr>
        <w:t>Сурет</w:t>
      </w:r>
      <w:r w:rsidRPr="002D3E3F">
        <w:rPr>
          <w:sz w:val="28"/>
          <w:szCs w:val="28"/>
          <w:lang w:val="en-US"/>
        </w:rPr>
        <w:t xml:space="preserve"> </w:t>
      </w:r>
      <w:r>
        <w:rPr>
          <w:sz w:val="28"/>
          <w:szCs w:val="28"/>
          <w:lang w:val="kk-KZ"/>
        </w:rPr>
        <w:t>31</w:t>
      </w:r>
      <w:r w:rsidRPr="002D3E3F">
        <w:rPr>
          <w:sz w:val="28"/>
          <w:szCs w:val="28"/>
          <w:lang w:val="en-US"/>
        </w:rPr>
        <w:t xml:space="preserve"> – </w:t>
      </w:r>
      <w:r>
        <w:rPr>
          <w:sz w:val="28"/>
          <w:szCs w:val="28"/>
          <w:lang w:val="kk-KZ"/>
        </w:rPr>
        <w:t>Өнімділіктің шынайы және болжамды мәндерінің графигі</w:t>
      </w:r>
    </w:p>
    <w:p w14:paraId="256E7B58" w14:textId="77777777" w:rsidR="00785996" w:rsidRDefault="00785996" w:rsidP="002D3E3F">
      <w:pPr>
        <w:ind w:firstLine="567"/>
        <w:jc w:val="both"/>
        <w:rPr>
          <w:sz w:val="28"/>
          <w:szCs w:val="28"/>
          <w:lang w:val="kk-KZ"/>
        </w:rPr>
      </w:pPr>
    </w:p>
    <w:p w14:paraId="0CC8933D" w14:textId="0774C321" w:rsidR="002D3E3F" w:rsidRDefault="002D3E3F" w:rsidP="002D3E3F">
      <w:pPr>
        <w:ind w:firstLine="567"/>
        <w:jc w:val="both"/>
        <w:rPr>
          <w:sz w:val="28"/>
          <w:szCs w:val="28"/>
          <w:lang w:val="kk-KZ"/>
        </w:rPr>
      </w:pPr>
      <w:r w:rsidRPr="002D3E3F">
        <w:rPr>
          <w:sz w:val="28"/>
          <w:szCs w:val="28"/>
          <w:lang w:val="kk-KZ"/>
        </w:rPr>
        <w:t>Осы зерттеуде экстраполяцияны қолдану ауыл шаруашылығында шешім қабылдау үшін пайдалы болуы мүмкін болашақ жылдардағы ықтимал өнімділік туралы маңызды ақпаратты беруге көмектеседі.</w:t>
      </w:r>
    </w:p>
    <w:p w14:paraId="2D628DAF" w14:textId="77777777" w:rsidR="002D3E3F" w:rsidRDefault="002D3E3F" w:rsidP="002D3E3F">
      <w:pPr>
        <w:ind w:firstLine="567"/>
        <w:jc w:val="both"/>
        <w:rPr>
          <w:sz w:val="28"/>
          <w:szCs w:val="28"/>
          <w:lang w:val="kk-KZ"/>
        </w:rPr>
      </w:pPr>
    </w:p>
    <w:p w14:paraId="1B672FC7" w14:textId="4B65805D" w:rsidR="00EB60D4" w:rsidRPr="00EB60D4" w:rsidRDefault="00EB60D4" w:rsidP="00EB60D4">
      <w:pPr>
        <w:ind w:firstLine="567"/>
        <w:jc w:val="both"/>
        <w:rPr>
          <w:b/>
          <w:bCs/>
          <w:sz w:val="28"/>
          <w:szCs w:val="28"/>
          <w:lang w:val="kk-KZ"/>
        </w:rPr>
      </w:pPr>
      <w:r w:rsidRPr="00EB60D4">
        <w:rPr>
          <w:b/>
          <w:bCs/>
          <w:sz w:val="28"/>
          <w:szCs w:val="28"/>
          <w:lang w:val="kk-KZ"/>
        </w:rPr>
        <w:t xml:space="preserve">Үшінші бөлім бойынша </w:t>
      </w:r>
      <w:r>
        <w:rPr>
          <w:b/>
          <w:bCs/>
          <w:sz w:val="28"/>
          <w:szCs w:val="28"/>
          <w:lang w:val="kk-KZ"/>
        </w:rPr>
        <w:t>қорытынды</w:t>
      </w:r>
    </w:p>
    <w:p w14:paraId="60A0ADF9" w14:textId="60599D8C" w:rsidR="00EB60D4" w:rsidRPr="00EB60D4" w:rsidRDefault="00EB60D4" w:rsidP="00EB60D4">
      <w:pPr>
        <w:ind w:firstLine="567"/>
        <w:jc w:val="both"/>
        <w:rPr>
          <w:sz w:val="28"/>
          <w:szCs w:val="28"/>
          <w:lang w:val="kk-KZ"/>
        </w:rPr>
      </w:pPr>
      <w:r w:rsidRPr="00EB60D4">
        <w:rPr>
          <w:sz w:val="28"/>
          <w:szCs w:val="28"/>
          <w:lang w:val="kk-KZ"/>
        </w:rPr>
        <w:t xml:space="preserve">Үшінші бөлімде фосфордың жаздық бидай өнімділігіне әсерін болжаудың нейрокомпьютерлік жүйесінің тұжырымдамалық моделі жасалды. </w:t>
      </w:r>
      <w:r w:rsidR="00785996">
        <w:rPr>
          <w:sz w:val="28"/>
          <w:szCs w:val="28"/>
          <w:lang w:val="kk-KZ"/>
        </w:rPr>
        <w:t xml:space="preserve">ҚР </w:t>
      </w:r>
      <w:r w:rsidRPr="00EB60D4">
        <w:rPr>
          <w:sz w:val="28"/>
          <w:szCs w:val="28"/>
          <w:lang w:val="kk-KZ"/>
        </w:rPr>
        <w:t xml:space="preserve">белгілі бір </w:t>
      </w:r>
      <w:r>
        <w:rPr>
          <w:sz w:val="28"/>
          <w:szCs w:val="28"/>
          <w:lang w:val="kk-KZ"/>
        </w:rPr>
        <w:t>аймағы</w:t>
      </w:r>
      <w:r w:rsidRPr="00EB60D4">
        <w:rPr>
          <w:sz w:val="28"/>
          <w:szCs w:val="28"/>
          <w:lang w:val="kk-KZ"/>
        </w:rPr>
        <w:t xml:space="preserve"> бойынша метеорологиялық жағдайлар, топыраққа фосфордың енгізілуі және жаздық бидайдың өнімділігі туралы деректер енгізілетін жүйе құрылды. Жүйе деректерді өңдеуге, талдауға және болжауға арналған бірнеше модульдерді қамтиды.</w:t>
      </w:r>
    </w:p>
    <w:p w14:paraId="0F3F0AA4" w14:textId="778EE76F" w:rsidR="00EB60D4" w:rsidRPr="00EB60D4" w:rsidRDefault="00EB60D4" w:rsidP="00EB60D4">
      <w:pPr>
        <w:ind w:firstLine="567"/>
        <w:jc w:val="both"/>
        <w:rPr>
          <w:sz w:val="28"/>
          <w:szCs w:val="28"/>
          <w:lang w:val="kk-KZ"/>
        </w:rPr>
      </w:pPr>
      <w:r w:rsidRPr="00EB60D4">
        <w:rPr>
          <w:sz w:val="28"/>
          <w:szCs w:val="28"/>
          <w:lang w:val="kk-KZ"/>
        </w:rPr>
        <w:t xml:space="preserve">Әзірленген модель ағымдағы метеорологиялық және топырақтағы фосфор деректері негізінде жаздық бидайдың өнімділігін болжау үшін пайдаланылады. Болжамдардың дәлдігін бағалау модельдің тиімділігі мен оның практикалық қолдануға жарамдылығын анықтауға мүмкіндік беретін </w:t>
      </w:r>
      <w:r w:rsidR="00785996" w:rsidRPr="00785996">
        <w:rPr>
          <w:sz w:val="28"/>
          <w:szCs w:val="28"/>
          <w:lang w:val="kk-KZ"/>
        </w:rPr>
        <w:t>MSE</w:t>
      </w:r>
      <w:r w:rsidRPr="00EB60D4">
        <w:rPr>
          <w:sz w:val="28"/>
          <w:szCs w:val="28"/>
          <w:lang w:val="kk-KZ"/>
        </w:rPr>
        <w:t xml:space="preserve"> және </w:t>
      </w:r>
      <w:r w:rsidR="00785996" w:rsidRPr="00785996">
        <w:rPr>
          <w:sz w:val="28"/>
          <w:szCs w:val="28"/>
          <w:lang w:val="kk-KZ"/>
        </w:rPr>
        <w:t>R</w:t>
      </w:r>
      <w:r w:rsidR="00785996" w:rsidRPr="00785996">
        <w:rPr>
          <w:sz w:val="28"/>
          <w:szCs w:val="28"/>
          <w:vertAlign w:val="superscript"/>
          <w:lang w:val="kk-KZ"/>
        </w:rPr>
        <w:t>2</w:t>
      </w:r>
      <w:r w:rsidR="00785996" w:rsidRPr="00785996">
        <w:rPr>
          <w:sz w:val="28"/>
          <w:szCs w:val="28"/>
          <w:lang w:val="kk-KZ"/>
        </w:rPr>
        <w:t xml:space="preserve"> </w:t>
      </w:r>
      <w:r w:rsidRPr="00EB60D4">
        <w:rPr>
          <w:sz w:val="28"/>
          <w:szCs w:val="28"/>
          <w:lang w:val="kk-KZ"/>
        </w:rPr>
        <w:t>сияқты көрсеткіштерді қолдана отырып жүргізілді.</w:t>
      </w:r>
    </w:p>
    <w:p w14:paraId="6CB5BE6F" w14:textId="7010EDB4" w:rsidR="00EB60D4" w:rsidRDefault="00EB60D4" w:rsidP="00785996">
      <w:pPr>
        <w:ind w:firstLine="567"/>
        <w:jc w:val="both"/>
        <w:rPr>
          <w:sz w:val="28"/>
          <w:szCs w:val="28"/>
          <w:lang w:val="kk-KZ"/>
        </w:rPr>
      </w:pPr>
      <w:r w:rsidRPr="00EB60D4">
        <w:rPr>
          <w:sz w:val="28"/>
          <w:szCs w:val="28"/>
          <w:lang w:val="kk-KZ"/>
        </w:rPr>
        <w:t xml:space="preserve">Модель жаңа деректер мен оның өнімділігі туралы </w:t>
      </w:r>
      <w:r>
        <w:rPr>
          <w:sz w:val="28"/>
          <w:szCs w:val="28"/>
          <w:lang w:val="kk-KZ"/>
        </w:rPr>
        <w:t>к</w:t>
      </w:r>
      <w:r w:rsidRPr="00EB60D4">
        <w:rPr>
          <w:sz w:val="28"/>
          <w:szCs w:val="28"/>
          <w:lang w:val="kk-KZ"/>
        </w:rPr>
        <w:t>ері байланыс негізінде үнемі жаңартылып, жетілдіріліп отырады. Деректер ағынының диаграммасы ретінде ұсынылған нейрокомпьютерлік болжау жүйесінің тұжырымдамалық моделін визуализациялау деректерді өңдеу және талдау процесін, сондай-ақ жүйенің әртүрлі модульдерінің интеграциясын көрнекі түрде көрсетуге мүмкіндік береді. Осылайша, әзірленген нейрокомпьютерлік жүйе фосфорды қолдану деректері негізінде өнімділікті болжаудың тиімді құралы болып табылады.</w:t>
      </w:r>
      <w:r w:rsidR="00785996" w:rsidRPr="00785996">
        <w:rPr>
          <w:sz w:val="28"/>
          <w:szCs w:val="28"/>
          <w:lang w:val="kk-KZ"/>
        </w:rPr>
        <w:t xml:space="preserve"> </w:t>
      </w:r>
      <w:r w:rsidRPr="00EB60D4">
        <w:rPr>
          <w:sz w:val="28"/>
          <w:szCs w:val="28"/>
          <w:lang w:val="kk-KZ"/>
        </w:rPr>
        <w:t>Енгізу актісі және авторлық құқыққа 2 куәлік алынды.</w:t>
      </w:r>
      <w:r>
        <w:rPr>
          <w:sz w:val="28"/>
          <w:szCs w:val="28"/>
          <w:lang w:val="kk-KZ"/>
        </w:rPr>
        <w:br w:type="page"/>
      </w:r>
    </w:p>
    <w:p w14:paraId="0B259583" w14:textId="1FA803F4" w:rsidR="002D3E3F" w:rsidRPr="00EB60D4" w:rsidRDefault="00C34271" w:rsidP="00C86C2A">
      <w:pPr>
        <w:jc w:val="center"/>
        <w:rPr>
          <w:b/>
          <w:bCs/>
          <w:sz w:val="28"/>
          <w:szCs w:val="28"/>
          <w:lang w:val="kk-KZ"/>
        </w:rPr>
      </w:pPr>
      <w:r w:rsidRPr="00EB60D4">
        <w:rPr>
          <w:b/>
          <w:bCs/>
          <w:sz w:val="28"/>
          <w:szCs w:val="28"/>
          <w:lang w:val="kk-KZ"/>
        </w:rPr>
        <w:t>ҚОРЫТЫНДЫ</w:t>
      </w:r>
    </w:p>
    <w:p w14:paraId="3FCF9B62" w14:textId="77777777" w:rsidR="00EB60D4" w:rsidRDefault="00EB60D4" w:rsidP="00EB60D4">
      <w:pPr>
        <w:ind w:firstLine="567"/>
        <w:jc w:val="center"/>
        <w:rPr>
          <w:sz w:val="28"/>
          <w:szCs w:val="28"/>
          <w:lang w:val="kk-KZ"/>
        </w:rPr>
      </w:pPr>
    </w:p>
    <w:p w14:paraId="4A4EC3CD" w14:textId="54FB4F21" w:rsidR="00EB60D4" w:rsidRPr="00EB60D4" w:rsidRDefault="00EB60D4" w:rsidP="00C86C2A">
      <w:pPr>
        <w:ind w:firstLine="709"/>
        <w:jc w:val="both"/>
        <w:rPr>
          <w:sz w:val="28"/>
          <w:szCs w:val="28"/>
          <w:lang w:val="kk-KZ"/>
        </w:rPr>
      </w:pPr>
      <w:r w:rsidRPr="00EB60D4">
        <w:rPr>
          <w:sz w:val="28"/>
          <w:szCs w:val="28"/>
          <w:lang w:val="kk-KZ"/>
        </w:rPr>
        <w:t>Бұл диссертацияда фосфордың жаздық бидай өнімділігіне әсерін болжау үшін нейрондық желі моделін жасау бойынша өзекті мәселе шешілді. Бұл нәтижелер ауыл шаруашылығында қолдан</w:t>
      </w:r>
      <w:r>
        <w:rPr>
          <w:sz w:val="28"/>
          <w:szCs w:val="28"/>
          <w:lang w:val="kk-KZ"/>
        </w:rPr>
        <w:t xml:space="preserve">ыла алады </w:t>
      </w:r>
      <w:r w:rsidRPr="00EB60D4">
        <w:rPr>
          <w:sz w:val="28"/>
          <w:szCs w:val="28"/>
          <w:lang w:val="kk-KZ"/>
        </w:rPr>
        <w:t>және ауыл шаруашылығы қызметкерлеріне бидай өнімділігін арттыру үшін неғұрлым негізделген шешімдер қабылдауға мүмкіндік береді.</w:t>
      </w:r>
    </w:p>
    <w:p w14:paraId="4ABA5E5F" w14:textId="4243E957" w:rsidR="00EB60D4" w:rsidRPr="00EB60D4" w:rsidRDefault="00EB60D4" w:rsidP="00C86C2A">
      <w:pPr>
        <w:ind w:firstLine="709"/>
        <w:jc w:val="both"/>
        <w:rPr>
          <w:sz w:val="28"/>
          <w:szCs w:val="28"/>
          <w:lang w:val="kk-KZ"/>
        </w:rPr>
      </w:pPr>
      <w:r w:rsidRPr="00EB60D4">
        <w:rPr>
          <w:sz w:val="28"/>
          <w:szCs w:val="28"/>
          <w:lang w:val="kk-KZ"/>
        </w:rPr>
        <w:t>Жаздық бидайдың өнімділігін арттыру үшін фосфордың оңтайлы деңгейін анықтау әдістемесімен бірге әзірленген нейрондық желі жаздық бидайдың өнімділігіне фосфордың әсерін болжаудың нейрокомпьютерлік жүйесін құру үшін сәтті қолданылды. Бұл жүйе белгілі бір жыл мен аймақ үшін сәуірден қыркүйекке дейін топырақ бетінің температурасы, жауын-шашын және ауа ылғалдылығы</w:t>
      </w:r>
      <w:r>
        <w:rPr>
          <w:sz w:val="28"/>
          <w:szCs w:val="28"/>
          <w:lang w:val="kk-KZ"/>
        </w:rPr>
        <w:t>, фосфордың мөлшері</w:t>
      </w:r>
      <w:r w:rsidRPr="00EB60D4">
        <w:rPr>
          <w:sz w:val="28"/>
          <w:szCs w:val="28"/>
          <w:lang w:val="kk-KZ"/>
        </w:rPr>
        <w:t xml:space="preserve"> туралы енгізілген мәліметтер негізінде жаздық бидайдың өнімділігін болжауға мүмкіндік береді. Сонымен қатар, жүйе белгілі бір аймақта жаздық бидайдың максималды өнімділігіне қол жеткізу үшін қажетті фосфордың оңтайлы </w:t>
      </w:r>
      <w:r>
        <w:rPr>
          <w:sz w:val="28"/>
          <w:szCs w:val="28"/>
          <w:lang w:val="kk-KZ"/>
        </w:rPr>
        <w:t>мөлшері</w:t>
      </w:r>
      <w:r w:rsidRPr="00EB60D4">
        <w:rPr>
          <w:sz w:val="28"/>
          <w:szCs w:val="28"/>
          <w:lang w:val="kk-KZ"/>
        </w:rPr>
        <w:t xml:space="preserve"> туралы ұсыныстар береді. Осылайша, бұл нейрокомпьютерлік жүйе өндіріс тиімділігін арттыруға және ауылшаруашылық жүйелерінің тұрақтылығын жақсартуға ықпал ететін ауыл шаруашылығында шешім қабылдаудың қуатты құралы болып табылады.</w:t>
      </w:r>
    </w:p>
    <w:p w14:paraId="6AC3469D" w14:textId="77777777" w:rsidR="00EB60D4" w:rsidRPr="00EB60D4" w:rsidRDefault="00EB60D4" w:rsidP="00C86C2A">
      <w:pPr>
        <w:ind w:firstLine="709"/>
        <w:jc w:val="both"/>
        <w:rPr>
          <w:sz w:val="28"/>
          <w:szCs w:val="28"/>
          <w:lang w:val="kk-KZ"/>
        </w:rPr>
      </w:pPr>
      <w:r w:rsidRPr="00EB60D4">
        <w:rPr>
          <w:sz w:val="28"/>
          <w:szCs w:val="28"/>
          <w:lang w:val="kk-KZ"/>
        </w:rPr>
        <w:t>Нәтижеге жету үшін келесі міндеттер шешілді:</w:t>
      </w:r>
    </w:p>
    <w:p w14:paraId="6078E8A6" w14:textId="3BEDA5D3" w:rsidR="00EB60D4" w:rsidRPr="00EB60D4" w:rsidRDefault="00C86C2A" w:rsidP="00C86C2A">
      <w:pPr>
        <w:ind w:firstLine="709"/>
        <w:jc w:val="both"/>
        <w:rPr>
          <w:sz w:val="28"/>
          <w:szCs w:val="28"/>
          <w:lang w:val="kk-KZ"/>
        </w:rPr>
      </w:pPr>
      <w:r>
        <w:rPr>
          <w:sz w:val="28"/>
          <w:szCs w:val="28"/>
          <w:lang w:val="kk-KZ"/>
        </w:rPr>
        <w:t>‒</w:t>
      </w:r>
      <w:r w:rsidR="00EB60D4">
        <w:rPr>
          <w:sz w:val="28"/>
          <w:szCs w:val="28"/>
          <w:lang w:val="kk-KZ"/>
        </w:rPr>
        <w:t> </w:t>
      </w:r>
      <w:r w:rsidR="00EB60D4" w:rsidRPr="00EB60D4">
        <w:rPr>
          <w:sz w:val="28"/>
          <w:szCs w:val="28"/>
          <w:lang w:val="kk-KZ"/>
        </w:rPr>
        <w:t xml:space="preserve">жаздық бидайдың өнімділігін болжаудың қазіргі жай-күйіне шолу және талдау жүргізілді; </w:t>
      </w:r>
    </w:p>
    <w:p w14:paraId="19820C90" w14:textId="2F147D3B" w:rsidR="00EB60D4" w:rsidRPr="00EB60D4" w:rsidRDefault="00C86C2A" w:rsidP="00C86C2A">
      <w:pPr>
        <w:ind w:firstLine="709"/>
        <w:jc w:val="both"/>
        <w:rPr>
          <w:sz w:val="28"/>
          <w:szCs w:val="28"/>
          <w:lang w:val="kk-KZ"/>
        </w:rPr>
      </w:pPr>
      <w:r>
        <w:rPr>
          <w:sz w:val="28"/>
          <w:szCs w:val="28"/>
          <w:lang w:val="kk-KZ"/>
        </w:rPr>
        <w:t>‒</w:t>
      </w:r>
      <w:r w:rsidR="00EB60D4">
        <w:rPr>
          <w:sz w:val="28"/>
          <w:szCs w:val="28"/>
          <w:lang w:val="kk-KZ"/>
        </w:rPr>
        <w:t> </w:t>
      </w:r>
      <w:r w:rsidR="00EB60D4" w:rsidRPr="00EB60D4">
        <w:rPr>
          <w:sz w:val="28"/>
          <w:szCs w:val="28"/>
          <w:lang w:val="kk-KZ"/>
        </w:rPr>
        <w:t>EDA-талдау және кіріс деректерін алдын ала өңдеу жүргізілді;</w:t>
      </w:r>
    </w:p>
    <w:p w14:paraId="2D28A523" w14:textId="04672390" w:rsidR="00EB60D4" w:rsidRPr="00EB60D4" w:rsidRDefault="00C86C2A" w:rsidP="00C86C2A">
      <w:pPr>
        <w:ind w:firstLine="709"/>
        <w:jc w:val="both"/>
        <w:rPr>
          <w:sz w:val="28"/>
          <w:szCs w:val="28"/>
          <w:lang w:val="kk-KZ"/>
        </w:rPr>
      </w:pPr>
      <w:r>
        <w:rPr>
          <w:sz w:val="28"/>
          <w:szCs w:val="28"/>
          <w:lang w:val="kk-KZ"/>
        </w:rPr>
        <w:t>‒</w:t>
      </w:r>
      <w:r w:rsidR="00EB60D4">
        <w:rPr>
          <w:sz w:val="28"/>
          <w:szCs w:val="28"/>
          <w:lang w:val="kk-KZ"/>
        </w:rPr>
        <w:t> </w:t>
      </w:r>
      <w:r w:rsidR="00EB60D4" w:rsidRPr="00EB60D4">
        <w:rPr>
          <w:sz w:val="28"/>
          <w:szCs w:val="28"/>
          <w:lang w:val="kk-KZ"/>
        </w:rPr>
        <w:t>болжаудың әртүрлі әдістерін қолдана отырып эксперименттер жүргізілді;</w:t>
      </w:r>
    </w:p>
    <w:p w14:paraId="0B540BBB" w14:textId="44257B1D" w:rsidR="00EB60D4" w:rsidRPr="00EB60D4" w:rsidRDefault="00C86C2A" w:rsidP="00C86C2A">
      <w:pPr>
        <w:ind w:firstLine="709"/>
        <w:jc w:val="both"/>
        <w:rPr>
          <w:sz w:val="28"/>
          <w:szCs w:val="28"/>
          <w:lang w:val="kk-KZ"/>
        </w:rPr>
      </w:pPr>
      <w:r>
        <w:rPr>
          <w:sz w:val="28"/>
          <w:szCs w:val="28"/>
          <w:lang w:val="kk-KZ"/>
        </w:rPr>
        <w:t>‒</w:t>
      </w:r>
      <w:r w:rsidR="00EB60D4">
        <w:rPr>
          <w:sz w:val="28"/>
          <w:szCs w:val="28"/>
          <w:lang w:val="kk-KZ"/>
        </w:rPr>
        <w:t> </w:t>
      </w:r>
      <w:r w:rsidR="00EB60D4" w:rsidRPr="00EB60D4">
        <w:rPr>
          <w:sz w:val="28"/>
          <w:szCs w:val="28"/>
          <w:lang w:val="kk-KZ"/>
        </w:rPr>
        <w:t>нейрондық болжау желісінің гиперпараметрлері оңтайландырыл</w:t>
      </w:r>
      <w:r w:rsidR="00EB60D4">
        <w:rPr>
          <w:sz w:val="28"/>
          <w:szCs w:val="28"/>
          <w:lang w:val="kk-KZ"/>
        </w:rPr>
        <w:t>ды</w:t>
      </w:r>
      <w:r w:rsidR="00EB60D4" w:rsidRPr="00EB60D4">
        <w:rPr>
          <w:sz w:val="28"/>
          <w:szCs w:val="28"/>
          <w:lang w:val="kk-KZ"/>
        </w:rPr>
        <w:t xml:space="preserve">; </w:t>
      </w:r>
    </w:p>
    <w:p w14:paraId="3252BA82" w14:textId="722DB896" w:rsidR="00EB60D4" w:rsidRPr="00EB60D4" w:rsidRDefault="00C86C2A" w:rsidP="00C86C2A">
      <w:pPr>
        <w:ind w:firstLine="709"/>
        <w:jc w:val="both"/>
        <w:rPr>
          <w:sz w:val="28"/>
          <w:szCs w:val="28"/>
          <w:lang w:val="kk-KZ"/>
        </w:rPr>
      </w:pPr>
      <w:r>
        <w:rPr>
          <w:sz w:val="28"/>
          <w:szCs w:val="28"/>
          <w:lang w:val="kk-KZ"/>
        </w:rPr>
        <w:t>‒</w:t>
      </w:r>
      <w:r w:rsidR="00EB60D4">
        <w:rPr>
          <w:sz w:val="28"/>
          <w:szCs w:val="28"/>
          <w:lang w:val="kk-KZ"/>
        </w:rPr>
        <w:t> </w:t>
      </w:r>
      <w:r w:rsidR="00EB60D4" w:rsidRPr="00EB60D4">
        <w:rPr>
          <w:sz w:val="28"/>
          <w:szCs w:val="28"/>
          <w:lang w:val="kk-KZ"/>
        </w:rPr>
        <w:t xml:space="preserve">жаздық бидай өнімділігіне фосфордың әсерін болжау үшін нейрондық желі моделі жасалды; </w:t>
      </w:r>
    </w:p>
    <w:p w14:paraId="2AC9E232" w14:textId="659FF98D" w:rsidR="00EB60D4" w:rsidRPr="00EB60D4" w:rsidRDefault="00C86C2A" w:rsidP="00C86C2A">
      <w:pPr>
        <w:ind w:firstLine="709"/>
        <w:jc w:val="both"/>
        <w:rPr>
          <w:sz w:val="28"/>
          <w:szCs w:val="28"/>
          <w:lang w:val="kk-KZ"/>
        </w:rPr>
      </w:pPr>
      <w:r>
        <w:rPr>
          <w:sz w:val="28"/>
          <w:szCs w:val="28"/>
          <w:lang w:val="kk-KZ"/>
        </w:rPr>
        <w:t>‒</w:t>
      </w:r>
      <w:r w:rsidR="00EB60D4">
        <w:rPr>
          <w:sz w:val="28"/>
          <w:szCs w:val="28"/>
          <w:lang w:val="kk-KZ"/>
        </w:rPr>
        <w:t> </w:t>
      </w:r>
      <w:r w:rsidR="00EB60D4" w:rsidRPr="00EB60D4">
        <w:rPr>
          <w:sz w:val="28"/>
          <w:szCs w:val="28"/>
          <w:lang w:val="kk-KZ"/>
        </w:rPr>
        <w:t>жаздық бидайдың максималды өнімділігіне қол жеткізу үшін фосфордың оңтайлы мәнін анықтау әдістемесі жасалды;</w:t>
      </w:r>
    </w:p>
    <w:p w14:paraId="1DF77142" w14:textId="33CA45EB" w:rsidR="00EB60D4" w:rsidRPr="00EB60D4" w:rsidRDefault="00C86C2A" w:rsidP="00C86C2A">
      <w:pPr>
        <w:ind w:firstLine="709"/>
        <w:jc w:val="both"/>
        <w:rPr>
          <w:sz w:val="28"/>
          <w:szCs w:val="28"/>
          <w:lang w:val="kk-KZ"/>
        </w:rPr>
      </w:pPr>
      <w:r>
        <w:rPr>
          <w:sz w:val="28"/>
          <w:szCs w:val="28"/>
          <w:lang w:val="kk-KZ"/>
        </w:rPr>
        <w:t>‒</w:t>
      </w:r>
      <w:r w:rsidR="00EB60D4">
        <w:rPr>
          <w:sz w:val="28"/>
          <w:szCs w:val="28"/>
          <w:lang w:val="kk-KZ"/>
        </w:rPr>
        <w:t> </w:t>
      </w:r>
      <w:r w:rsidR="00EB60D4" w:rsidRPr="00EB60D4">
        <w:rPr>
          <w:sz w:val="28"/>
          <w:szCs w:val="28"/>
          <w:lang w:val="kk-KZ"/>
        </w:rPr>
        <w:t xml:space="preserve">жаздық бидайдың өнімділігіне фосфордың әсерін болжаудың нейрокомпьютерлік жүйесі </w:t>
      </w:r>
      <w:r w:rsidR="00EB60D4">
        <w:rPr>
          <w:sz w:val="28"/>
          <w:szCs w:val="28"/>
          <w:lang w:val="kk-KZ"/>
        </w:rPr>
        <w:t>әзірленді</w:t>
      </w:r>
      <w:r w:rsidR="00EB60D4" w:rsidRPr="00EB60D4">
        <w:rPr>
          <w:sz w:val="28"/>
          <w:szCs w:val="28"/>
          <w:lang w:val="kk-KZ"/>
        </w:rPr>
        <w:t>;</w:t>
      </w:r>
    </w:p>
    <w:p w14:paraId="51FE05EF" w14:textId="71E91000" w:rsidR="00060B56" w:rsidRDefault="00C86C2A" w:rsidP="00C86C2A">
      <w:pPr>
        <w:ind w:firstLine="709"/>
        <w:jc w:val="both"/>
        <w:rPr>
          <w:sz w:val="28"/>
          <w:szCs w:val="28"/>
          <w:lang w:val="kk-KZ"/>
        </w:rPr>
      </w:pPr>
      <w:r>
        <w:rPr>
          <w:sz w:val="28"/>
          <w:szCs w:val="28"/>
          <w:lang w:val="kk-KZ"/>
        </w:rPr>
        <w:t>‒</w:t>
      </w:r>
      <w:r w:rsidR="00EB60D4" w:rsidRPr="00EB60D4">
        <w:rPr>
          <w:sz w:val="28"/>
          <w:szCs w:val="28"/>
          <w:lang w:val="kk-KZ"/>
        </w:rPr>
        <w:t>-</w:t>
      </w:r>
      <w:r w:rsidR="00EB60D4">
        <w:rPr>
          <w:sz w:val="28"/>
          <w:szCs w:val="28"/>
          <w:lang w:val="kk-KZ"/>
        </w:rPr>
        <w:t> </w:t>
      </w:r>
      <w:r w:rsidR="00EB60D4" w:rsidRPr="00EB60D4">
        <w:rPr>
          <w:sz w:val="28"/>
          <w:szCs w:val="28"/>
          <w:lang w:val="kk-KZ"/>
        </w:rPr>
        <w:t>нейрондық желінің әзірленген моделі негізінде әзірленген нейрокомпьютерлік жүйені қолдану апробациясы жүргізілді.</w:t>
      </w:r>
    </w:p>
    <w:p w14:paraId="5259A35F" w14:textId="77777777" w:rsidR="00A57D5E" w:rsidRPr="00A57D5E" w:rsidRDefault="00A57D5E" w:rsidP="00C86C2A">
      <w:pPr>
        <w:widowControl w:val="0"/>
        <w:ind w:firstLine="709"/>
        <w:jc w:val="both"/>
        <w:rPr>
          <w:color w:val="000000" w:themeColor="text1"/>
          <w:sz w:val="28"/>
          <w:szCs w:val="28"/>
          <w:lang w:val="kk-KZ"/>
        </w:rPr>
      </w:pPr>
      <w:r w:rsidRPr="00A57D5E">
        <w:rPr>
          <w:color w:val="000000" w:themeColor="text1"/>
          <w:sz w:val="28"/>
          <w:szCs w:val="28"/>
          <w:lang w:val="kk-KZ"/>
        </w:rPr>
        <w:t>Бер</w:t>
      </w:r>
      <w:r>
        <w:rPr>
          <w:color w:val="000000" w:themeColor="text1"/>
          <w:sz w:val="28"/>
          <w:szCs w:val="28"/>
          <w:lang w:val="kk-KZ"/>
        </w:rPr>
        <w:t>ілген диссертация аясында</w:t>
      </w:r>
      <w:r w:rsidRPr="00A57D5E">
        <w:rPr>
          <w:color w:val="000000" w:themeColor="text1"/>
          <w:sz w:val="28"/>
          <w:szCs w:val="28"/>
          <w:lang w:val="kk-KZ"/>
        </w:rPr>
        <w:t xml:space="preserve"> келесі нәтижелерге қол жеткізілді:</w:t>
      </w:r>
    </w:p>
    <w:p w14:paraId="53DD566B" w14:textId="77777777" w:rsidR="00A57D5E" w:rsidRPr="00A57D5E" w:rsidRDefault="00A57D5E" w:rsidP="00C86C2A">
      <w:pPr>
        <w:widowControl w:val="0"/>
        <w:ind w:firstLine="709"/>
        <w:jc w:val="both"/>
        <w:rPr>
          <w:color w:val="000000" w:themeColor="text1"/>
          <w:sz w:val="28"/>
          <w:szCs w:val="28"/>
          <w:lang w:val="kk-KZ"/>
        </w:rPr>
      </w:pPr>
      <w:r w:rsidRPr="00A57D5E">
        <w:rPr>
          <w:color w:val="000000" w:themeColor="text1"/>
          <w:sz w:val="28"/>
          <w:szCs w:val="28"/>
          <w:lang w:val="kk-KZ"/>
        </w:rPr>
        <w:t>1.</w:t>
      </w:r>
      <w:r>
        <w:rPr>
          <w:color w:val="000000" w:themeColor="text1"/>
          <w:sz w:val="28"/>
          <w:szCs w:val="28"/>
          <w:lang w:val="kk-KZ"/>
        </w:rPr>
        <w:t> </w:t>
      </w:r>
      <w:r w:rsidRPr="00A57D5E">
        <w:rPr>
          <w:color w:val="000000" w:themeColor="text1"/>
          <w:sz w:val="28"/>
          <w:szCs w:val="28"/>
          <w:lang w:val="kk-KZ"/>
        </w:rPr>
        <w:t>Жаздық бидайдың өнімділігін болжаудың қазіргі жағдайына шолу және талдау жүргізілді. Нейрондық желілердің әдістері мен сипаттамалары өз моделін жасау үшін жүргізілген нейрондық желілердің жіктелуіне сәйкес анықталған. Сондай-ақ, қолданыстағы жұмыстардың ерекшеліктері мен кемшіліктері анықталды. Талдау нәтижелеріне сүйене отырып, зерттеудің мақсаты мен міндеттерін анықтайтын ғылыми-үлгілі тапсырма тұжырымдалады.</w:t>
      </w:r>
    </w:p>
    <w:p w14:paraId="6D4917B7" w14:textId="77777777" w:rsidR="00A57D5E" w:rsidRPr="00A57D5E" w:rsidRDefault="00A57D5E" w:rsidP="00C86C2A">
      <w:pPr>
        <w:widowControl w:val="0"/>
        <w:ind w:firstLine="709"/>
        <w:jc w:val="both"/>
        <w:rPr>
          <w:color w:val="000000" w:themeColor="text1"/>
          <w:sz w:val="28"/>
          <w:szCs w:val="28"/>
          <w:lang w:val="kk-KZ"/>
        </w:rPr>
      </w:pPr>
      <w:r w:rsidRPr="00A57D5E">
        <w:rPr>
          <w:color w:val="000000" w:themeColor="text1"/>
          <w:sz w:val="28"/>
          <w:szCs w:val="28"/>
          <w:lang w:val="kk-KZ"/>
        </w:rPr>
        <w:t>2.</w:t>
      </w:r>
      <w:r>
        <w:rPr>
          <w:color w:val="000000" w:themeColor="text1"/>
          <w:sz w:val="28"/>
          <w:szCs w:val="28"/>
          <w:lang w:val="kk-KZ"/>
        </w:rPr>
        <w:t> </w:t>
      </w:r>
      <w:r w:rsidRPr="00A57D5E">
        <w:rPr>
          <w:color w:val="000000" w:themeColor="text1"/>
          <w:sz w:val="28"/>
          <w:szCs w:val="28"/>
          <w:lang w:val="kk-KZ"/>
        </w:rPr>
        <w:t>Фосфордың жаздық бидайдың өнімділігіне әсерін болжау үшін нейрондық желі моделі жасалды, ол нейрокомпьютерлік болжау жүйесін жасау үшін қолданылды.</w:t>
      </w:r>
    </w:p>
    <w:p w14:paraId="281FC74F" w14:textId="77777777" w:rsidR="00A57D5E" w:rsidRPr="00A57D5E" w:rsidRDefault="00A57D5E" w:rsidP="00C86C2A">
      <w:pPr>
        <w:widowControl w:val="0"/>
        <w:ind w:firstLine="709"/>
        <w:jc w:val="both"/>
        <w:rPr>
          <w:color w:val="000000" w:themeColor="text1"/>
          <w:sz w:val="28"/>
          <w:szCs w:val="28"/>
          <w:lang w:val="kk-KZ"/>
        </w:rPr>
      </w:pPr>
      <w:r w:rsidRPr="00A57D5E">
        <w:rPr>
          <w:color w:val="000000" w:themeColor="text1"/>
          <w:sz w:val="28"/>
          <w:szCs w:val="28"/>
          <w:lang w:val="kk-KZ"/>
        </w:rPr>
        <w:t>3.</w:t>
      </w:r>
      <w:r>
        <w:rPr>
          <w:color w:val="000000" w:themeColor="text1"/>
          <w:sz w:val="28"/>
          <w:szCs w:val="28"/>
          <w:lang w:val="kk-KZ"/>
        </w:rPr>
        <w:t> </w:t>
      </w:r>
      <w:r w:rsidRPr="00A57D5E">
        <w:rPr>
          <w:color w:val="000000" w:themeColor="text1"/>
          <w:sz w:val="28"/>
          <w:szCs w:val="28"/>
          <w:lang w:val="kk-KZ"/>
        </w:rPr>
        <w:t>Жаздық бидайдың максималды өнімділігіне қол жеткізу үшін фосфордың оңтайлы мәнін анықтау әдістемесі жасалды, ол кейіннен тиісті нәтижелерді шығару үшін нейрокомпьютерлік жүйеде қолданылды.</w:t>
      </w:r>
    </w:p>
    <w:p w14:paraId="662DF70A" w14:textId="77777777" w:rsidR="00A57D5E" w:rsidRPr="00A57D5E" w:rsidRDefault="00A57D5E" w:rsidP="00C86C2A">
      <w:pPr>
        <w:widowControl w:val="0"/>
        <w:ind w:firstLine="709"/>
        <w:jc w:val="both"/>
        <w:rPr>
          <w:color w:val="000000" w:themeColor="text1"/>
          <w:sz w:val="28"/>
          <w:szCs w:val="28"/>
          <w:lang w:val="kk-KZ"/>
        </w:rPr>
      </w:pPr>
      <w:r w:rsidRPr="00A57D5E">
        <w:rPr>
          <w:color w:val="000000" w:themeColor="text1"/>
          <w:sz w:val="28"/>
          <w:szCs w:val="28"/>
          <w:lang w:val="kk-KZ"/>
        </w:rPr>
        <w:t>4.</w:t>
      </w:r>
      <w:r>
        <w:rPr>
          <w:color w:val="000000" w:themeColor="text1"/>
          <w:sz w:val="28"/>
          <w:szCs w:val="28"/>
          <w:lang w:val="kk-KZ"/>
        </w:rPr>
        <w:t> </w:t>
      </w:r>
      <w:r w:rsidRPr="00A57D5E">
        <w:rPr>
          <w:color w:val="000000" w:themeColor="text1"/>
          <w:sz w:val="28"/>
          <w:szCs w:val="28"/>
          <w:lang w:val="kk-KZ"/>
        </w:rPr>
        <w:t>Фосфордың жаздық бидай өнімділігіне әсерін болжаудың нейрокомпьютерлік жүйесі жасалды. Осы жүйеге тестілеу жүргізілді және енгізу актісі алынды.</w:t>
      </w:r>
    </w:p>
    <w:p w14:paraId="00F5125D" w14:textId="4AE61ADB" w:rsidR="00A57D5E" w:rsidRDefault="006528D5" w:rsidP="00C86C2A">
      <w:pPr>
        <w:ind w:firstLine="709"/>
        <w:jc w:val="both"/>
        <w:rPr>
          <w:sz w:val="28"/>
          <w:szCs w:val="28"/>
          <w:lang w:val="kk-KZ"/>
        </w:rPr>
      </w:pPr>
      <w:r>
        <w:rPr>
          <w:sz w:val="28"/>
          <w:szCs w:val="28"/>
          <w:lang w:val="kk-KZ"/>
        </w:rPr>
        <w:t xml:space="preserve">Берілген диссертациялық жұмыс тақырыбының келешекте даму бағыты ретінде </w:t>
      </w:r>
      <w:r w:rsidR="00D33DA2">
        <w:rPr>
          <w:sz w:val="28"/>
          <w:szCs w:val="28"/>
          <w:lang w:val="kk-KZ"/>
        </w:rPr>
        <w:t xml:space="preserve">басқа </w:t>
      </w:r>
      <w:r w:rsidR="00974963" w:rsidRPr="00974963">
        <w:rPr>
          <w:sz w:val="28"/>
          <w:szCs w:val="28"/>
          <w:lang w:val="kk-KZ"/>
        </w:rPr>
        <w:t>егін шаруашылығы мәдениет</w:t>
      </w:r>
      <w:r w:rsidR="00974963">
        <w:rPr>
          <w:sz w:val="28"/>
          <w:szCs w:val="28"/>
          <w:lang w:val="kk-KZ"/>
        </w:rPr>
        <w:t xml:space="preserve">тері үшін, сонымен бірге географиялық тұрғыдан кеңейтуге болады. </w:t>
      </w:r>
      <w:r w:rsidR="00966613">
        <w:rPr>
          <w:sz w:val="28"/>
          <w:szCs w:val="28"/>
          <w:lang w:val="kk-KZ"/>
        </w:rPr>
        <w:t xml:space="preserve">Яғни өнімділікке фосфордың әсерін болжайтын нейрокомпьютерлік жүйенің нейрондық моделін жаңа деректермен оқытып, оған қоса жаңа машиналық оқыту модельдері немесе жаңа әдістерді қолданып, болжау дәлдігін одан әрі жоғарылатуға мүмкіндік жасап көру бағыттарын қарастыруға болады. </w:t>
      </w:r>
    </w:p>
    <w:p w14:paraId="4ADEA5CE" w14:textId="6D44126B" w:rsidR="00966613" w:rsidRPr="00966613" w:rsidRDefault="00966613" w:rsidP="00C86C2A">
      <w:pPr>
        <w:ind w:firstLine="709"/>
        <w:jc w:val="both"/>
        <w:rPr>
          <w:sz w:val="28"/>
          <w:szCs w:val="28"/>
          <w:lang w:val="kk-KZ"/>
        </w:rPr>
      </w:pPr>
      <w:r>
        <w:rPr>
          <w:sz w:val="28"/>
          <w:szCs w:val="28"/>
          <w:lang w:val="kk-KZ"/>
        </w:rPr>
        <w:t>Қарастырылып отырған диссертациялық жұмыс бойынша зерттеу аясында екі авторлық құқық туралы куәліктер алынды: «</w:t>
      </w:r>
      <w:r w:rsidRPr="00966613">
        <w:rPr>
          <w:sz w:val="28"/>
          <w:szCs w:val="28"/>
          <w:lang w:val="kk-KZ"/>
        </w:rPr>
        <w:t>Авторлық құқықпен қорғалатын объектілерге құқықтардың мемлекеттік реестріне мәліметтер енгізу туралы куәлік №446682, 16.04.2024 ж.</w:t>
      </w:r>
      <w:r>
        <w:rPr>
          <w:sz w:val="28"/>
          <w:szCs w:val="28"/>
          <w:lang w:val="kk-KZ"/>
        </w:rPr>
        <w:t>» және «</w:t>
      </w:r>
      <w:r w:rsidRPr="00966613">
        <w:rPr>
          <w:sz w:val="28"/>
          <w:szCs w:val="28"/>
          <w:lang w:val="kk-KZ"/>
        </w:rPr>
        <w:t>Авторлық құқықпен қорғалатын объектілерге құқықтардың мемлекеттік реестріне мәліметтер енгізу туралы куәлік №44668</w:t>
      </w:r>
      <w:r>
        <w:rPr>
          <w:sz w:val="28"/>
          <w:szCs w:val="28"/>
          <w:lang w:val="kk-KZ"/>
        </w:rPr>
        <w:t>3</w:t>
      </w:r>
      <w:r w:rsidRPr="00966613">
        <w:rPr>
          <w:sz w:val="28"/>
          <w:szCs w:val="28"/>
          <w:lang w:val="kk-KZ"/>
        </w:rPr>
        <w:t>, 16.04.2024 ж.</w:t>
      </w:r>
      <w:r>
        <w:rPr>
          <w:sz w:val="28"/>
          <w:szCs w:val="28"/>
          <w:lang w:val="kk-KZ"/>
        </w:rPr>
        <w:t>».</w:t>
      </w:r>
    </w:p>
    <w:p w14:paraId="666D0A5F" w14:textId="77777777" w:rsidR="00060B56" w:rsidRDefault="00060B56" w:rsidP="00C86C2A">
      <w:pPr>
        <w:ind w:firstLine="709"/>
        <w:rPr>
          <w:sz w:val="28"/>
          <w:szCs w:val="28"/>
          <w:lang w:val="kk-KZ"/>
        </w:rPr>
      </w:pPr>
      <w:r>
        <w:rPr>
          <w:sz w:val="28"/>
          <w:szCs w:val="28"/>
          <w:lang w:val="kk-KZ"/>
        </w:rPr>
        <w:br w:type="page"/>
      </w:r>
    </w:p>
    <w:p w14:paraId="084B69F7" w14:textId="6F7810D3" w:rsidR="00EB60D4" w:rsidRPr="00060B56" w:rsidRDefault="00C34271" w:rsidP="00060B56">
      <w:pPr>
        <w:ind w:firstLine="567"/>
        <w:jc w:val="center"/>
        <w:rPr>
          <w:b/>
          <w:bCs/>
          <w:sz w:val="28"/>
          <w:szCs w:val="28"/>
          <w:lang w:val="kk-KZ"/>
        </w:rPr>
      </w:pPr>
      <w:r w:rsidRPr="00060B56">
        <w:rPr>
          <w:b/>
          <w:bCs/>
          <w:sz w:val="28"/>
          <w:szCs w:val="28"/>
          <w:lang w:val="kk-KZ"/>
        </w:rPr>
        <w:t>ПАЙДАЛАНЫЛҒАН ӘДЕБИЕТТЕР ТІЗІМІ</w:t>
      </w:r>
    </w:p>
    <w:p w14:paraId="0BB66A71" w14:textId="77777777" w:rsidR="00060B56" w:rsidRDefault="00060B56" w:rsidP="00060B56">
      <w:pPr>
        <w:ind w:firstLine="567"/>
        <w:jc w:val="center"/>
        <w:rPr>
          <w:sz w:val="28"/>
          <w:szCs w:val="28"/>
          <w:lang w:val="kk-KZ"/>
        </w:rPr>
      </w:pPr>
    </w:p>
    <w:p w14:paraId="3144AEA4" w14:textId="4AA0E93D" w:rsidR="00BA4D7A" w:rsidRPr="00634137" w:rsidRDefault="00BA4D7A" w:rsidP="00634137">
      <w:pPr>
        <w:ind w:firstLine="709"/>
        <w:jc w:val="both"/>
        <w:rPr>
          <w:sz w:val="28"/>
          <w:szCs w:val="28"/>
          <w:lang w:val="en-US"/>
        </w:rPr>
      </w:pPr>
      <w:r w:rsidRPr="00634137">
        <w:rPr>
          <w:sz w:val="28"/>
          <w:szCs w:val="28"/>
          <w:lang w:val="kk-KZ"/>
        </w:rPr>
        <w:t>1 </w:t>
      </w:r>
      <w:r w:rsidR="0042747C" w:rsidRPr="00634137">
        <w:rPr>
          <w:sz w:val="28"/>
          <w:szCs w:val="28"/>
          <w:lang w:val="kk-KZ"/>
        </w:rPr>
        <w:t xml:space="preserve">Tufail S. et al. </w:t>
      </w:r>
      <w:r w:rsidR="0042747C" w:rsidRPr="00634137">
        <w:rPr>
          <w:sz w:val="28"/>
          <w:szCs w:val="28"/>
          <w:lang w:val="en-US"/>
        </w:rPr>
        <w:t>Advancements and challenges in machine learning: A comprehensive review of models, libraries, applications, and algorithms //</w:t>
      </w:r>
      <w:r w:rsidR="00604CD0">
        <w:rPr>
          <w:sz w:val="28"/>
          <w:szCs w:val="28"/>
          <w:lang w:val="en-US"/>
        </w:rPr>
        <w:t xml:space="preserve"> </w:t>
      </w:r>
      <w:r w:rsidR="0042747C" w:rsidRPr="00634137">
        <w:rPr>
          <w:sz w:val="28"/>
          <w:szCs w:val="28"/>
          <w:lang w:val="en-US"/>
        </w:rPr>
        <w:t xml:space="preserve">Electronics. – 2023. – </w:t>
      </w:r>
      <w:r w:rsidR="00604CD0">
        <w:rPr>
          <w:sz w:val="28"/>
          <w:szCs w:val="28"/>
          <w:lang w:val="en-US"/>
        </w:rPr>
        <w:t>Vol</w:t>
      </w:r>
      <w:r w:rsidR="0042747C" w:rsidRPr="00634137">
        <w:rPr>
          <w:sz w:val="28"/>
          <w:szCs w:val="28"/>
          <w:lang w:val="en-US"/>
        </w:rPr>
        <w:t>. 12</w:t>
      </w:r>
      <w:r w:rsidR="00604CD0">
        <w:rPr>
          <w:sz w:val="28"/>
          <w:szCs w:val="28"/>
          <w:lang w:val="en-US"/>
        </w:rPr>
        <w:t>, Issue</w:t>
      </w:r>
      <w:r w:rsidR="0042747C" w:rsidRPr="00634137">
        <w:rPr>
          <w:sz w:val="28"/>
          <w:szCs w:val="28"/>
          <w:lang w:val="en-US"/>
        </w:rPr>
        <w:t xml:space="preserve"> 8. – </w:t>
      </w:r>
      <w:r w:rsidR="00604CD0">
        <w:rPr>
          <w:sz w:val="28"/>
          <w:szCs w:val="28"/>
          <w:lang w:val="en-US"/>
        </w:rPr>
        <w:t>P</w:t>
      </w:r>
      <w:r w:rsidR="0042747C" w:rsidRPr="00634137">
        <w:rPr>
          <w:sz w:val="28"/>
          <w:szCs w:val="28"/>
          <w:lang w:val="en-US"/>
        </w:rPr>
        <w:t>. 1789</w:t>
      </w:r>
      <w:r w:rsidR="00604CD0">
        <w:rPr>
          <w:sz w:val="28"/>
          <w:szCs w:val="28"/>
          <w:lang w:val="en-US"/>
        </w:rPr>
        <w:t>-1-1789-43</w:t>
      </w:r>
      <w:r w:rsidR="0042747C" w:rsidRPr="00634137">
        <w:rPr>
          <w:sz w:val="28"/>
          <w:szCs w:val="28"/>
          <w:lang w:val="en-US"/>
        </w:rPr>
        <w:t>.</w:t>
      </w:r>
    </w:p>
    <w:p w14:paraId="32EC8D77" w14:textId="71D15CB5" w:rsidR="00BA4D7A" w:rsidRPr="00604CD0"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2 </w:t>
      </w:r>
      <w:r w:rsidR="0042747C" w:rsidRPr="00634137">
        <w:rPr>
          <w:color w:val="222222"/>
          <w:sz w:val="28"/>
          <w:szCs w:val="28"/>
          <w:shd w:val="clear" w:color="auto" w:fill="FFFFFF"/>
          <w:lang w:val="en-US"/>
        </w:rPr>
        <w:t xml:space="preserve">Aubakirova G. et al. </w:t>
      </w:r>
      <w:r w:rsidR="00604CD0" w:rsidRPr="00634137">
        <w:rPr>
          <w:color w:val="222222"/>
          <w:sz w:val="28"/>
          <w:szCs w:val="28"/>
          <w:shd w:val="clear" w:color="auto" w:fill="FFFFFF"/>
          <w:lang w:val="en-US"/>
        </w:rPr>
        <w:t xml:space="preserve">Application of Artificial Neural Network for Wheat Yield forecasting </w:t>
      </w:r>
      <w:r w:rsidR="0042747C" w:rsidRPr="00634137">
        <w:rPr>
          <w:color w:val="222222"/>
          <w:sz w:val="28"/>
          <w:szCs w:val="28"/>
          <w:shd w:val="clear" w:color="auto" w:fill="FFFFFF"/>
          <w:lang w:val="en-US"/>
        </w:rPr>
        <w:t>//</w:t>
      </w:r>
      <w:r w:rsidR="00604CD0" w:rsidRPr="00604CD0">
        <w:rPr>
          <w:color w:val="222222"/>
          <w:sz w:val="28"/>
          <w:szCs w:val="28"/>
          <w:shd w:val="clear" w:color="auto" w:fill="FFFFFF"/>
          <w:lang w:val="en-US"/>
        </w:rPr>
        <w:t xml:space="preserve"> </w:t>
      </w:r>
      <w:r w:rsidR="0042747C" w:rsidRPr="00634137">
        <w:rPr>
          <w:color w:val="222222"/>
          <w:sz w:val="28"/>
          <w:szCs w:val="28"/>
          <w:shd w:val="clear" w:color="auto" w:fill="FFFFFF"/>
          <w:lang w:val="en-US"/>
        </w:rPr>
        <w:t xml:space="preserve">Eastern-European Journal of Enterprise Technologies. – 2022. – </w:t>
      </w:r>
      <w:r w:rsidR="00604CD0">
        <w:rPr>
          <w:color w:val="222222"/>
          <w:sz w:val="28"/>
          <w:szCs w:val="28"/>
          <w:shd w:val="clear" w:color="auto" w:fill="FFFFFF"/>
          <w:lang w:val="en-US"/>
        </w:rPr>
        <w:t>Vol</w:t>
      </w:r>
      <w:r w:rsidR="0042747C" w:rsidRPr="00634137">
        <w:rPr>
          <w:color w:val="222222"/>
          <w:sz w:val="28"/>
          <w:szCs w:val="28"/>
          <w:shd w:val="clear" w:color="auto" w:fill="FFFFFF"/>
          <w:lang w:val="en-US"/>
        </w:rPr>
        <w:t>. 117</w:t>
      </w:r>
      <w:r w:rsidR="00604CD0">
        <w:rPr>
          <w:color w:val="222222"/>
          <w:sz w:val="28"/>
          <w:szCs w:val="28"/>
          <w:shd w:val="clear" w:color="auto" w:fill="FFFFFF"/>
          <w:lang w:val="en-US"/>
        </w:rPr>
        <w:t>, Issue</w:t>
      </w:r>
      <w:r w:rsidR="0042747C" w:rsidRPr="00634137">
        <w:rPr>
          <w:color w:val="222222"/>
          <w:sz w:val="28"/>
          <w:szCs w:val="28"/>
          <w:shd w:val="clear" w:color="auto" w:fill="FFFFFF"/>
          <w:lang w:val="en-US"/>
        </w:rPr>
        <w:t xml:space="preserve"> </w:t>
      </w:r>
      <w:r w:rsidR="0042747C" w:rsidRPr="00604CD0">
        <w:rPr>
          <w:color w:val="222222"/>
          <w:sz w:val="28"/>
          <w:szCs w:val="28"/>
          <w:shd w:val="clear" w:color="auto" w:fill="FFFFFF"/>
          <w:lang w:val="en-US"/>
        </w:rPr>
        <w:t>4.</w:t>
      </w:r>
      <w:r w:rsidR="00D53EB2">
        <w:rPr>
          <w:color w:val="222222"/>
          <w:sz w:val="28"/>
          <w:szCs w:val="28"/>
          <w:shd w:val="clear" w:color="auto" w:fill="FFFFFF"/>
          <w:lang w:val="kk-KZ"/>
        </w:rPr>
        <w:t xml:space="preserve"> – Р. 31-39</w:t>
      </w:r>
      <w:r w:rsidR="00604CD0">
        <w:rPr>
          <w:color w:val="222222"/>
          <w:sz w:val="28"/>
          <w:szCs w:val="28"/>
          <w:shd w:val="clear" w:color="auto" w:fill="FFFFFF"/>
          <w:lang w:val="en-US"/>
        </w:rPr>
        <w:t>.</w:t>
      </w:r>
    </w:p>
    <w:p w14:paraId="37FBD770" w14:textId="136AB8A3" w:rsidR="00BA4D7A" w:rsidRPr="00700C64" w:rsidRDefault="00BA4D7A" w:rsidP="00634137">
      <w:pPr>
        <w:ind w:firstLine="709"/>
        <w:jc w:val="both"/>
        <w:rPr>
          <w:sz w:val="28"/>
          <w:szCs w:val="28"/>
        </w:rPr>
      </w:pPr>
      <w:r w:rsidRPr="00700C64">
        <w:rPr>
          <w:sz w:val="28"/>
          <w:szCs w:val="28"/>
          <w:shd w:val="clear" w:color="auto" w:fill="FFFFFF"/>
        </w:rPr>
        <w:t>3</w:t>
      </w:r>
      <w:r w:rsidRPr="00700C64">
        <w:rPr>
          <w:sz w:val="28"/>
          <w:szCs w:val="28"/>
          <w:shd w:val="clear" w:color="auto" w:fill="FFFFFF"/>
          <w:lang w:val="en-US"/>
        </w:rPr>
        <w:t> </w:t>
      </w:r>
      <w:r w:rsidR="00604CD0" w:rsidRPr="00700C64">
        <w:rPr>
          <w:sz w:val="28"/>
          <w:szCs w:val="28"/>
        </w:rPr>
        <w:t>Сарбасов Е.</w:t>
      </w:r>
      <w:r w:rsidRPr="00700C64">
        <w:rPr>
          <w:sz w:val="28"/>
          <w:szCs w:val="28"/>
        </w:rPr>
        <w:t>А. Применение рекуррентных нейронных сетей в анализе данных и прогнозировании финансовых рынков</w:t>
      </w:r>
      <w:r w:rsidR="0042747C" w:rsidRPr="00700C64">
        <w:rPr>
          <w:sz w:val="28"/>
          <w:szCs w:val="28"/>
          <w:lang w:val="kk-KZ"/>
        </w:rPr>
        <w:t xml:space="preserve"> //</w:t>
      </w:r>
      <w:r w:rsidRPr="00700C64">
        <w:rPr>
          <w:sz w:val="28"/>
          <w:szCs w:val="28"/>
        </w:rPr>
        <w:t xml:space="preserve"> Банки Казахстана</w:t>
      </w:r>
      <w:r w:rsidR="0042747C" w:rsidRPr="00700C64">
        <w:rPr>
          <w:sz w:val="28"/>
          <w:szCs w:val="28"/>
          <w:lang w:val="kk-KZ"/>
        </w:rPr>
        <w:t xml:space="preserve">. </w:t>
      </w:r>
      <w:r w:rsidR="00700C64">
        <w:rPr>
          <w:sz w:val="28"/>
          <w:szCs w:val="28"/>
          <w:lang w:val="kk-KZ"/>
        </w:rPr>
        <w:t>– 2015. – №</w:t>
      </w:r>
      <w:r w:rsidRPr="00700C64">
        <w:rPr>
          <w:sz w:val="28"/>
          <w:szCs w:val="28"/>
        </w:rPr>
        <w:t>4</w:t>
      </w:r>
      <w:r w:rsidR="0042747C" w:rsidRPr="00700C64">
        <w:rPr>
          <w:sz w:val="28"/>
          <w:szCs w:val="28"/>
          <w:lang w:val="kk-KZ"/>
        </w:rPr>
        <w:t>. –</w:t>
      </w:r>
      <w:r w:rsidRPr="00700C64">
        <w:rPr>
          <w:i/>
          <w:iCs/>
          <w:sz w:val="28"/>
          <w:szCs w:val="28"/>
        </w:rPr>
        <w:t xml:space="preserve"> </w:t>
      </w:r>
      <w:r w:rsidR="0042747C" w:rsidRPr="00700C64">
        <w:rPr>
          <w:sz w:val="28"/>
          <w:szCs w:val="28"/>
          <w:lang w:val="kk-KZ"/>
        </w:rPr>
        <w:t xml:space="preserve">С. </w:t>
      </w:r>
      <w:r w:rsidRPr="00700C64">
        <w:rPr>
          <w:sz w:val="28"/>
          <w:szCs w:val="28"/>
        </w:rPr>
        <w:t>14</w:t>
      </w:r>
      <w:r w:rsidR="00700C64">
        <w:rPr>
          <w:sz w:val="28"/>
          <w:szCs w:val="28"/>
        </w:rPr>
        <w:t>-</w:t>
      </w:r>
      <w:r w:rsidRPr="00700C64">
        <w:rPr>
          <w:sz w:val="28"/>
          <w:szCs w:val="28"/>
        </w:rPr>
        <w:t>16.</w:t>
      </w:r>
    </w:p>
    <w:p w14:paraId="5384A8EC" w14:textId="4A7A059C" w:rsidR="00BA4D7A" w:rsidRPr="00700C64" w:rsidRDefault="00BA4D7A" w:rsidP="00634137">
      <w:pPr>
        <w:ind w:firstLine="709"/>
        <w:jc w:val="both"/>
        <w:rPr>
          <w:sz w:val="28"/>
          <w:szCs w:val="28"/>
        </w:rPr>
      </w:pPr>
      <w:r w:rsidRPr="00700C64">
        <w:rPr>
          <w:sz w:val="28"/>
          <w:szCs w:val="28"/>
        </w:rPr>
        <w:t>4</w:t>
      </w:r>
      <w:r w:rsidRPr="00700C64">
        <w:rPr>
          <w:sz w:val="28"/>
          <w:szCs w:val="28"/>
          <w:lang w:val="en-US"/>
        </w:rPr>
        <w:t> </w:t>
      </w:r>
      <w:r w:rsidR="001E500E" w:rsidRPr="00700C64">
        <w:rPr>
          <w:sz w:val="28"/>
          <w:szCs w:val="28"/>
        </w:rPr>
        <w:t>Альбрехт В.</w:t>
      </w:r>
      <w:r w:rsidRPr="00700C64">
        <w:rPr>
          <w:sz w:val="28"/>
          <w:szCs w:val="28"/>
        </w:rPr>
        <w:t>С. Нейронные сети как способ прогнозирования цены на нефть</w:t>
      </w:r>
      <w:r w:rsidR="0042747C" w:rsidRPr="00700C64">
        <w:rPr>
          <w:sz w:val="28"/>
          <w:szCs w:val="28"/>
          <w:lang w:val="kk-KZ"/>
        </w:rPr>
        <w:t xml:space="preserve"> //</w:t>
      </w:r>
      <w:r w:rsidRPr="00700C64">
        <w:rPr>
          <w:sz w:val="28"/>
          <w:szCs w:val="28"/>
        </w:rPr>
        <w:t xml:space="preserve"> Банки Казахстана</w:t>
      </w:r>
      <w:r w:rsidR="0042747C" w:rsidRPr="00700C64">
        <w:rPr>
          <w:sz w:val="28"/>
          <w:szCs w:val="28"/>
          <w:lang w:val="kk-KZ"/>
        </w:rPr>
        <w:t>.</w:t>
      </w:r>
      <w:r w:rsidRPr="00700C64">
        <w:rPr>
          <w:sz w:val="28"/>
          <w:szCs w:val="28"/>
        </w:rPr>
        <w:t xml:space="preserve"> </w:t>
      </w:r>
      <w:r w:rsidR="001E500E" w:rsidRPr="00700C64">
        <w:rPr>
          <w:sz w:val="28"/>
          <w:szCs w:val="28"/>
        </w:rPr>
        <w:t>– 2016. – №</w:t>
      </w:r>
      <w:r w:rsidRPr="00700C64">
        <w:rPr>
          <w:sz w:val="28"/>
          <w:szCs w:val="28"/>
        </w:rPr>
        <w:t>3</w:t>
      </w:r>
      <w:r w:rsidR="0042747C" w:rsidRPr="00700C64">
        <w:rPr>
          <w:sz w:val="28"/>
          <w:szCs w:val="28"/>
          <w:lang w:val="kk-KZ"/>
        </w:rPr>
        <w:t xml:space="preserve">. – С. </w:t>
      </w:r>
      <w:r w:rsidRPr="00700C64">
        <w:rPr>
          <w:sz w:val="28"/>
          <w:szCs w:val="28"/>
        </w:rPr>
        <w:t>2</w:t>
      </w:r>
      <w:r w:rsidR="00604CD0" w:rsidRPr="00700C64">
        <w:rPr>
          <w:sz w:val="28"/>
          <w:szCs w:val="28"/>
        </w:rPr>
        <w:t>-</w:t>
      </w:r>
      <w:r w:rsidRPr="00700C64">
        <w:rPr>
          <w:sz w:val="28"/>
          <w:szCs w:val="28"/>
        </w:rPr>
        <w:t>7.</w:t>
      </w:r>
    </w:p>
    <w:p w14:paraId="23513948" w14:textId="191A6338" w:rsidR="00BA4D7A" w:rsidRPr="00634137" w:rsidRDefault="00BA4D7A" w:rsidP="00634137">
      <w:pPr>
        <w:ind w:firstLine="709"/>
        <w:jc w:val="both"/>
        <w:rPr>
          <w:color w:val="222222"/>
          <w:sz w:val="28"/>
          <w:szCs w:val="28"/>
          <w:shd w:val="clear" w:color="auto" w:fill="FFFFFF"/>
          <w:lang w:val="en-US"/>
        </w:rPr>
      </w:pPr>
      <w:r w:rsidRPr="00634137">
        <w:rPr>
          <w:sz w:val="28"/>
          <w:szCs w:val="28"/>
          <w:lang w:val="en-US"/>
        </w:rPr>
        <w:t>5 </w:t>
      </w:r>
      <w:r w:rsidR="0042747C" w:rsidRPr="00634137">
        <w:rPr>
          <w:color w:val="222222"/>
          <w:sz w:val="28"/>
          <w:szCs w:val="28"/>
          <w:shd w:val="clear" w:color="auto" w:fill="FFFFFF"/>
          <w:lang w:val="en-US"/>
        </w:rPr>
        <w:t xml:space="preserve">Mimenbayeva A. et al. </w:t>
      </w:r>
      <w:r w:rsidR="001E500E" w:rsidRPr="00634137">
        <w:rPr>
          <w:color w:val="222222"/>
          <w:sz w:val="28"/>
          <w:szCs w:val="28"/>
          <w:shd w:val="clear" w:color="auto" w:fill="FFFFFF"/>
          <w:lang w:val="en-US"/>
        </w:rPr>
        <w:t xml:space="preserve">Neural Network Model of Soil Moisture Forecast north Kazakhstan region </w:t>
      </w:r>
      <w:r w:rsidR="0042747C" w:rsidRPr="00634137">
        <w:rPr>
          <w:color w:val="222222"/>
          <w:sz w:val="28"/>
          <w:szCs w:val="28"/>
          <w:shd w:val="clear" w:color="auto" w:fill="FFFFFF"/>
          <w:lang w:val="en-US"/>
        </w:rPr>
        <w:t>//</w:t>
      </w:r>
      <w:r w:rsidR="001E500E">
        <w:rPr>
          <w:color w:val="222222"/>
          <w:sz w:val="28"/>
          <w:szCs w:val="28"/>
          <w:shd w:val="clear" w:color="auto" w:fill="FFFFFF"/>
          <w:lang w:val="en-US"/>
        </w:rPr>
        <w:t xml:space="preserve"> </w:t>
      </w:r>
      <w:r w:rsidR="0042747C" w:rsidRPr="00634137">
        <w:rPr>
          <w:color w:val="222222"/>
          <w:sz w:val="28"/>
          <w:szCs w:val="28"/>
          <w:shd w:val="clear" w:color="auto" w:fill="FFFFFF"/>
          <w:lang w:val="en-US"/>
        </w:rPr>
        <w:t xml:space="preserve">Scientific Journal of Astana IT University. – 2023. – </w:t>
      </w:r>
      <w:r w:rsidR="001E500E">
        <w:rPr>
          <w:color w:val="222222"/>
          <w:sz w:val="28"/>
          <w:szCs w:val="28"/>
          <w:shd w:val="clear" w:color="auto" w:fill="FFFFFF"/>
          <w:lang w:val="en-US"/>
        </w:rPr>
        <w:t>Vol. 15, Issue 15. – P.</w:t>
      </w:r>
      <w:r w:rsidR="0042747C" w:rsidRPr="00634137">
        <w:rPr>
          <w:color w:val="222222"/>
          <w:sz w:val="28"/>
          <w:szCs w:val="28"/>
          <w:shd w:val="clear" w:color="auto" w:fill="FFFFFF"/>
          <w:lang w:val="en-US"/>
        </w:rPr>
        <w:t xml:space="preserve"> 149-159.</w:t>
      </w:r>
    </w:p>
    <w:p w14:paraId="7E0F46EF" w14:textId="3DAB49D0"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6 </w:t>
      </w:r>
      <w:r w:rsidR="0042747C" w:rsidRPr="00634137">
        <w:rPr>
          <w:color w:val="222222"/>
          <w:sz w:val="28"/>
          <w:szCs w:val="28"/>
          <w:shd w:val="clear" w:color="auto" w:fill="FFFFFF"/>
          <w:lang w:val="en-US"/>
        </w:rPr>
        <w:t>Akhmetbek S. Forecasting customer future behavior in retail business using machine learning models //</w:t>
      </w:r>
      <w:r w:rsidR="001E500E">
        <w:rPr>
          <w:color w:val="222222"/>
          <w:sz w:val="28"/>
          <w:szCs w:val="28"/>
          <w:shd w:val="clear" w:color="auto" w:fill="FFFFFF"/>
          <w:lang w:val="en-US"/>
        </w:rPr>
        <w:t xml:space="preserve"> </w:t>
      </w:r>
      <w:r w:rsidR="0042747C" w:rsidRPr="00634137">
        <w:rPr>
          <w:color w:val="222222"/>
          <w:sz w:val="28"/>
          <w:szCs w:val="28"/>
          <w:shd w:val="clear" w:color="auto" w:fill="FFFFFF"/>
          <w:lang w:val="en-US"/>
        </w:rPr>
        <w:t xml:space="preserve">Scientific Journal of Astana IT University. – 2022. – </w:t>
      </w:r>
      <w:r w:rsidR="001E500E">
        <w:rPr>
          <w:color w:val="222222"/>
          <w:sz w:val="28"/>
          <w:szCs w:val="28"/>
          <w:shd w:val="clear" w:color="auto" w:fill="FFFFFF"/>
          <w:lang w:val="en-US"/>
        </w:rPr>
        <w:t>Vol</w:t>
      </w:r>
      <w:r w:rsidR="0042747C" w:rsidRPr="00634137">
        <w:rPr>
          <w:color w:val="222222"/>
          <w:sz w:val="28"/>
          <w:szCs w:val="28"/>
          <w:shd w:val="clear" w:color="auto" w:fill="FFFFFF"/>
          <w:lang w:val="en-US"/>
        </w:rPr>
        <w:t>.</w:t>
      </w:r>
      <w:r w:rsidR="001E500E">
        <w:rPr>
          <w:color w:val="222222"/>
          <w:sz w:val="28"/>
          <w:szCs w:val="28"/>
          <w:shd w:val="clear" w:color="auto" w:fill="FFFFFF"/>
          <w:lang w:val="en-US"/>
        </w:rPr>
        <w:t> </w:t>
      </w:r>
      <w:r w:rsidR="0042747C" w:rsidRPr="00634137">
        <w:rPr>
          <w:color w:val="222222"/>
          <w:sz w:val="28"/>
          <w:szCs w:val="28"/>
          <w:shd w:val="clear" w:color="auto" w:fill="FFFFFF"/>
          <w:lang w:val="en-US"/>
        </w:rPr>
        <w:t>10</w:t>
      </w:r>
      <w:r w:rsidR="001E500E">
        <w:rPr>
          <w:color w:val="222222"/>
          <w:sz w:val="28"/>
          <w:szCs w:val="28"/>
          <w:shd w:val="clear" w:color="auto" w:fill="FFFFFF"/>
          <w:lang w:val="en-US"/>
        </w:rPr>
        <w:t>,</w:t>
      </w:r>
      <w:r w:rsidR="0042747C" w:rsidRPr="00634137">
        <w:rPr>
          <w:color w:val="222222"/>
          <w:sz w:val="28"/>
          <w:szCs w:val="28"/>
          <w:shd w:val="clear" w:color="auto" w:fill="FFFFFF"/>
          <w:lang w:val="en-US"/>
        </w:rPr>
        <w:t xml:space="preserve"> </w:t>
      </w:r>
      <w:r w:rsidR="001E500E">
        <w:rPr>
          <w:color w:val="222222"/>
          <w:sz w:val="28"/>
          <w:szCs w:val="28"/>
          <w:shd w:val="clear" w:color="auto" w:fill="FFFFFF"/>
          <w:lang w:val="en-US"/>
        </w:rPr>
        <w:t xml:space="preserve">Issue </w:t>
      </w:r>
      <w:r w:rsidR="0042747C" w:rsidRPr="00634137">
        <w:rPr>
          <w:color w:val="222222"/>
          <w:sz w:val="28"/>
          <w:szCs w:val="28"/>
          <w:shd w:val="clear" w:color="auto" w:fill="FFFFFF"/>
          <w:lang w:val="en-US"/>
        </w:rPr>
        <w:t>10.</w:t>
      </w:r>
      <w:r w:rsidR="001E500E">
        <w:rPr>
          <w:color w:val="222222"/>
          <w:sz w:val="28"/>
          <w:szCs w:val="28"/>
          <w:shd w:val="clear" w:color="auto" w:fill="FFFFFF"/>
          <w:lang w:val="en-US"/>
        </w:rPr>
        <w:t xml:space="preserve"> – P. 45-60.</w:t>
      </w:r>
    </w:p>
    <w:p w14:paraId="2B213F7A" w14:textId="7E7F346E" w:rsidR="00BA4D7A" w:rsidRPr="001E500E"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7</w:t>
      </w:r>
      <w:r w:rsidRPr="00634137">
        <w:rPr>
          <w:color w:val="222222"/>
          <w:sz w:val="28"/>
          <w:szCs w:val="28"/>
          <w:shd w:val="clear" w:color="auto" w:fill="FFFFFF"/>
          <w:lang w:val="kk-KZ"/>
        </w:rPr>
        <w:t> </w:t>
      </w:r>
      <w:r w:rsidR="0042747C" w:rsidRPr="00634137">
        <w:rPr>
          <w:color w:val="222222"/>
          <w:sz w:val="28"/>
          <w:szCs w:val="28"/>
          <w:shd w:val="clear" w:color="auto" w:fill="FFFFFF"/>
          <w:lang w:val="en-US"/>
        </w:rPr>
        <w:t>Abdirassilov Z., Sładkowski A. Application of artificial neural networks for shortterm prediction of container train flows in direction of China–Europe via Kazakhstan //</w:t>
      </w:r>
      <w:r w:rsidR="001E500E">
        <w:rPr>
          <w:color w:val="222222"/>
          <w:sz w:val="28"/>
          <w:szCs w:val="28"/>
          <w:shd w:val="clear" w:color="auto" w:fill="FFFFFF"/>
          <w:lang w:val="en-US"/>
        </w:rPr>
        <w:t xml:space="preserve"> </w:t>
      </w:r>
      <w:r w:rsidR="0042747C" w:rsidRPr="00634137">
        <w:rPr>
          <w:color w:val="222222"/>
          <w:sz w:val="28"/>
          <w:szCs w:val="28"/>
          <w:shd w:val="clear" w:color="auto" w:fill="FFFFFF"/>
          <w:lang w:val="en-US"/>
        </w:rPr>
        <w:t xml:space="preserve">Transport Problems. – 2018. – </w:t>
      </w:r>
      <w:r w:rsidR="001E500E">
        <w:rPr>
          <w:color w:val="222222"/>
          <w:sz w:val="28"/>
          <w:szCs w:val="28"/>
          <w:shd w:val="clear" w:color="auto" w:fill="FFFFFF"/>
          <w:lang w:val="en-US"/>
        </w:rPr>
        <w:t>Vol</w:t>
      </w:r>
      <w:r w:rsidR="0042747C" w:rsidRPr="00634137">
        <w:rPr>
          <w:color w:val="222222"/>
          <w:sz w:val="28"/>
          <w:szCs w:val="28"/>
          <w:shd w:val="clear" w:color="auto" w:fill="FFFFFF"/>
          <w:lang w:val="en-US"/>
        </w:rPr>
        <w:t>. 13.</w:t>
      </w:r>
      <w:r w:rsidR="00D53EB2">
        <w:rPr>
          <w:color w:val="222222"/>
          <w:sz w:val="28"/>
          <w:szCs w:val="28"/>
          <w:shd w:val="clear" w:color="auto" w:fill="FFFFFF"/>
          <w:lang w:val="kk-KZ"/>
        </w:rPr>
        <w:t xml:space="preserve"> – Р. 103-113</w:t>
      </w:r>
      <w:r w:rsidR="001E500E">
        <w:rPr>
          <w:color w:val="222222"/>
          <w:sz w:val="28"/>
          <w:szCs w:val="28"/>
          <w:shd w:val="clear" w:color="auto" w:fill="FFFFFF"/>
          <w:lang w:val="en-US"/>
        </w:rPr>
        <w:t>.</w:t>
      </w:r>
    </w:p>
    <w:p w14:paraId="358D0084" w14:textId="28C174B2"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8</w:t>
      </w:r>
      <w:r w:rsidRPr="00634137">
        <w:rPr>
          <w:color w:val="222222"/>
          <w:sz w:val="28"/>
          <w:szCs w:val="28"/>
          <w:shd w:val="clear" w:color="auto" w:fill="FFFFFF"/>
          <w:lang w:val="kk-KZ"/>
        </w:rPr>
        <w:t> </w:t>
      </w:r>
      <w:r w:rsidR="00C828BE" w:rsidRPr="00634137">
        <w:rPr>
          <w:color w:val="222222"/>
          <w:sz w:val="28"/>
          <w:szCs w:val="28"/>
          <w:shd w:val="clear" w:color="auto" w:fill="FFFFFF"/>
          <w:lang w:val="en-US"/>
        </w:rPr>
        <w:t>Yerdessov S. et al. Time series analysis on tuberculosis cases in Kazakhstan from 2014 to 2025 //</w:t>
      </w:r>
      <w:r w:rsidR="001E500E">
        <w:rPr>
          <w:color w:val="222222"/>
          <w:sz w:val="28"/>
          <w:szCs w:val="28"/>
          <w:shd w:val="clear" w:color="auto" w:fill="FFFFFF"/>
          <w:lang w:val="en-US"/>
        </w:rPr>
        <w:t xml:space="preserve"> </w:t>
      </w:r>
      <w:r w:rsidR="00C828BE" w:rsidRPr="00634137">
        <w:rPr>
          <w:color w:val="222222"/>
          <w:sz w:val="28"/>
          <w:szCs w:val="28"/>
          <w:shd w:val="clear" w:color="auto" w:fill="FFFFFF"/>
          <w:lang w:val="en-US"/>
        </w:rPr>
        <w:t xml:space="preserve">European Journal of Public Health. – 2023. – </w:t>
      </w:r>
      <w:r w:rsidR="001E500E">
        <w:rPr>
          <w:color w:val="222222"/>
          <w:sz w:val="28"/>
          <w:szCs w:val="28"/>
          <w:shd w:val="clear" w:color="auto" w:fill="FFFFFF"/>
          <w:lang w:val="en-US"/>
        </w:rPr>
        <w:t>Vol</w:t>
      </w:r>
      <w:r w:rsidR="00C828BE" w:rsidRPr="00634137">
        <w:rPr>
          <w:color w:val="222222"/>
          <w:sz w:val="28"/>
          <w:szCs w:val="28"/>
          <w:shd w:val="clear" w:color="auto" w:fill="FFFFFF"/>
          <w:lang w:val="en-US"/>
        </w:rPr>
        <w:t>. 33</w:t>
      </w:r>
      <w:r w:rsidR="001E500E">
        <w:rPr>
          <w:color w:val="222222"/>
          <w:sz w:val="28"/>
          <w:szCs w:val="28"/>
          <w:shd w:val="clear" w:color="auto" w:fill="FFFFFF"/>
          <w:lang w:val="en-US"/>
        </w:rPr>
        <w:t xml:space="preserve">, </w:t>
      </w:r>
      <w:r w:rsidR="00C828BE" w:rsidRPr="00634137">
        <w:rPr>
          <w:color w:val="222222"/>
          <w:sz w:val="28"/>
          <w:szCs w:val="28"/>
          <w:shd w:val="clear" w:color="auto" w:fill="FFFFFF"/>
          <w:lang w:val="en-US"/>
        </w:rPr>
        <w:t xml:space="preserve">Supplement_2. – </w:t>
      </w:r>
      <w:r w:rsidR="00307CE8">
        <w:rPr>
          <w:color w:val="222222"/>
          <w:sz w:val="28"/>
          <w:szCs w:val="28"/>
          <w:shd w:val="clear" w:color="auto" w:fill="FFFFFF"/>
          <w:lang w:val="kk-KZ"/>
        </w:rPr>
        <w:t>Р</w:t>
      </w:r>
      <w:r w:rsidR="00C828BE" w:rsidRPr="00634137">
        <w:rPr>
          <w:color w:val="222222"/>
          <w:sz w:val="28"/>
          <w:szCs w:val="28"/>
          <w:shd w:val="clear" w:color="auto" w:fill="FFFFFF"/>
          <w:lang w:val="en-US"/>
        </w:rPr>
        <w:t>.</w:t>
      </w:r>
      <w:r w:rsidR="001E500E">
        <w:rPr>
          <w:color w:val="222222"/>
          <w:sz w:val="28"/>
          <w:szCs w:val="28"/>
          <w:shd w:val="clear" w:color="auto" w:fill="FFFFFF"/>
          <w:lang w:val="en-US"/>
        </w:rPr>
        <w:t xml:space="preserve"> </w:t>
      </w:r>
      <w:r w:rsidR="00307CE8">
        <w:rPr>
          <w:color w:val="222222"/>
          <w:sz w:val="28"/>
          <w:szCs w:val="28"/>
          <w:shd w:val="clear" w:color="auto" w:fill="FFFFFF"/>
          <w:lang w:val="kk-KZ"/>
        </w:rPr>
        <w:t>354</w:t>
      </w:r>
      <w:r w:rsidR="00C828BE" w:rsidRPr="00634137">
        <w:rPr>
          <w:color w:val="222222"/>
          <w:sz w:val="28"/>
          <w:szCs w:val="28"/>
          <w:shd w:val="clear" w:color="auto" w:fill="FFFFFF"/>
          <w:lang w:val="en-US"/>
        </w:rPr>
        <w:t>.</w:t>
      </w:r>
    </w:p>
    <w:p w14:paraId="7D598F95" w14:textId="4C94C57D" w:rsidR="00BA4D7A" w:rsidRPr="001E500E"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9</w:t>
      </w:r>
      <w:r w:rsidRPr="00634137">
        <w:rPr>
          <w:color w:val="222222"/>
          <w:sz w:val="28"/>
          <w:szCs w:val="28"/>
          <w:shd w:val="clear" w:color="auto" w:fill="FFFFFF"/>
          <w:lang w:val="kk-KZ"/>
        </w:rPr>
        <w:t> </w:t>
      </w:r>
      <w:r w:rsidR="00C828BE" w:rsidRPr="00634137">
        <w:rPr>
          <w:color w:val="222222"/>
          <w:sz w:val="28"/>
          <w:szCs w:val="28"/>
          <w:shd w:val="clear" w:color="auto" w:fill="FFFFFF"/>
          <w:lang w:val="en-US"/>
        </w:rPr>
        <w:t xml:space="preserve">Kenzhebek Y. et al. </w:t>
      </w:r>
      <w:r w:rsidR="001E500E" w:rsidRPr="00634137">
        <w:rPr>
          <w:color w:val="222222"/>
          <w:sz w:val="28"/>
          <w:szCs w:val="28"/>
          <w:shd w:val="clear" w:color="auto" w:fill="FFFFFF"/>
          <w:lang w:val="en-US"/>
        </w:rPr>
        <w:t xml:space="preserve">Implementation of Regression Algorithms For Oil Recovery prediction </w:t>
      </w:r>
      <w:r w:rsidR="00C828BE" w:rsidRPr="00634137">
        <w:rPr>
          <w:color w:val="222222"/>
          <w:sz w:val="28"/>
          <w:szCs w:val="28"/>
          <w:shd w:val="clear" w:color="auto" w:fill="FFFFFF"/>
          <w:lang w:val="en-US"/>
        </w:rPr>
        <w:t>//</w:t>
      </w:r>
      <w:r w:rsidR="001E500E">
        <w:rPr>
          <w:color w:val="222222"/>
          <w:sz w:val="28"/>
          <w:szCs w:val="28"/>
          <w:shd w:val="clear" w:color="auto" w:fill="FFFFFF"/>
          <w:lang w:val="en-US"/>
        </w:rPr>
        <w:t xml:space="preserve"> </w:t>
      </w:r>
      <w:r w:rsidR="00C828BE" w:rsidRPr="00634137">
        <w:rPr>
          <w:color w:val="222222"/>
          <w:sz w:val="28"/>
          <w:szCs w:val="28"/>
          <w:shd w:val="clear" w:color="auto" w:fill="FFFFFF"/>
          <w:lang w:val="en-US"/>
        </w:rPr>
        <w:t xml:space="preserve">Eastern-European Journal of Enterprise Technologies. – 2022. – </w:t>
      </w:r>
      <w:r w:rsidR="001E500E">
        <w:rPr>
          <w:color w:val="222222"/>
          <w:sz w:val="28"/>
          <w:szCs w:val="28"/>
          <w:shd w:val="clear" w:color="auto" w:fill="FFFFFF"/>
          <w:lang w:val="en-US"/>
        </w:rPr>
        <w:t>Vol</w:t>
      </w:r>
      <w:r w:rsidR="00C828BE" w:rsidRPr="00634137">
        <w:rPr>
          <w:color w:val="222222"/>
          <w:sz w:val="28"/>
          <w:szCs w:val="28"/>
          <w:shd w:val="clear" w:color="auto" w:fill="FFFFFF"/>
          <w:lang w:val="en-US"/>
        </w:rPr>
        <w:t>. 116</w:t>
      </w:r>
      <w:r w:rsidR="001E500E">
        <w:rPr>
          <w:color w:val="222222"/>
          <w:sz w:val="28"/>
          <w:szCs w:val="28"/>
          <w:shd w:val="clear" w:color="auto" w:fill="FFFFFF"/>
          <w:lang w:val="en-US"/>
        </w:rPr>
        <w:t>, Issue</w:t>
      </w:r>
      <w:r w:rsidR="00C828BE" w:rsidRPr="00634137">
        <w:rPr>
          <w:color w:val="222222"/>
          <w:sz w:val="28"/>
          <w:szCs w:val="28"/>
          <w:shd w:val="clear" w:color="auto" w:fill="FFFFFF"/>
          <w:lang w:val="en-US"/>
        </w:rPr>
        <w:t xml:space="preserve"> 2.</w:t>
      </w:r>
      <w:r w:rsidR="00307CE8">
        <w:rPr>
          <w:color w:val="222222"/>
          <w:sz w:val="28"/>
          <w:szCs w:val="28"/>
          <w:shd w:val="clear" w:color="auto" w:fill="FFFFFF"/>
          <w:lang w:val="kk-KZ"/>
        </w:rPr>
        <w:t xml:space="preserve"> </w:t>
      </w:r>
      <w:r w:rsidR="001E500E">
        <w:rPr>
          <w:color w:val="222222"/>
          <w:sz w:val="28"/>
          <w:szCs w:val="28"/>
          <w:shd w:val="clear" w:color="auto" w:fill="FFFFFF"/>
          <w:lang w:val="en-US"/>
        </w:rPr>
        <w:t xml:space="preserve">– </w:t>
      </w:r>
      <w:r w:rsidR="00307CE8">
        <w:rPr>
          <w:color w:val="222222"/>
          <w:sz w:val="28"/>
          <w:szCs w:val="28"/>
          <w:shd w:val="clear" w:color="auto" w:fill="FFFFFF"/>
          <w:lang w:val="kk-KZ"/>
        </w:rPr>
        <w:t>Р. 69-75</w:t>
      </w:r>
      <w:r w:rsidR="001E500E">
        <w:rPr>
          <w:color w:val="222222"/>
          <w:sz w:val="28"/>
          <w:szCs w:val="28"/>
          <w:shd w:val="clear" w:color="auto" w:fill="FFFFFF"/>
          <w:lang w:val="en-US"/>
        </w:rPr>
        <w:t>.</w:t>
      </w:r>
    </w:p>
    <w:p w14:paraId="6FE639D7" w14:textId="00DE746E" w:rsidR="00BA4D7A" w:rsidRPr="00634137" w:rsidRDefault="00BA4D7A" w:rsidP="00634137">
      <w:pPr>
        <w:ind w:firstLine="709"/>
        <w:jc w:val="both"/>
        <w:rPr>
          <w:color w:val="222222"/>
          <w:sz w:val="28"/>
          <w:szCs w:val="28"/>
          <w:shd w:val="clear" w:color="auto" w:fill="FFFFFF"/>
          <w:lang w:val="en-US"/>
        </w:rPr>
      </w:pPr>
      <w:r w:rsidRPr="00634137">
        <w:rPr>
          <w:sz w:val="28"/>
          <w:szCs w:val="28"/>
          <w:lang w:val="en-US"/>
        </w:rPr>
        <w:t>10 </w:t>
      </w:r>
      <w:r w:rsidR="00C828BE" w:rsidRPr="00634137">
        <w:rPr>
          <w:sz w:val="28"/>
          <w:szCs w:val="28"/>
          <w:lang w:val="en-US"/>
        </w:rPr>
        <w:t>Niedbała G. et al. Multicriteria prediction and simulation of winter wheat yield using extended qualitative and quantitative data based on artificial neural networks //</w:t>
      </w:r>
      <w:r w:rsidR="001E500E">
        <w:rPr>
          <w:sz w:val="28"/>
          <w:szCs w:val="28"/>
          <w:lang w:val="en-US"/>
        </w:rPr>
        <w:t xml:space="preserve"> </w:t>
      </w:r>
      <w:r w:rsidR="00C828BE" w:rsidRPr="00634137">
        <w:rPr>
          <w:sz w:val="28"/>
          <w:szCs w:val="28"/>
          <w:lang w:val="en-US"/>
        </w:rPr>
        <w:t xml:space="preserve">Applied Sciences. – 2019. – </w:t>
      </w:r>
      <w:r w:rsidR="001E500E">
        <w:rPr>
          <w:sz w:val="28"/>
          <w:szCs w:val="28"/>
          <w:lang w:val="en-US"/>
        </w:rPr>
        <w:t>Vol</w:t>
      </w:r>
      <w:r w:rsidR="00C828BE" w:rsidRPr="00634137">
        <w:rPr>
          <w:sz w:val="28"/>
          <w:szCs w:val="28"/>
          <w:lang w:val="en-US"/>
        </w:rPr>
        <w:t>. 9</w:t>
      </w:r>
      <w:r w:rsidR="001E500E">
        <w:rPr>
          <w:sz w:val="28"/>
          <w:szCs w:val="28"/>
          <w:lang w:val="en-US"/>
        </w:rPr>
        <w:t>, Issue</w:t>
      </w:r>
      <w:r w:rsidR="00C828BE" w:rsidRPr="00634137">
        <w:rPr>
          <w:sz w:val="28"/>
          <w:szCs w:val="28"/>
          <w:lang w:val="en-US"/>
        </w:rPr>
        <w:t xml:space="preserve"> 14. – </w:t>
      </w:r>
      <w:r w:rsidR="001E500E">
        <w:rPr>
          <w:sz w:val="28"/>
          <w:szCs w:val="28"/>
          <w:lang w:val="en-US"/>
        </w:rPr>
        <w:t>P</w:t>
      </w:r>
      <w:r w:rsidR="00C828BE" w:rsidRPr="00634137">
        <w:rPr>
          <w:sz w:val="28"/>
          <w:szCs w:val="28"/>
          <w:lang w:val="en-US"/>
        </w:rPr>
        <w:t>. 2773</w:t>
      </w:r>
      <w:r w:rsidR="00307CE8">
        <w:rPr>
          <w:sz w:val="28"/>
          <w:szCs w:val="28"/>
          <w:lang w:val="kk-KZ"/>
        </w:rPr>
        <w:t>-1-2773-15</w:t>
      </w:r>
      <w:r w:rsidR="00C828BE" w:rsidRPr="00634137">
        <w:rPr>
          <w:sz w:val="28"/>
          <w:szCs w:val="28"/>
          <w:lang w:val="en-US"/>
        </w:rPr>
        <w:t>.</w:t>
      </w:r>
    </w:p>
    <w:p w14:paraId="6E45F0E7" w14:textId="2BDA0E48" w:rsidR="00BA4D7A" w:rsidRPr="00634137" w:rsidRDefault="00BA4D7A" w:rsidP="00634137">
      <w:pPr>
        <w:ind w:firstLine="709"/>
        <w:jc w:val="both"/>
        <w:rPr>
          <w:sz w:val="28"/>
          <w:szCs w:val="28"/>
          <w:lang w:val="en-US"/>
        </w:rPr>
      </w:pPr>
      <w:r w:rsidRPr="00634137">
        <w:rPr>
          <w:sz w:val="28"/>
          <w:szCs w:val="28"/>
          <w:lang w:val="en-US"/>
        </w:rPr>
        <w:t>11 </w:t>
      </w:r>
      <w:r w:rsidR="00C828BE" w:rsidRPr="00634137">
        <w:rPr>
          <w:sz w:val="28"/>
          <w:szCs w:val="28"/>
          <w:lang w:val="en-US"/>
        </w:rPr>
        <w:t>Wang X. et al. Winter wheat yield prediction at county level and uncertainty analysis in main wheat-producing regions of China with deep learning approaches //</w:t>
      </w:r>
      <w:r w:rsidR="001E500E">
        <w:rPr>
          <w:sz w:val="28"/>
          <w:szCs w:val="28"/>
          <w:lang w:val="en-US"/>
        </w:rPr>
        <w:t xml:space="preserve"> </w:t>
      </w:r>
      <w:r w:rsidR="00C828BE" w:rsidRPr="00634137">
        <w:rPr>
          <w:sz w:val="28"/>
          <w:szCs w:val="28"/>
          <w:lang w:val="en-US"/>
        </w:rPr>
        <w:t xml:space="preserve">Remote Sensing. – 2020. – </w:t>
      </w:r>
      <w:r w:rsidR="001E500E">
        <w:rPr>
          <w:sz w:val="28"/>
          <w:szCs w:val="28"/>
          <w:lang w:val="en-US"/>
        </w:rPr>
        <w:t>Vol</w:t>
      </w:r>
      <w:r w:rsidR="00C828BE" w:rsidRPr="00634137">
        <w:rPr>
          <w:sz w:val="28"/>
          <w:szCs w:val="28"/>
          <w:lang w:val="en-US"/>
        </w:rPr>
        <w:t>. 12</w:t>
      </w:r>
      <w:r w:rsidR="001E500E">
        <w:rPr>
          <w:sz w:val="28"/>
          <w:szCs w:val="28"/>
          <w:lang w:val="en-US"/>
        </w:rPr>
        <w:t>, Issue</w:t>
      </w:r>
      <w:r w:rsidR="00C828BE" w:rsidRPr="00634137">
        <w:rPr>
          <w:sz w:val="28"/>
          <w:szCs w:val="28"/>
          <w:lang w:val="en-US"/>
        </w:rPr>
        <w:t xml:space="preserve"> 11. – </w:t>
      </w:r>
      <w:r w:rsidR="001E500E">
        <w:rPr>
          <w:sz w:val="28"/>
          <w:szCs w:val="28"/>
          <w:lang w:val="en-US"/>
        </w:rPr>
        <w:t>P</w:t>
      </w:r>
      <w:r w:rsidR="00C828BE" w:rsidRPr="00634137">
        <w:rPr>
          <w:sz w:val="28"/>
          <w:szCs w:val="28"/>
          <w:lang w:val="en-US"/>
        </w:rPr>
        <w:t>. 1744</w:t>
      </w:r>
      <w:r w:rsidR="00307CE8">
        <w:rPr>
          <w:sz w:val="28"/>
          <w:szCs w:val="28"/>
          <w:lang w:val="kk-KZ"/>
        </w:rPr>
        <w:t>-1-1744-20</w:t>
      </w:r>
      <w:r w:rsidR="00C828BE" w:rsidRPr="00634137">
        <w:rPr>
          <w:sz w:val="28"/>
          <w:szCs w:val="28"/>
          <w:lang w:val="en-US"/>
        </w:rPr>
        <w:t>.</w:t>
      </w:r>
    </w:p>
    <w:p w14:paraId="0C37BB3E" w14:textId="7E3DC088" w:rsidR="00BA4D7A" w:rsidRPr="00634137" w:rsidRDefault="00BA4D7A" w:rsidP="00634137">
      <w:pPr>
        <w:ind w:firstLine="709"/>
        <w:jc w:val="both"/>
        <w:rPr>
          <w:sz w:val="28"/>
          <w:szCs w:val="28"/>
          <w:lang w:val="en-US"/>
        </w:rPr>
      </w:pPr>
      <w:r w:rsidRPr="00634137">
        <w:rPr>
          <w:sz w:val="28"/>
          <w:szCs w:val="28"/>
          <w:lang w:val="en-US"/>
        </w:rPr>
        <w:t>12 </w:t>
      </w:r>
      <w:r w:rsidR="00C828BE" w:rsidRPr="00634137">
        <w:rPr>
          <w:sz w:val="28"/>
          <w:szCs w:val="28"/>
          <w:lang w:val="en-US"/>
        </w:rPr>
        <w:t>Wang J. et al. A deep learning framework combining CNN and GRU for improving wheat yield estimates using time series remotely sensed multi-variables //</w:t>
      </w:r>
      <w:r w:rsidR="001E500E">
        <w:rPr>
          <w:sz w:val="28"/>
          <w:szCs w:val="28"/>
          <w:lang w:val="en-US"/>
        </w:rPr>
        <w:t xml:space="preserve"> </w:t>
      </w:r>
      <w:r w:rsidR="00C828BE" w:rsidRPr="00634137">
        <w:rPr>
          <w:sz w:val="28"/>
          <w:szCs w:val="28"/>
          <w:lang w:val="en-US"/>
        </w:rPr>
        <w:t xml:space="preserve">Computers and Electronics in Agriculture. – 2023. – </w:t>
      </w:r>
      <w:r w:rsidR="001E500E">
        <w:rPr>
          <w:sz w:val="28"/>
          <w:szCs w:val="28"/>
          <w:lang w:val="en-US"/>
        </w:rPr>
        <w:t>Vol</w:t>
      </w:r>
      <w:r w:rsidR="00C828BE" w:rsidRPr="00634137">
        <w:rPr>
          <w:sz w:val="28"/>
          <w:szCs w:val="28"/>
          <w:lang w:val="en-US"/>
        </w:rPr>
        <w:t xml:space="preserve">. 206. – </w:t>
      </w:r>
      <w:r w:rsidR="00324743">
        <w:rPr>
          <w:sz w:val="28"/>
          <w:szCs w:val="28"/>
          <w:lang w:val="kk-KZ"/>
        </w:rPr>
        <w:t>Р</w:t>
      </w:r>
      <w:r w:rsidR="00C828BE" w:rsidRPr="00634137">
        <w:rPr>
          <w:sz w:val="28"/>
          <w:szCs w:val="28"/>
          <w:lang w:val="en-US"/>
        </w:rPr>
        <w:t>. 107705.</w:t>
      </w:r>
    </w:p>
    <w:p w14:paraId="5116ED99" w14:textId="56548510" w:rsidR="00BA4D7A" w:rsidRPr="001E500E" w:rsidRDefault="00BA4D7A" w:rsidP="00634137">
      <w:pPr>
        <w:pStyle w:val="paragraph"/>
        <w:spacing w:before="0" w:beforeAutospacing="0" w:after="0" w:afterAutospacing="0"/>
        <w:ind w:right="-1" w:firstLine="709"/>
        <w:jc w:val="both"/>
        <w:textAlignment w:val="baseline"/>
        <w:rPr>
          <w:sz w:val="28"/>
          <w:szCs w:val="28"/>
          <w:lang w:val="en-US"/>
        </w:rPr>
      </w:pPr>
      <w:r w:rsidRPr="00634137">
        <w:rPr>
          <w:sz w:val="28"/>
          <w:szCs w:val="28"/>
          <w:lang w:val="en-US"/>
        </w:rPr>
        <w:t>13</w:t>
      </w:r>
      <w:r w:rsidRPr="00634137">
        <w:rPr>
          <w:sz w:val="28"/>
          <w:szCs w:val="28"/>
          <w:lang w:val="kk-KZ"/>
        </w:rPr>
        <w:t> </w:t>
      </w:r>
      <w:r w:rsidR="00C828BE" w:rsidRPr="00634137">
        <w:rPr>
          <w:color w:val="000000"/>
          <w:sz w:val="28"/>
          <w:szCs w:val="28"/>
          <w:lang w:val="en-US"/>
        </w:rPr>
        <w:t>Dai C. et al. Wheat Yield Forecasting using Regression Algorithms and Neural Network //</w:t>
      </w:r>
      <w:r w:rsidR="001E500E">
        <w:rPr>
          <w:color w:val="000000"/>
          <w:sz w:val="28"/>
          <w:szCs w:val="28"/>
          <w:lang w:val="en-US"/>
        </w:rPr>
        <w:t xml:space="preserve"> Procced. </w:t>
      </w:r>
      <w:r w:rsidR="001E500E" w:rsidRPr="00634137">
        <w:rPr>
          <w:color w:val="000000"/>
          <w:sz w:val="28"/>
          <w:szCs w:val="28"/>
          <w:lang w:val="en-US"/>
        </w:rPr>
        <w:t>internat</w:t>
      </w:r>
      <w:r w:rsidR="001E500E">
        <w:rPr>
          <w:color w:val="000000"/>
          <w:sz w:val="28"/>
          <w:szCs w:val="28"/>
          <w:lang w:val="en-US"/>
        </w:rPr>
        <w:t>.</w:t>
      </w:r>
      <w:r w:rsidR="001E500E" w:rsidRPr="00634137">
        <w:rPr>
          <w:color w:val="000000"/>
          <w:sz w:val="28"/>
          <w:szCs w:val="28"/>
          <w:lang w:val="en-US"/>
        </w:rPr>
        <w:t xml:space="preserve"> conf</w:t>
      </w:r>
      <w:r w:rsidR="001E500E">
        <w:rPr>
          <w:color w:val="000000"/>
          <w:sz w:val="28"/>
          <w:szCs w:val="28"/>
          <w:lang w:val="en-US"/>
        </w:rPr>
        <w:t>.</w:t>
      </w:r>
      <w:r w:rsidR="00C828BE" w:rsidRPr="00634137">
        <w:rPr>
          <w:color w:val="000000"/>
          <w:sz w:val="28"/>
          <w:szCs w:val="28"/>
          <w:lang w:val="en-US"/>
        </w:rPr>
        <w:t xml:space="preserve"> on Internet of Things (iThings) and IEEE Green Computing and Communications (GreenCom) and IEEE Cyber, Physical and Social Computing (CPSCom) and IEEE Smart Data (SmartData) and </w:t>
      </w:r>
      <w:r w:rsidR="00C828BE" w:rsidRPr="001E500E">
        <w:rPr>
          <w:color w:val="000000"/>
          <w:sz w:val="28"/>
          <w:szCs w:val="28"/>
          <w:lang w:val="en-US"/>
        </w:rPr>
        <w:t xml:space="preserve">IEEE Congress on Cybermatics (Cybermatics). – </w:t>
      </w:r>
      <w:r w:rsidR="001E500E" w:rsidRPr="001E500E">
        <w:rPr>
          <w:sz w:val="28"/>
          <w:szCs w:val="28"/>
          <w:lang w:val="en-US"/>
        </w:rPr>
        <w:t>Rhodes</w:t>
      </w:r>
      <w:r w:rsidR="00C828BE" w:rsidRPr="001E500E">
        <w:rPr>
          <w:color w:val="000000"/>
          <w:sz w:val="28"/>
          <w:szCs w:val="28"/>
          <w:lang w:val="en-US"/>
        </w:rPr>
        <w:t xml:space="preserve">, 2020. – </w:t>
      </w:r>
      <w:r w:rsidR="001E500E" w:rsidRPr="001E500E">
        <w:rPr>
          <w:color w:val="000000"/>
          <w:sz w:val="28"/>
          <w:szCs w:val="28"/>
          <w:lang w:val="en-US"/>
        </w:rPr>
        <w:t>P</w:t>
      </w:r>
      <w:r w:rsidR="00C828BE" w:rsidRPr="001E500E">
        <w:rPr>
          <w:color w:val="000000"/>
          <w:sz w:val="28"/>
          <w:szCs w:val="28"/>
          <w:lang w:val="en-US"/>
        </w:rPr>
        <w:t>. 129-134.</w:t>
      </w:r>
    </w:p>
    <w:p w14:paraId="77A5E9A2" w14:textId="43E0B08F" w:rsidR="00BA4D7A" w:rsidRPr="001E500E" w:rsidRDefault="00BA4D7A" w:rsidP="00634137">
      <w:pPr>
        <w:pStyle w:val="paragraph"/>
        <w:spacing w:before="0" w:beforeAutospacing="0" w:after="0" w:afterAutospacing="0"/>
        <w:ind w:right="-1" w:firstLine="709"/>
        <w:jc w:val="both"/>
        <w:textAlignment w:val="baseline"/>
        <w:rPr>
          <w:sz w:val="28"/>
          <w:szCs w:val="28"/>
          <w:lang w:val="en-US"/>
        </w:rPr>
      </w:pPr>
      <w:r w:rsidRPr="00634137">
        <w:rPr>
          <w:rStyle w:val="normaltextrun"/>
          <w:color w:val="000000"/>
          <w:sz w:val="28"/>
          <w:szCs w:val="28"/>
          <w:lang w:val="en-US"/>
        </w:rPr>
        <w:t>14</w:t>
      </w:r>
      <w:r w:rsidRPr="00634137">
        <w:rPr>
          <w:rStyle w:val="normaltextrun"/>
          <w:color w:val="000000"/>
          <w:sz w:val="28"/>
          <w:szCs w:val="28"/>
          <w:lang w:val="kk-KZ"/>
        </w:rPr>
        <w:t> </w:t>
      </w:r>
      <w:r w:rsidR="00C828BE" w:rsidRPr="00634137">
        <w:rPr>
          <w:color w:val="000000"/>
          <w:sz w:val="28"/>
          <w:szCs w:val="28"/>
          <w:lang w:val="en-US"/>
        </w:rPr>
        <w:t>Sanjana V. et al. Decision Support System to Agronomically Optimize Crop Yield based on Nitrogen and Phosphorus //</w:t>
      </w:r>
      <w:r w:rsidR="001E500E">
        <w:rPr>
          <w:color w:val="000000"/>
          <w:sz w:val="28"/>
          <w:szCs w:val="28"/>
          <w:lang w:val="en-US"/>
        </w:rPr>
        <w:t xml:space="preserve"> Procced.</w:t>
      </w:r>
      <w:r w:rsidR="00C828BE" w:rsidRPr="00634137">
        <w:rPr>
          <w:color w:val="000000"/>
          <w:sz w:val="28"/>
          <w:szCs w:val="28"/>
          <w:lang w:val="en-US"/>
        </w:rPr>
        <w:t xml:space="preserve"> 4th </w:t>
      </w:r>
      <w:r w:rsidR="001E500E" w:rsidRPr="00634137">
        <w:rPr>
          <w:color w:val="000000"/>
          <w:sz w:val="28"/>
          <w:szCs w:val="28"/>
          <w:lang w:val="en-US"/>
        </w:rPr>
        <w:t>interna</w:t>
      </w:r>
      <w:r w:rsidR="001E500E">
        <w:rPr>
          <w:color w:val="000000"/>
          <w:sz w:val="28"/>
          <w:szCs w:val="28"/>
          <w:lang w:val="en-US"/>
        </w:rPr>
        <w:t>.</w:t>
      </w:r>
      <w:r w:rsidR="001E500E" w:rsidRPr="00634137">
        <w:rPr>
          <w:color w:val="000000"/>
          <w:sz w:val="28"/>
          <w:szCs w:val="28"/>
          <w:lang w:val="en-US"/>
        </w:rPr>
        <w:t xml:space="preserve"> conf</w:t>
      </w:r>
      <w:r w:rsidR="001E500E">
        <w:rPr>
          <w:color w:val="000000"/>
          <w:sz w:val="28"/>
          <w:szCs w:val="28"/>
          <w:lang w:val="en-US"/>
        </w:rPr>
        <w:t>.</w:t>
      </w:r>
      <w:r w:rsidR="00C828BE" w:rsidRPr="00634137">
        <w:rPr>
          <w:color w:val="000000"/>
          <w:sz w:val="28"/>
          <w:szCs w:val="28"/>
          <w:lang w:val="en-US"/>
        </w:rPr>
        <w:t xml:space="preserve"> on Computational Systems and Information Technology for Sustainable Solution </w:t>
      </w:r>
      <w:r w:rsidR="00C828BE" w:rsidRPr="001E500E">
        <w:rPr>
          <w:color w:val="000000"/>
          <w:sz w:val="28"/>
          <w:szCs w:val="28"/>
          <w:lang w:val="en-US"/>
        </w:rPr>
        <w:t xml:space="preserve">(CSITSS). – </w:t>
      </w:r>
      <w:r w:rsidR="001E500E" w:rsidRPr="001E500E">
        <w:rPr>
          <w:sz w:val="28"/>
          <w:szCs w:val="28"/>
          <w:lang w:val="en-US"/>
        </w:rPr>
        <w:t>Bengaluru,</w:t>
      </w:r>
      <w:r w:rsidR="00C828BE" w:rsidRPr="001E500E">
        <w:rPr>
          <w:color w:val="000000"/>
          <w:sz w:val="28"/>
          <w:szCs w:val="28"/>
          <w:lang w:val="en-US"/>
        </w:rPr>
        <w:t xml:space="preserve"> 2019. – </w:t>
      </w:r>
      <w:r w:rsidR="001E500E">
        <w:rPr>
          <w:color w:val="000000"/>
          <w:sz w:val="28"/>
          <w:szCs w:val="28"/>
          <w:lang w:val="en-US"/>
        </w:rPr>
        <w:t>P</w:t>
      </w:r>
      <w:r w:rsidR="00C828BE" w:rsidRPr="001E500E">
        <w:rPr>
          <w:color w:val="000000"/>
          <w:sz w:val="28"/>
          <w:szCs w:val="28"/>
          <w:lang w:val="en-US"/>
        </w:rPr>
        <w:t>. 1-6.</w:t>
      </w:r>
    </w:p>
    <w:p w14:paraId="3300F100" w14:textId="7683F646" w:rsidR="00BA4D7A" w:rsidRPr="00634137" w:rsidRDefault="00BA4D7A" w:rsidP="00634137">
      <w:pPr>
        <w:pStyle w:val="paragraph"/>
        <w:spacing w:before="0" w:beforeAutospacing="0" w:after="0" w:afterAutospacing="0"/>
        <w:ind w:right="-1" w:firstLine="709"/>
        <w:jc w:val="both"/>
        <w:textAlignment w:val="baseline"/>
        <w:rPr>
          <w:sz w:val="28"/>
          <w:szCs w:val="28"/>
          <w:lang w:val="en-US"/>
        </w:rPr>
      </w:pPr>
      <w:r w:rsidRPr="00634137">
        <w:rPr>
          <w:rStyle w:val="normaltextrun"/>
          <w:color w:val="000000"/>
          <w:sz w:val="28"/>
          <w:szCs w:val="28"/>
          <w:lang w:val="en-US"/>
        </w:rPr>
        <w:t>15</w:t>
      </w:r>
      <w:r w:rsidRPr="00634137">
        <w:rPr>
          <w:rStyle w:val="normaltextrun"/>
          <w:color w:val="000000"/>
          <w:sz w:val="28"/>
          <w:szCs w:val="28"/>
          <w:lang w:val="kk-KZ"/>
        </w:rPr>
        <w:t> </w:t>
      </w:r>
      <w:r w:rsidR="00C828BE" w:rsidRPr="00634137">
        <w:rPr>
          <w:color w:val="000000"/>
          <w:sz w:val="28"/>
          <w:szCs w:val="28"/>
          <w:lang w:val="en-US"/>
        </w:rPr>
        <w:t>Kaya Y., Polat N. A linear approach for wheat yield prediction by using different spectral vegetation indices //</w:t>
      </w:r>
      <w:r w:rsidR="001E500E">
        <w:rPr>
          <w:color w:val="000000"/>
          <w:sz w:val="28"/>
          <w:szCs w:val="28"/>
          <w:lang w:val="en-US"/>
        </w:rPr>
        <w:t xml:space="preserve"> </w:t>
      </w:r>
      <w:r w:rsidR="00C828BE" w:rsidRPr="00634137">
        <w:rPr>
          <w:color w:val="000000"/>
          <w:sz w:val="28"/>
          <w:szCs w:val="28"/>
          <w:lang w:val="en-US"/>
        </w:rPr>
        <w:t xml:space="preserve">International Journal of Engineering and Geosciences. – 2023. – </w:t>
      </w:r>
      <w:r w:rsidR="001E500E">
        <w:rPr>
          <w:color w:val="000000"/>
          <w:sz w:val="28"/>
          <w:szCs w:val="28"/>
          <w:lang w:val="en-US"/>
        </w:rPr>
        <w:t>Vol</w:t>
      </w:r>
      <w:r w:rsidR="00C828BE" w:rsidRPr="00634137">
        <w:rPr>
          <w:color w:val="000000"/>
          <w:sz w:val="28"/>
          <w:szCs w:val="28"/>
          <w:lang w:val="en-US"/>
        </w:rPr>
        <w:t>. 8</w:t>
      </w:r>
      <w:r w:rsidR="001E500E">
        <w:rPr>
          <w:color w:val="000000"/>
          <w:sz w:val="28"/>
          <w:szCs w:val="28"/>
          <w:lang w:val="en-US"/>
        </w:rPr>
        <w:t>, Issue</w:t>
      </w:r>
      <w:r w:rsidR="00C828BE" w:rsidRPr="00634137">
        <w:rPr>
          <w:color w:val="000000"/>
          <w:sz w:val="28"/>
          <w:szCs w:val="28"/>
          <w:lang w:val="en-US"/>
        </w:rPr>
        <w:t xml:space="preserve"> 1. – </w:t>
      </w:r>
      <w:r w:rsidR="001E500E">
        <w:rPr>
          <w:color w:val="000000"/>
          <w:sz w:val="28"/>
          <w:szCs w:val="28"/>
          <w:lang w:val="en-US"/>
        </w:rPr>
        <w:t>P</w:t>
      </w:r>
      <w:r w:rsidR="00C828BE" w:rsidRPr="00634137">
        <w:rPr>
          <w:color w:val="000000"/>
          <w:sz w:val="28"/>
          <w:szCs w:val="28"/>
          <w:lang w:val="en-US"/>
        </w:rPr>
        <w:t>. 52-62.</w:t>
      </w:r>
    </w:p>
    <w:p w14:paraId="462A5E4C" w14:textId="09D4122C" w:rsidR="00BA4D7A" w:rsidRPr="001E500E" w:rsidRDefault="00BA4D7A" w:rsidP="00634137">
      <w:pPr>
        <w:pStyle w:val="paragraph"/>
        <w:spacing w:before="0" w:beforeAutospacing="0" w:after="0" w:afterAutospacing="0"/>
        <w:ind w:right="-1" w:firstLine="709"/>
        <w:jc w:val="both"/>
        <w:textAlignment w:val="baseline"/>
        <w:rPr>
          <w:rStyle w:val="normaltextrun"/>
          <w:color w:val="000000"/>
          <w:sz w:val="28"/>
          <w:szCs w:val="28"/>
          <w:lang w:val="en-US"/>
        </w:rPr>
      </w:pPr>
      <w:r w:rsidRPr="00634137">
        <w:rPr>
          <w:rStyle w:val="normaltextrun"/>
          <w:color w:val="000000"/>
          <w:sz w:val="28"/>
          <w:szCs w:val="28"/>
          <w:lang w:val="en-US"/>
        </w:rPr>
        <w:t>16</w:t>
      </w:r>
      <w:r w:rsidRPr="00634137">
        <w:rPr>
          <w:rStyle w:val="normaltextrun"/>
          <w:color w:val="000000"/>
          <w:sz w:val="28"/>
          <w:szCs w:val="28"/>
          <w:lang w:val="kk-KZ"/>
        </w:rPr>
        <w:t> </w:t>
      </w:r>
      <w:r w:rsidR="00C828BE" w:rsidRPr="00634137">
        <w:rPr>
          <w:color w:val="000000"/>
          <w:sz w:val="28"/>
          <w:szCs w:val="28"/>
          <w:lang w:val="en-US"/>
        </w:rPr>
        <w:t>Bansal Y., Lillis D., Kechadi T. Winter wheat crop yield prediction on multiple heterogeneous datasets using machine learning //</w:t>
      </w:r>
      <w:r w:rsidR="001E500E">
        <w:rPr>
          <w:color w:val="000000"/>
          <w:sz w:val="28"/>
          <w:szCs w:val="28"/>
          <w:lang w:val="en-US"/>
        </w:rPr>
        <w:t xml:space="preserve"> Procced. </w:t>
      </w:r>
      <w:r w:rsidR="001E500E" w:rsidRPr="00634137">
        <w:rPr>
          <w:color w:val="000000"/>
          <w:sz w:val="28"/>
          <w:szCs w:val="28"/>
          <w:lang w:val="en-US"/>
        </w:rPr>
        <w:t>internat</w:t>
      </w:r>
      <w:r w:rsidR="001E500E">
        <w:rPr>
          <w:color w:val="000000"/>
          <w:sz w:val="28"/>
          <w:szCs w:val="28"/>
          <w:lang w:val="en-US"/>
        </w:rPr>
        <w:t>.</w:t>
      </w:r>
      <w:r w:rsidR="00C828BE" w:rsidRPr="00634137">
        <w:rPr>
          <w:color w:val="000000"/>
          <w:sz w:val="28"/>
          <w:szCs w:val="28"/>
          <w:lang w:val="en-US"/>
        </w:rPr>
        <w:t xml:space="preserve"> </w:t>
      </w:r>
      <w:r w:rsidR="00C828BE" w:rsidRPr="001E500E">
        <w:rPr>
          <w:color w:val="000000"/>
          <w:sz w:val="28"/>
          <w:szCs w:val="28"/>
          <w:lang w:val="en-US"/>
        </w:rPr>
        <w:t>conf</w:t>
      </w:r>
      <w:r w:rsidR="001E500E">
        <w:rPr>
          <w:color w:val="000000"/>
          <w:sz w:val="28"/>
          <w:szCs w:val="28"/>
          <w:lang w:val="en-US"/>
        </w:rPr>
        <w:t>.</w:t>
      </w:r>
      <w:r w:rsidR="00C828BE" w:rsidRPr="001E500E">
        <w:rPr>
          <w:color w:val="000000"/>
          <w:sz w:val="28"/>
          <w:szCs w:val="28"/>
          <w:lang w:val="en-US"/>
        </w:rPr>
        <w:t xml:space="preserve"> on computational science and computational intelligence (CSCI). – </w:t>
      </w:r>
      <w:r w:rsidR="001E500E" w:rsidRPr="001E500E">
        <w:rPr>
          <w:sz w:val="28"/>
          <w:szCs w:val="28"/>
          <w:lang w:val="en-US"/>
        </w:rPr>
        <w:t>Las Vegas,</w:t>
      </w:r>
      <w:r w:rsidR="00C828BE" w:rsidRPr="001E500E">
        <w:rPr>
          <w:color w:val="000000"/>
          <w:sz w:val="28"/>
          <w:szCs w:val="28"/>
          <w:lang w:val="en-US"/>
        </w:rPr>
        <w:t xml:space="preserve"> 2022. – </w:t>
      </w:r>
      <w:r w:rsidR="001E500E">
        <w:rPr>
          <w:color w:val="000000"/>
          <w:sz w:val="28"/>
          <w:szCs w:val="28"/>
          <w:lang w:val="en-US"/>
        </w:rPr>
        <w:t>P</w:t>
      </w:r>
      <w:r w:rsidR="00C828BE" w:rsidRPr="001E500E">
        <w:rPr>
          <w:color w:val="000000"/>
          <w:sz w:val="28"/>
          <w:szCs w:val="28"/>
          <w:lang w:val="en-US"/>
        </w:rPr>
        <w:t>. 206-212.</w:t>
      </w:r>
    </w:p>
    <w:p w14:paraId="62706685" w14:textId="0DACB6CE" w:rsidR="00BA4D7A" w:rsidRPr="00634137" w:rsidRDefault="00BA4D7A" w:rsidP="00634137">
      <w:pPr>
        <w:pStyle w:val="paragraph"/>
        <w:spacing w:before="0" w:beforeAutospacing="0" w:after="0" w:afterAutospacing="0"/>
        <w:ind w:right="-1" w:firstLine="709"/>
        <w:jc w:val="both"/>
        <w:textAlignment w:val="baseline"/>
        <w:rPr>
          <w:sz w:val="28"/>
          <w:szCs w:val="28"/>
          <w:lang w:val="en-US"/>
        </w:rPr>
      </w:pPr>
      <w:r w:rsidRPr="00634137">
        <w:rPr>
          <w:sz w:val="28"/>
          <w:szCs w:val="28"/>
          <w:lang w:val="en-US"/>
        </w:rPr>
        <w:t>17</w:t>
      </w:r>
      <w:r w:rsidRPr="00634137">
        <w:rPr>
          <w:sz w:val="28"/>
          <w:szCs w:val="28"/>
          <w:lang w:val="kk-KZ"/>
        </w:rPr>
        <w:t> </w:t>
      </w:r>
      <w:r w:rsidR="00C828BE" w:rsidRPr="00634137">
        <w:rPr>
          <w:sz w:val="28"/>
          <w:szCs w:val="28"/>
          <w:lang w:val="en-US"/>
        </w:rPr>
        <w:t>Tang X. et al. Prediction of field winter wheat yield using fewer parameters at middle growth stage by linear regression and the BP neural network method //</w:t>
      </w:r>
      <w:r w:rsidR="0056247E">
        <w:rPr>
          <w:sz w:val="28"/>
          <w:szCs w:val="28"/>
          <w:lang w:val="kk-KZ"/>
        </w:rPr>
        <w:t xml:space="preserve"> </w:t>
      </w:r>
      <w:r w:rsidR="00C828BE" w:rsidRPr="00634137">
        <w:rPr>
          <w:sz w:val="28"/>
          <w:szCs w:val="28"/>
          <w:lang w:val="en-US"/>
        </w:rPr>
        <w:t xml:space="preserve">European Journal of Agronomy. – 2022. – </w:t>
      </w:r>
      <w:r w:rsidR="001E500E">
        <w:rPr>
          <w:sz w:val="28"/>
          <w:szCs w:val="28"/>
          <w:lang w:val="en-US"/>
        </w:rPr>
        <w:t>Vol</w:t>
      </w:r>
      <w:r w:rsidR="00C828BE" w:rsidRPr="00634137">
        <w:rPr>
          <w:sz w:val="28"/>
          <w:szCs w:val="28"/>
          <w:lang w:val="en-US"/>
        </w:rPr>
        <w:t xml:space="preserve">. 141. – </w:t>
      </w:r>
      <w:r w:rsidR="001E500E">
        <w:rPr>
          <w:sz w:val="28"/>
          <w:szCs w:val="28"/>
          <w:lang w:val="kk-KZ"/>
        </w:rPr>
        <w:t>Р</w:t>
      </w:r>
      <w:r w:rsidR="00C828BE" w:rsidRPr="00634137">
        <w:rPr>
          <w:sz w:val="28"/>
          <w:szCs w:val="28"/>
          <w:lang w:val="en-US"/>
        </w:rPr>
        <w:t>. 126621.</w:t>
      </w:r>
    </w:p>
    <w:p w14:paraId="0D19DF26" w14:textId="63FF4396" w:rsidR="00BA4D7A" w:rsidRPr="0056247E" w:rsidRDefault="00BA4D7A" w:rsidP="00634137">
      <w:pPr>
        <w:ind w:firstLine="709"/>
        <w:jc w:val="both"/>
        <w:rPr>
          <w:sz w:val="28"/>
          <w:szCs w:val="28"/>
          <w:lang w:val="en-US"/>
        </w:rPr>
      </w:pPr>
      <w:r w:rsidRPr="0056247E">
        <w:rPr>
          <w:sz w:val="28"/>
          <w:szCs w:val="28"/>
        </w:rPr>
        <w:t>18</w:t>
      </w:r>
      <w:r w:rsidRPr="00634137">
        <w:rPr>
          <w:sz w:val="28"/>
          <w:szCs w:val="28"/>
          <w:lang w:val="en-US"/>
        </w:rPr>
        <w:t> </w:t>
      </w:r>
      <w:r w:rsidR="0056247E">
        <w:rPr>
          <w:sz w:val="28"/>
          <w:szCs w:val="28"/>
          <w:lang w:val="kk-KZ"/>
        </w:rPr>
        <w:t>Қазақстан Республикасының Президенті</w:t>
      </w:r>
      <w:r w:rsidRPr="00634137">
        <w:rPr>
          <w:sz w:val="28"/>
          <w:szCs w:val="28"/>
          <w:lang w:val="kk-KZ"/>
        </w:rPr>
        <w:t xml:space="preserve"> Қ</w:t>
      </w:r>
      <w:r w:rsidR="0056247E">
        <w:rPr>
          <w:sz w:val="28"/>
          <w:szCs w:val="28"/>
          <w:lang w:val="kk-KZ"/>
        </w:rPr>
        <w:t>.</w:t>
      </w:r>
      <w:r w:rsidRPr="00634137">
        <w:rPr>
          <w:sz w:val="28"/>
          <w:szCs w:val="28"/>
          <w:lang w:val="kk-KZ"/>
        </w:rPr>
        <w:t>-Ж</w:t>
      </w:r>
      <w:r w:rsidR="0056247E">
        <w:rPr>
          <w:sz w:val="28"/>
          <w:szCs w:val="28"/>
          <w:lang w:val="kk-KZ"/>
        </w:rPr>
        <w:t>.</w:t>
      </w:r>
      <w:r w:rsidRPr="00634137">
        <w:rPr>
          <w:sz w:val="28"/>
          <w:szCs w:val="28"/>
          <w:lang w:val="kk-KZ"/>
        </w:rPr>
        <w:t xml:space="preserve"> Тоқаев</w:t>
      </w:r>
      <w:r w:rsidR="0056247E">
        <w:rPr>
          <w:sz w:val="28"/>
          <w:szCs w:val="28"/>
          <w:lang w:val="kk-KZ"/>
        </w:rPr>
        <w:t xml:space="preserve">. </w:t>
      </w:r>
      <w:r w:rsidRPr="00634137">
        <w:rPr>
          <w:sz w:val="28"/>
          <w:szCs w:val="28"/>
          <w:lang w:val="kk-KZ"/>
        </w:rPr>
        <w:t>Әділетті Қазақстанның экономикалық бағдары</w:t>
      </w:r>
      <w:r w:rsidR="0056247E" w:rsidRPr="0056247E">
        <w:rPr>
          <w:sz w:val="28"/>
          <w:szCs w:val="28"/>
          <w:lang w:val="kk-KZ"/>
        </w:rPr>
        <w:t>:</w:t>
      </w:r>
      <w:r w:rsidRPr="00634137">
        <w:rPr>
          <w:sz w:val="28"/>
          <w:szCs w:val="28"/>
          <w:lang w:val="kk-KZ"/>
        </w:rPr>
        <w:t xml:space="preserve"> Қазақстан халқына </w:t>
      </w:r>
      <w:r w:rsidR="0056247E" w:rsidRPr="00634137">
        <w:rPr>
          <w:sz w:val="28"/>
          <w:szCs w:val="28"/>
          <w:lang w:val="kk-KZ"/>
        </w:rPr>
        <w:t>ж</w:t>
      </w:r>
      <w:r w:rsidRPr="00634137">
        <w:rPr>
          <w:sz w:val="28"/>
          <w:szCs w:val="28"/>
          <w:lang w:val="kk-KZ"/>
        </w:rPr>
        <w:t xml:space="preserve">олдауы // </w:t>
      </w:r>
      <w:hyperlink r:id="rId59" w:history="1">
        <w:r w:rsidR="0056247E" w:rsidRPr="0056247E">
          <w:rPr>
            <w:rStyle w:val="af"/>
            <w:color w:val="auto"/>
            <w:sz w:val="28"/>
            <w:szCs w:val="28"/>
            <w:u w:val="none"/>
            <w:lang w:val="kk-KZ"/>
          </w:rPr>
          <w:t>https://www.akorda.kz/ru/poslanie-glavy-gosudarstva-kasym-zhomarta</w:t>
        </w:r>
      </w:hyperlink>
      <w:r w:rsidR="0056247E" w:rsidRPr="0056247E">
        <w:rPr>
          <w:sz w:val="28"/>
          <w:szCs w:val="28"/>
          <w:lang w:val="kk-KZ"/>
        </w:rPr>
        <w:t xml:space="preserve">. </w:t>
      </w:r>
      <w:r w:rsidR="0056247E" w:rsidRPr="0056247E">
        <w:rPr>
          <w:sz w:val="28"/>
          <w:szCs w:val="28"/>
          <w:lang w:val="en-US"/>
        </w:rPr>
        <w:t>10.11.2023.</w:t>
      </w:r>
    </w:p>
    <w:p w14:paraId="34927EAF" w14:textId="6A72E2C3" w:rsidR="00BA4D7A" w:rsidRPr="00634137" w:rsidRDefault="00BA4D7A" w:rsidP="00634137">
      <w:pPr>
        <w:ind w:firstLine="709"/>
        <w:jc w:val="both"/>
        <w:rPr>
          <w:sz w:val="28"/>
          <w:szCs w:val="28"/>
          <w:lang w:val="en-US"/>
        </w:rPr>
      </w:pPr>
      <w:r w:rsidRPr="00634137">
        <w:rPr>
          <w:sz w:val="28"/>
          <w:szCs w:val="28"/>
          <w:lang w:val="kk-KZ"/>
        </w:rPr>
        <w:t>19 </w:t>
      </w:r>
      <w:r w:rsidR="00C828BE" w:rsidRPr="00634137">
        <w:rPr>
          <w:sz w:val="28"/>
          <w:szCs w:val="28"/>
          <w:lang w:val="en-US"/>
        </w:rPr>
        <w:t>Talaviya T. et al. Implementation of artificial intelligence in agriculture for optimisation of irrigation and application of pesticides and herbicides //</w:t>
      </w:r>
      <w:r w:rsidR="0056247E">
        <w:rPr>
          <w:sz w:val="28"/>
          <w:szCs w:val="28"/>
          <w:lang w:val="en-US"/>
        </w:rPr>
        <w:t xml:space="preserve"> </w:t>
      </w:r>
      <w:r w:rsidR="00C828BE" w:rsidRPr="00634137">
        <w:rPr>
          <w:sz w:val="28"/>
          <w:szCs w:val="28"/>
          <w:lang w:val="en-US"/>
        </w:rPr>
        <w:t xml:space="preserve">Artificial Intelligence in Agriculture. – 2020. – </w:t>
      </w:r>
      <w:r w:rsidR="0056247E">
        <w:rPr>
          <w:sz w:val="28"/>
          <w:szCs w:val="28"/>
          <w:lang w:val="en-US"/>
        </w:rPr>
        <w:t>Vol</w:t>
      </w:r>
      <w:r w:rsidR="00C828BE" w:rsidRPr="00634137">
        <w:rPr>
          <w:sz w:val="28"/>
          <w:szCs w:val="28"/>
          <w:lang w:val="en-US"/>
        </w:rPr>
        <w:t xml:space="preserve">. 4. – </w:t>
      </w:r>
      <w:r w:rsidR="0056247E">
        <w:rPr>
          <w:sz w:val="28"/>
          <w:szCs w:val="28"/>
          <w:lang w:val="en-US"/>
        </w:rPr>
        <w:t>P</w:t>
      </w:r>
      <w:r w:rsidR="00C828BE" w:rsidRPr="00634137">
        <w:rPr>
          <w:sz w:val="28"/>
          <w:szCs w:val="28"/>
          <w:lang w:val="en-US"/>
        </w:rPr>
        <w:t>. 58-73.</w:t>
      </w:r>
    </w:p>
    <w:p w14:paraId="7312DD28" w14:textId="45404E9A" w:rsidR="00BA4D7A" w:rsidRPr="00634137" w:rsidRDefault="00BA4D7A" w:rsidP="00634137">
      <w:pPr>
        <w:tabs>
          <w:tab w:val="left" w:pos="1155"/>
        </w:tabs>
        <w:ind w:firstLine="709"/>
        <w:jc w:val="both"/>
        <w:rPr>
          <w:sz w:val="28"/>
          <w:szCs w:val="28"/>
          <w:lang w:val="en-US"/>
        </w:rPr>
      </w:pPr>
      <w:r w:rsidRPr="00634137">
        <w:rPr>
          <w:sz w:val="28"/>
          <w:szCs w:val="28"/>
          <w:lang w:val="kk-KZ"/>
        </w:rPr>
        <w:t>20 </w:t>
      </w:r>
      <w:r w:rsidR="00C828BE" w:rsidRPr="00634137">
        <w:rPr>
          <w:color w:val="222222"/>
          <w:sz w:val="28"/>
          <w:szCs w:val="28"/>
          <w:shd w:val="clear" w:color="auto" w:fill="FFFFFF"/>
          <w:lang w:val="en-US"/>
        </w:rPr>
        <w:t>Jha K. et al. A comprehensive review on automation in agriculture using artificial intelligence //</w:t>
      </w:r>
      <w:r w:rsidR="0056247E">
        <w:rPr>
          <w:color w:val="222222"/>
          <w:sz w:val="28"/>
          <w:szCs w:val="28"/>
          <w:shd w:val="clear" w:color="auto" w:fill="FFFFFF"/>
          <w:lang w:val="en-US"/>
        </w:rPr>
        <w:t xml:space="preserve"> </w:t>
      </w:r>
      <w:r w:rsidR="00C828BE" w:rsidRPr="00634137">
        <w:rPr>
          <w:color w:val="222222"/>
          <w:sz w:val="28"/>
          <w:szCs w:val="28"/>
          <w:shd w:val="clear" w:color="auto" w:fill="FFFFFF"/>
          <w:lang w:val="en-US"/>
        </w:rPr>
        <w:t xml:space="preserve">Artificial Intelligence in Agricul. – 2019. – </w:t>
      </w:r>
      <w:r w:rsidR="0056247E">
        <w:rPr>
          <w:color w:val="222222"/>
          <w:sz w:val="28"/>
          <w:szCs w:val="28"/>
          <w:shd w:val="clear" w:color="auto" w:fill="FFFFFF"/>
          <w:lang w:val="en-US"/>
        </w:rPr>
        <w:t>Vol</w:t>
      </w:r>
      <w:r w:rsidR="00C828BE" w:rsidRPr="00634137">
        <w:rPr>
          <w:color w:val="222222"/>
          <w:sz w:val="28"/>
          <w:szCs w:val="28"/>
          <w:shd w:val="clear" w:color="auto" w:fill="FFFFFF"/>
          <w:lang w:val="en-US"/>
        </w:rPr>
        <w:t xml:space="preserve">. 2. – </w:t>
      </w:r>
      <w:r w:rsidR="0056247E">
        <w:rPr>
          <w:color w:val="222222"/>
          <w:sz w:val="28"/>
          <w:szCs w:val="28"/>
          <w:shd w:val="clear" w:color="auto" w:fill="FFFFFF"/>
          <w:lang w:val="en-US"/>
        </w:rPr>
        <w:t>P</w:t>
      </w:r>
      <w:r w:rsidR="00C828BE" w:rsidRPr="00634137">
        <w:rPr>
          <w:color w:val="222222"/>
          <w:sz w:val="28"/>
          <w:szCs w:val="28"/>
          <w:shd w:val="clear" w:color="auto" w:fill="FFFFFF"/>
          <w:lang w:val="en-US"/>
        </w:rPr>
        <w:t>. 1-12.</w:t>
      </w:r>
    </w:p>
    <w:p w14:paraId="35BB42B7" w14:textId="155B6D5B" w:rsidR="00BA4D7A" w:rsidRPr="00634137" w:rsidRDefault="00BA4D7A" w:rsidP="00634137">
      <w:pPr>
        <w:ind w:firstLine="709"/>
        <w:jc w:val="both"/>
        <w:rPr>
          <w:color w:val="222222"/>
          <w:sz w:val="28"/>
          <w:szCs w:val="28"/>
          <w:shd w:val="clear" w:color="auto" w:fill="FFFFFF"/>
          <w:lang w:val="en-US"/>
        </w:rPr>
      </w:pPr>
      <w:r w:rsidRPr="00634137">
        <w:rPr>
          <w:sz w:val="28"/>
          <w:szCs w:val="28"/>
          <w:lang w:val="kk-KZ"/>
        </w:rPr>
        <w:t>21 </w:t>
      </w:r>
      <w:r w:rsidR="00A02E59" w:rsidRPr="00634137">
        <w:rPr>
          <w:color w:val="222222"/>
          <w:sz w:val="28"/>
          <w:szCs w:val="28"/>
          <w:shd w:val="clear" w:color="auto" w:fill="FFFFFF"/>
          <w:lang w:val="en-US"/>
        </w:rPr>
        <w:t>Patel D., Shah D., Shah M. The intertwine of brain and body: a quantitative analysis on how big data influences the system of sports //</w:t>
      </w:r>
      <w:r w:rsidR="0056247E">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Annals of Data Science. – 2020. – </w:t>
      </w:r>
      <w:r w:rsidR="0056247E">
        <w:rPr>
          <w:color w:val="222222"/>
          <w:sz w:val="28"/>
          <w:szCs w:val="28"/>
          <w:shd w:val="clear" w:color="auto" w:fill="FFFFFF"/>
          <w:lang w:val="en-US"/>
        </w:rPr>
        <w:t>Vol</w:t>
      </w:r>
      <w:r w:rsidR="00A02E59" w:rsidRPr="00634137">
        <w:rPr>
          <w:color w:val="222222"/>
          <w:sz w:val="28"/>
          <w:szCs w:val="28"/>
          <w:shd w:val="clear" w:color="auto" w:fill="FFFFFF"/>
          <w:lang w:val="en-US"/>
        </w:rPr>
        <w:t>. 7</w:t>
      </w:r>
      <w:r w:rsidR="0056247E">
        <w:rPr>
          <w:color w:val="222222"/>
          <w:sz w:val="28"/>
          <w:szCs w:val="28"/>
          <w:shd w:val="clear" w:color="auto" w:fill="FFFFFF"/>
          <w:lang w:val="en-US"/>
        </w:rPr>
        <w:t>, Issue</w:t>
      </w:r>
      <w:r w:rsidR="00A02E59" w:rsidRPr="00634137">
        <w:rPr>
          <w:color w:val="222222"/>
          <w:sz w:val="28"/>
          <w:szCs w:val="28"/>
          <w:shd w:val="clear" w:color="auto" w:fill="FFFFFF"/>
          <w:lang w:val="en-US"/>
        </w:rPr>
        <w:t xml:space="preserve"> 1. – </w:t>
      </w:r>
      <w:r w:rsidR="0056247E">
        <w:rPr>
          <w:color w:val="222222"/>
          <w:sz w:val="28"/>
          <w:szCs w:val="28"/>
          <w:shd w:val="clear" w:color="auto" w:fill="FFFFFF"/>
          <w:lang w:val="en-US"/>
        </w:rPr>
        <w:t>P</w:t>
      </w:r>
      <w:r w:rsidR="00A02E59" w:rsidRPr="00634137">
        <w:rPr>
          <w:color w:val="222222"/>
          <w:sz w:val="28"/>
          <w:szCs w:val="28"/>
          <w:shd w:val="clear" w:color="auto" w:fill="FFFFFF"/>
          <w:lang w:val="en-US"/>
        </w:rPr>
        <w:t>. 1-16.</w:t>
      </w:r>
    </w:p>
    <w:p w14:paraId="6BFB31A2" w14:textId="58BB0A3C" w:rsidR="00BA4D7A" w:rsidRPr="00634137" w:rsidRDefault="00BA4D7A" w:rsidP="00634137">
      <w:pPr>
        <w:ind w:firstLine="709"/>
        <w:jc w:val="both"/>
        <w:rPr>
          <w:sz w:val="28"/>
          <w:szCs w:val="28"/>
          <w:lang w:val="en-US"/>
        </w:rPr>
      </w:pPr>
      <w:r w:rsidRPr="00634137">
        <w:rPr>
          <w:sz w:val="28"/>
          <w:szCs w:val="28"/>
          <w:lang w:val="kk-KZ"/>
        </w:rPr>
        <w:t>22 </w:t>
      </w:r>
      <w:r w:rsidR="00A02E59" w:rsidRPr="00634137">
        <w:rPr>
          <w:color w:val="222222"/>
          <w:sz w:val="28"/>
          <w:szCs w:val="28"/>
          <w:shd w:val="clear" w:color="auto" w:fill="FFFFFF"/>
          <w:lang w:val="en-US"/>
        </w:rPr>
        <w:t>Yeshmukhametov A. et al. Development of continuum robot arm and gripper for harvesting cherry tomatoes //</w:t>
      </w:r>
      <w:r w:rsidR="0056247E">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Applied Sciences. – 2022. – </w:t>
      </w:r>
      <w:r w:rsidR="0056247E">
        <w:rPr>
          <w:color w:val="222222"/>
          <w:sz w:val="28"/>
          <w:szCs w:val="28"/>
          <w:shd w:val="clear" w:color="auto" w:fill="FFFFFF"/>
          <w:lang w:val="en-US"/>
        </w:rPr>
        <w:t>Vol</w:t>
      </w:r>
      <w:r w:rsidR="00A02E59" w:rsidRPr="00634137">
        <w:rPr>
          <w:color w:val="222222"/>
          <w:sz w:val="28"/>
          <w:szCs w:val="28"/>
          <w:shd w:val="clear" w:color="auto" w:fill="FFFFFF"/>
          <w:lang w:val="en-US"/>
        </w:rPr>
        <w:t>. 12</w:t>
      </w:r>
      <w:r w:rsidR="0056247E">
        <w:rPr>
          <w:color w:val="222222"/>
          <w:sz w:val="28"/>
          <w:szCs w:val="28"/>
          <w:shd w:val="clear" w:color="auto" w:fill="FFFFFF"/>
          <w:lang w:val="en-US"/>
        </w:rPr>
        <w:t>, Issue </w:t>
      </w:r>
      <w:r w:rsidR="00A02E59" w:rsidRPr="00634137">
        <w:rPr>
          <w:color w:val="222222"/>
          <w:sz w:val="28"/>
          <w:szCs w:val="28"/>
          <w:shd w:val="clear" w:color="auto" w:fill="FFFFFF"/>
          <w:lang w:val="en-US"/>
        </w:rPr>
        <w:t xml:space="preserve">14. – </w:t>
      </w:r>
      <w:r w:rsidR="0056247E">
        <w:rPr>
          <w:color w:val="222222"/>
          <w:sz w:val="28"/>
          <w:szCs w:val="28"/>
          <w:shd w:val="clear" w:color="auto" w:fill="FFFFFF"/>
          <w:lang w:val="en-US"/>
        </w:rPr>
        <w:t>P</w:t>
      </w:r>
      <w:r w:rsidR="00A02E59" w:rsidRPr="00634137">
        <w:rPr>
          <w:color w:val="222222"/>
          <w:sz w:val="28"/>
          <w:szCs w:val="28"/>
          <w:shd w:val="clear" w:color="auto" w:fill="FFFFFF"/>
          <w:lang w:val="en-US"/>
        </w:rPr>
        <w:t>. 6922</w:t>
      </w:r>
      <w:r w:rsidR="0056247E">
        <w:rPr>
          <w:color w:val="222222"/>
          <w:sz w:val="28"/>
          <w:szCs w:val="28"/>
          <w:shd w:val="clear" w:color="auto" w:fill="FFFFFF"/>
          <w:lang w:val="en-US"/>
        </w:rPr>
        <w:t>-1-6922-22</w:t>
      </w:r>
      <w:r w:rsidR="00A02E59" w:rsidRPr="00634137">
        <w:rPr>
          <w:color w:val="222222"/>
          <w:sz w:val="28"/>
          <w:szCs w:val="28"/>
          <w:shd w:val="clear" w:color="auto" w:fill="FFFFFF"/>
          <w:lang w:val="en-US"/>
        </w:rPr>
        <w:t>.</w:t>
      </w:r>
    </w:p>
    <w:p w14:paraId="1EABF4D0" w14:textId="2D89D697" w:rsidR="00BA4D7A" w:rsidRPr="00634137" w:rsidRDefault="00BA4D7A" w:rsidP="00634137">
      <w:pPr>
        <w:ind w:firstLine="709"/>
        <w:jc w:val="both"/>
        <w:rPr>
          <w:sz w:val="28"/>
          <w:szCs w:val="28"/>
          <w:lang w:val="en-US"/>
        </w:rPr>
      </w:pPr>
      <w:r w:rsidRPr="00634137">
        <w:rPr>
          <w:sz w:val="28"/>
          <w:szCs w:val="28"/>
          <w:lang w:val="kk-KZ"/>
        </w:rPr>
        <w:t>23 </w:t>
      </w:r>
      <w:r w:rsidR="0056247E">
        <w:rPr>
          <w:color w:val="222222"/>
          <w:sz w:val="28"/>
          <w:szCs w:val="28"/>
          <w:shd w:val="clear" w:color="auto" w:fill="FFFFFF"/>
          <w:lang w:val="en-US"/>
        </w:rPr>
        <w:t>Mukhamediev R.</w:t>
      </w:r>
      <w:r w:rsidR="00A02E59" w:rsidRPr="00634137">
        <w:rPr>
          <w:color w:val="222222"/>
          <w:sz w:val="28"/>
          <w:szCs w:val="28"/>
          <w:shd w:val="clear" w:color="auto" w:fill="FFFFFF"/>
          <w:lang w:val="en-US"/>
        </w:rPr>
        <w:t>I. et al. Review of some applications of unmanned aerial vehicles technology in the resource-rich country //</w:t>
      </w:r>
      <w:r w:rsidR="0056247E">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Applied Sciences. – 2021. – </w:t>
      </w:r>
      <w:r w:rsidR="0056247E">
        <w:rPr>
          <w:color w:val="222222"/>
          <w:sz w:val="28"/>
          <w:szCs w:val="28"/>
          <w:shd w:val="clear" w:color="auto" w:fill="FFFFFF"/>
          <w:lang w:val="en-US"/>
        </w:rPr>
        <w:t>Vol</w:t>
      </w:r>
      <w:r w:rsidR="00A02E59" w:rsidRPr="00634137">
        <w:rPr>
          <w:color w:val="222222"/>
          <w:sz w:val="28"/>
          <w:szCs w:val="28"/>
          <w:shd w:val="clear" w:color="auto" w:fill="FFFFFF"/>
          <w:lang w:val="en-US"/>
        </w:rPr>
        <w:t>.</w:t>
      </w:r>
      <w:r w:rsidR="0056247E">
        <w:rPr>
          <w:color w:val="222222"/>
          <w:sz w:val="28"/>
          <w:szCs w:val="28"/>
          <w:shd w:val="clear" w:color="auto" w:fill="FFFFFF"/>
          <w:lang w:val="en-US"/>
        </w:rPr>
        <w:t> </w:t>
      </w:r>
      <w:r w:rsidR="00A02E59" w:rsidRPr="00634137">
        <w:rPr>
          <w:color w:val="222222"/>
          <w:sz w:val="28"/>
          <w:szCs w:val="28"/>
          <w:shd w:val="clear" w:color="auto" w:fill="FFFFFF"/>
          <w:lang w:val="en-US"/>
        </w:rPr>
        <w:t>11</w:t>
      </w:r>
      <w:r w:rsidR="0056247E">
        <w:rPr>
          <w:color w:val="222222"/>
          <w:sz w:val="28"/>
          <w:szCs w:val="28"/>
          <w:shd w:val="clear" w:color="auto" w:fill="FFFFFF"/>
          <w:lang w:val="en-US"/>
        </w:rPr>
        <w:t>, Issue</w:t>
      </w:r>
      <w:r w:rsidR="00A02E59" w:rsidRPr="00634137">
        <w:rPr>
          <w:color w:val="222222"/>
          <w:sz w:val="28"/>
          <w:szCs w:val="28"/>
          <w:shd w:val="clear" w:color="auto" w:fill="FFFFFF"/>
          <w:lang w:val="en-US"/>
        </w:rPr>
        <w:t xml:space="preserve"> 21. – </w:t>
      </w:r>
      <w:r w:rsidR="0056247E">
        <w:rPr>
          <w:color w:val="222222"/>
          <w:sz w:val="28"/>
          <w:szCs w:val="28"/>
          <w:shd w:val="clear" w:color="auto" w:fill="FFFFFF"/>
          <w:lang w:val="en-US"/>
        </w:rPr>
        <w:t>P</w:t>
      </w:r>
      <w:r w:rsidR="00A02E59" w:rsidRPr="00634137">
        <w:rPr>
          <w:color w:val="222222"/>
          <w:sz w:val="28"/>
          <w:szCs w:val="28"/>
          <w:shd w:val="clear" w:color="auto" w:fill="FFFFFF"/>
          <w:lang w:val="en-US"/>
        </w:rPr>
        <w:t>. 10171</w:t>
      </w:r>
      <w:r w:rsidR="0056247E">
        <w:rPr>
          <w:color w:val="222222"/>
          <w:sz w:val="28"/>
          <w:szCs w:val="28"/>
          <w:shd w:val="clear" w:color="auto" w:fill="FFFFFF"/>
          <w:lang w:val="en-US"/>
        </w:rPr>
        <w:t>-1-10171-30</w:t>
      </w:r>
      <w:r w:rsidR="00A02E59" w:rsidRPr="00634137">
        <w:rPr>
          <w:color w:val="222222"/>
          <w:sz w:val="28"/>
          <w:szCs w:val="28"/>
          <w:shd w:val="clear" w:color="auto" w:fill="FFFFFF"/>
          <w:lang w:val="en-US"/>
        </w:rPr>
        <w:t>.</w:t>
      </w:r>
    </w:p>
    <w:p w14:paraId="45DB84D6" w14:textId="6B49B4BD" w:rsidR="00BA4D7A" w:rsidRPr="00634137" w:rsidRDefault="00BA4D7A" w:rsidP="00634137">
      <w:pPr>
        <w:ind w:firstLine="709"/>
        <w:jc w:val="both"/>
        <w:rPr>
          <w:sz w:val="28"/>
          <w:szCs w:val="28"/>
          <w:lang w:val="en-US"/>
        </w:rPr>
      </w:pPr>
      <w:r w:rsidRPr="00634137">
        <w:rPr>
          <w:sz w:val="28"/>
          <w:szCs w:val="28"/>
          <w:lang w:val="kk-KZ"/>
        </w:rPr>
        <w:t>24 </w:t>
      </w:r>
      <w:r w:rsidR="00A02E59" w:rsidRPr="00634137">
        <w:rPr>
          <w:color w:val="222222"/>
          <w:sz w:val="28"/>
          <w:szCs w:val="28"/>
          <w:shd w:val="clear" w:color="auto" w:fill="FFFFFF"/>
          <w:lang w:val="en-US"/>
        </w:rPr>
        <w:t>Bhattacharya D. et al. IDeA: IoT-based autonomous aerial demarcation and path planning for precision agriculture with UAVs //</w:t>
      </w:r>
      <w:r w:rsidR="0056247E">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ACM Transactions on Internet of Things. – 2020. – </w:t>
      </w:r>
      <w:r w:rsidR="0056247E">
        <w:rPr>
          <w:color w:val="222222"/>
          <w:sz w:val="28"/>
          <w:szCs w:val="28"/>
          <w:shd w:val="clear" w:color="auto" w:fill="FFFFFF"/>
          <w:lang w:val="en-US"/>
        </w:rPr>
        <w:t>Vol</w:t>
      </w:r>
      <w:r w:rsidR="00A02E59" w:rsidRPr="00634137">
        <w:rPr>
          <w:color w:val="222222"/>
          <w:sz w:val="28"/>
          <w:szCs w:val="28"/>
          <w:shd w:val="clear" w:color="auto" w:fill="FFFFFF"/>
          <w:lang w:val="en-US"/>
        </w:rPr>
        <w:t>. 1</w:t>
      </w:r>
      <w:r w:rsidR="0056247E">
        <w:rPr>
          <w:color w:val="222222"/>
          <w:sz w:val="28"/>
          <w:szCs w:val="28"/>
          <w:shd w:val="clear" w:color="auto" w:fill="FFFFFF"/>
          <w:lang w:val="en-US"/>
        </w:rPr>
        <w:t>, Issue</w:t>
      </w:r>
      <w:r w:rsidR="00A02E59" w:rsidRPr="00634137">
        <w:rPr>
          <w:color w:val="222222"/>
          <w:sz w:val="28"/>
          <w:szCs w:val="28"/>
          <w:shd w:val="clear" w:color="auto" w:fill="FFFFFF"/>
          <w:lang w:val="en-US"/>
        </w:rPr>
        <w:t xml:space="preserve"> 3. – </w:t>
      </w:r>
      <w:r w:rsidR="0056247E">
        <w:rPr>
          <w:color w:val="222222"/>
          <w:sz w:val="28"/>
          <w:szCs w:val="28"/>
          <w:shd w:val="clear" w:color="auto" w:fill="FFFFFF"/>
          <w:lang w:val="en-US"/>
        </w:rPr>
        <w:t>P</w:t>
      </w:r>
      <w:r w:rsidR="00A02E59" w:rsidRPr="00634137">
        <w:rPr>
          <w:color w:val="222222"/>
          <w:sz w:val="28"/>
          <w:szCs w:val="28"/>
          <w:shd w:val="clear" w:color="auto" w:fill="FFFFFF"/>
          <w:lang w:val="en-US"/>
        </w:rPr>
        <w:t>. 1-21.</w:t>
      </w:r>
    </w:p>
    <w:p w14:paraId="1183E534" w14:textId="7AC2DFF0" w:rsidR="00BA4D7A" w:rsidRPr="00634137" w:rsidRDefault="00BA4D7A" w:rsidP="00634137">
      <w:pPr>
        <w:ind w:firstLine="709"/>
        <w:jc w:val="both"/>
        <w:rPr>
          <w:sz w:val="28"/>
          <w:szCs w:val="28"/>
          <w:lang w:val="en-US"/>
        </w:rPr>
      </w:pPr>
      <w:r w:rsidRPr="00634137">
        <w:rPr>
          <w:sz w:val="28"/>
          <w:szCs w:val="28"/>
          <w:lang w:val="kk-KZ"/>
        </w:rPr>
        <w:t>25 </w:t>
      </w:r>
      <w:r w:rsidR="00A02E59" w:rsidRPr="00634137">
        <w:rPr>
          <w:color w:val="222222"/>
          <w:sz w:val="28"/>
          <w:szCs w:val="28"/>
          <w:shd w:val="clear" w:color="auto" w:fill="FFFFFF"/>
          <w:lang w:val="en-US"/>
        </w:rPr>
        <w:t>Radoglou-Grammatikis P. et al. A compilation of UAV applications for precision agriculture //</w:t>
      </w:r>
      <w:r w:rsidR="0056247E">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Computer Networks. – 2020. – </w:t>
      </w:r>
      <w:r w:rsidR="0056247E">
        <w:rPr>
          <w:color w:val="222222"/>
          <w:sz w:val="28"/>
          <w:szCs w:val="28"/>
          <w:shd w:val="clear" w:color="auto" w:fill="FFFFFF"/>
          <w:lang w:val="en-US"/>
        </w:rPr>
        <w:t>Vol</w:t>
      </w:r>
      <w:r w:rsidR="00A02E59" w:rsidRPr="00634137">
        <w:rPr>
          <w:color w:val="222222"/>
          <w:sz w:val="28"/>
          <w:szCs w:val="28"/>
          <w:shd w:val="clear" w:color="auto" w:fill="FFFFFF"/>
          <w:lang w:val="en-US"/>
        </w:rPr>
        <w:t xml:space="preserve">. 172. – </w:t>
      </w:r>
      <w:r w:rsidR="0056247E">
        <w:rPr>
          <w:color w:val="222222"/>
          <w:sz w:val="28"/>
          <w:szCs w:val="28"/>
          <w:shd w:val="clear" w:color="auto" w:fill="FFFFFF"/>
          <w:lang w:val="en-US"/>
        </w:rPr>
        <w:t>P</w:t>
      </w:r>
      <w:r w:rsidR="00A02E59" w:rsidRPr="00634137">
        <w:rPr>
          <w:color w:val="222222"/>
          <w:sz w:val="28"/>
          <w:szCs w:val="28"/>
          <w:shd w:val="clear" w:color="auto" w:fill="FFFFFF"/>
          <w:lang w:val="en-US"/>
        </w:rPr>
        <w:t>. 107148.</w:t>
      </w:r>
    </w:p>
    <w:p w14:paraId="0BFCBF1B" w14:textId="63338C84" w:rsidR="00BA4D7A" w:rsidRPr="00634137" w:rsidRDefault="00BA4D7A" w:rsidP="00634137">
      <w:pPr>
        <w:ind w:firstLine="709"/>
        <w:jc w:val="both"/>
        <w:rPr>
          <w:sz w:val="28"/>
          <w:szCs w:val="28"/>
          <w:lang w:val="en-US"/>
        </w:rPr>
      </w:pPr>
      <w:r w:rsidRPr="00634137">
        <w:rPr>
          <w:sz w:val="28"/>
          <w:szCs w:val="28"/>
          <w:lang w:val="kk-KZ"/>
        </w:rPr>
        <w:t>26 </w:t>
      </w:r>
      <w:r w:rsidR="0056247E">
        <w:rPr>
          <w:color w:val="222222"/>
          <w:sz w:val="28"/>
          <w:szCs w:val="28"/>
          <w:shd w:val="clear" w:color="auto" w:fill="FFFFFF"/>
          <w:lang w:val="en-US"/>
        </w:rPr>
        <w:t>Raptis E.</w:t>
      </w:r>
      <w:r w:rsidR="00A02E59" w:rsidRPr="00634137">
        <w:rPr>
          <w:color w:val="222222"/>
          <w:sz w:val="28"/>
          <w:szCs w:val="28"/>
          <w:shd w:val="clear" w:color="auto" w:fill="FFFFFF"/>
          <w:lang w:val="en-US"/>
        </w:rPr>
        <w:t>K. et al. CoFly: An automated, AI-based open-source platform for UAV precision agriculture applications //</w:t>
      </w:r>
      <w:r w:rsidR="0056247E">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SoftwareX. – 2023. – </w:t>
      </w:r>
      <w:r w:rsidR="0056247E">
        <w:rPr>
          <w:color w:val="222222"/>
          <w:sz w:val="28"/>
          <w:szCs w:val="28"/>
          <w:shd w:val="clear" w:color="auto" w:fill="FFFFFF"/>
          <w:lang w:val="en-US"/>
        </w:rPr>
        <w:t>Vol</w:t>
      </w:r>
      <w:r w:rsidR="00A02E59" w:rsidRPr="00634137">
        <w:rPr>
          <w:color w:val="222222"/>
          <w:sz w:val="28"/>
          <w:szCs w:val="28"/>
          <w:shd w:val="clear" w:color="auto" w:fill="FFFFFF"/>
          <w:lang w:val="en-US"/>
        </w:rPr>
        <w:t xml:space="preserve">. 23. – </w:t>
      </w:r>
      <w:r w:rsidR="0056247E">
        <w:rPr>
          <w:color w:val="222222"/>
          <w:sz w:val="28"/>
          <w:szCs w:val="28"/>
          <w:shd w:val="clear" w:color="auto" w:fill="FFFFFF"/>
          <w:lang w:val="en-US"/>
        </w:rPr>
        <w:t>P</w:t>
      </w:r>
      <w:r w:rsidR="00A02E59" w:rsidRPr="00634137">
        <w:rPr>
          <w:color w:val="222222"/>
          <w:sz w:val="28"/>
          <w:szCs w:val="28"/>
          <w:shd w:val="clear" w:color="auto" w:fill="FFFFFF"/>
          <w:lang w:val="en-US"/>
        </w:rPr>
        <w:t>. 101414.</w:t>
      </w:r>
    </w:p>
    <w:p w14:paraId="7A3C1FA9" w14:textId="66B1A475" w:rsidR="00BA4D7A" w:rsidRPr="00634137" w:rsidRDefault="00BA4D7A" w:rsidP="00634137">
      <w:pPr>
        <w:ind w:firstLine="709"/>
        <w:jc w:val="both"/>
        <w:rPr>
          <w:color w:val="222222"/>
          <w:sz w:val="28"/>
          <w:szCs w:val="28"/>
          <w:shd w:val="clear" w:color="auto" w:fill="FFFFFF"/>
          <w:lang w:val="en-US"/>
        </w:rPr>
      </w:pPr>
      <w:r w:rsidRPr="00634137">
        <w:rPr>
          <w:sz w:val="28"/>
          <w:szCs w:val="28"/>
          <w:lang w:val="kk-KZ"/>
        </w:rPr>
        <w:t>27 </w:t>
      </w:r>
      <w:r w:rsidR="00A02E59" w:rsidRPr="00634137">
        <w:rPr>
          <w:color w:val="222222"/>
          <w:sz w:val="28"/>
          <w:szCs w:val="28"/>
          <w:shd w:val="clear" w:color="auto" w:fill="FFFFFF"/>
          <w:lang w:val="en-US"/>
        </w:rPr>
        <w:t>Urmashev B. et al. Development of a weed detection system using machine learning and neural network algorithms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Eastern-European Journal of Enterprise Technologies. – 2021.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6</w:t>
      </w:r>
      <w:r w:rsidR="002D37B4">
        <w:rPr>
          <w:color w:val="222222"/>
          <w:sz w:val="28"/>
          <w:szCs w:val="28"/>
          <w:shd w:val="clear" w:color="auto" w:fill="FFFFFF"/>
          <w:lang w:val="en-US"/>
        </w:rPr>
        <w:t>, Issue</w:t>
      </w:r>
      <w:r w:rsidR="00A02E59" w:rsidRPr="00634137">
        <w:rPr>
          <w:color w:val="222222"/>
          <w:sz w:val="28"/>
          <w:szCs w:val="28"/>
          <w:shd w:val="clear" w:color="auto" w:fill="FFFFFF"/>
          <w:lang w:val="en-US"/>
        </w:rPr>
        <w:t xml:space="preserve"> 2</w:t>
      </w:r>
      <w:r w:rsidR="0056247E">
        <w:rPr>
          <w:color w:val="222222"/>
          <w:sz w:val="28"/>
          <w:szCs w:val="28"/>
          <w:shd w:val="clear" w:color="auto" w:fill="FFFFFF"/>
          <w:lang w:val="en-US"/>
        </w:rPr>
        <w:t>(114)</w:t>
      </w:r>
      <w:r w:rsidR="00A02E59" w:rsidRPr="00634137">
        <w:rPr>
          <w:color w:val="222222"/>
          <w:sz w:val="28"/>
          <w:szCs w:val="28"/>
          <w:shd w:val="clear" w:color="auto" w:fill="FFFFFF"/>
          <w:lang w:val="en-US"/>
        </w:rPr>
        <w:t xml:space="preserve">. – </w:t>
      </w:r>
      <w:r w:rsidR="002D37B4">
        <w:rPr>
          <w:color w:val="222222"/>
          <w:sz w:val="28"/>
          <w:szCs w:val="28"/>
          <w:shd w:val="clear" w:color="auto" w:fill="FFFFFF"/>
          <w:lang w:val="en-US"/>
        </w:rPr>
        <w:t>P</w:t>
      </w:r>
      <w:r w:rsidR="00A02E59" w:rsidRPr="00634137">
        <w:rPr>
          <w:color w:val="222222"/>
          <w:sz w:val="28"/>
          <w:szCs w:val="28"/>
          <w:shd w:val="clear" w:color="auto" w:fill="FFFFFF"/>
          <w:lang w:val="en-US"/>
        </w:rPr>
        <w:t xml:space="preserve">. </w:t>
      </w:r>
      <w:r w:rsidR="002D37B4">
        <w:rPr>
          <w:color w:val="222222"/>
          <w:sz w:val="28"/>
          <w:szCs w:val="28"/>
          <w:shd w:val="clear" w:color="auto" w:fill="FFFFFF"/>
          <w:lang w:val="en-US"/>
        </w:rPr>
        <w:t>70-</w:t>
      </w:r>
      <w:r w:rsidR="0056247E">
        <w:rPr>
          <w:color w:val="222222"/>
          <w:sz w:val="28"/>
          <w:szCs w:val="28"/>
          <w:shd w:val="clear" w:color="auto" w:fill="FFFFFF"/>
          <w:lang w:val="en-US"/>
        </w:rPr>
        <w:t>85</w:t>
      </w:r>
      <w:r w:rsidR="00A02E59" w:rsidRPr="00634137">
        <w:rPr>
          <w:color w:val="222222"/>
          <w:sz w:val="28"/>
          <w:szCs w:val="28"/>
          <w:shd w:val="clear" w:color="auto" w:fill="FFFFFF"/>
          <w:lang w:val="en-US"/>
        </w:rPr>
        <w:t>.</w:t>
      </w:r>
    </w:p>
    <w:p w14:paraId="6F9780B7" w14:textId="34DD34F5" w:rsidR="00BA4D7A" w:rsidRPr="00634137" w:rsidRDefault="00BA4D7A" w:rsidP="00634137">
      <w:pPr>
        <w:ind w:firstLine="709"/>
        <w:jc w:val="both"/>
        <w:rPr>
          <w:sz w:val="28"/>
          <w:szCs w:val="28"/>
          <w:lang w:val="en-US"/>
        </w:rPr>
      </w:pPr>
      <w:r w:rsidRPr="00634137">
        <w:rPr>
          <w:sz w:val="28"/>
          <w:szCs w:val="28"/>
          <w:lang w:val="kk-KZ"/>
        </w:rPr>
        <w:t>28 </w:t>
      </w:r>
      <w:r w:rsidR="00A02E59" w:rsidRPr="00634137">
        <w:rPr>
          <w:color w:val="222222"/>
          <w:sz w:val="28"/>
          <w:szCs w:val="28"/>
          <w:shd w:val="clear" w:color="auto" w:fill="FFFFFF"/>
          <w:lang w:val="en-US"/>
        </w:rPr>
        <w:t>Subeesh A. et al. Deep convolutional neural network models for weed detection in polyhouse grown bell peppers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Artificial Intelligence in Agriculture. – 2022.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xml:space="preserve">. 6. – </w:t>
      </w:r>
      <w:r w:rsidR="002D37B4">
        <w:rPr>
          <w:color w:val="222222"/>
          <w:sz w:val="28"/>
          <w:szCs w:val="28"/>
          <w:shd w:val="clear" w:color="auto" w:fill="FFFFFF"/>
          <w:lang w:val="en-US"/>
        </w:rPr>
        <w:t>P</w:t>
      </w:r>
      <w:r w:rsidR="00A02E59" w:rsidRPr="00634137">
        <w:rPr>
          <w:color w:val="222222"/>
          <w:sz w:val="28"/>
          <w:szCs w:val="28"/>
          <w:shd w:val="clear" w:color="auto" w:fill="FFFFFF"/>
          <w:lang w:val="en-US"/>
        </w:rPr>
        <w:t>. 47-54.</w:t>
      </w:r>
    </w:p>
    <w:p w14:paraId="2231E318" w14:textId="21C5CB88" w:rsidR="00BA4D7A" w:rsidRPr="00634137" w:rsidRDefault="00BA4D7A" w:rsidP="00634137">
      <w:pPr>
        <w:ind w:firstLine="709"/>
        <w:jc w:val="both"/>
        <w:rPr>
          <w:sz w:val="28"/>
          <w:szCs w:val="28"/>
          <w:lang w:val="en-US"/>
        </w:rPr>
      </w:pPr>
      <w:r w:rsidRPr="00634137">
        <w:rPr>
          <w:sz w:val="28"/>
          <w:szCs w:val="28"/>
          <w:lang w:val="kk-KZ"/>
        </w:rPr>
        <w:t>29 </w:t>
      </w:r>
      <w:r w:rsidR="00A02E59" w:rsidRPr="00634137">
        <w:rPr>
          <w:color w:val="222222"/>
          <w:sz w:val="28"/>
          <w:szCs w:val="28"/>
          <w:shd w:val="clear" w:color="auto" w:fill="FFFFFF"/>
          <w:lang w:val="en-US"/>
        </w:rPr>
        <w:t>Zhuang J. et al. Drought stress impact on the performance of deep convolutional neural networks for weed detection in Bahiagrass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Grass and Forage Science. – 2023.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78</w:t>
      </w:r>
      <w:r w:rsidR="002D37B4">
        <w:rPr>
          <w:color w:val="222222"/>
          <w:sz w:val="28"/>
          <w:szCs w:val="28"/>
          <w:shd w:val="clear" w:color="auto" w:fill="FFFFFF"/>
          <w:lang w:val="en-US"/>
        </w:rPr>
        <w:t>, Issue</w:t>
      </w:r>
      <w:r w:rsidR="00A02E59" w:rsidRPr="00634137">
        <w:rPr>
          <w:color w:val="222222"/>
          <w:sz w:val="28"/>
          <w:szCs w:val="28"/>
          <w:shd w:val="clear" w:color="auto" w:fill="FFFFFF"/>
          <w:lang w:val="en-US"/>
        </w:rPr>
        <w:t xml:space="preserve"> 1. – </w:t>
      </w:r>
      <w:r w:rsidR="002D37B4">
        <w:rPr>
          <w:color w:val="222222"/>
          <w:sz w:val="28"/>
          <w:szCs w:val="28"/>
          <w:shd w:val="clear" w:color="auto" w:fill="FFFFFF"/>
          <w:lang w:val="en-US"/>
        </w:rPr>
        <w:t>P</w:t>
      </w:r>
      <w:r w:rsidR="00A02E59" w:rsidRPr="00634137">
        <w:rPr>
          <w:color w:val="222222"/>
          <w:sz w:val="28"/>
          <w:szCs w:val="28"/>
          <w:shd w:val="clear" w:color="auto" w:fill="FFFFFF"/>
          <w:lang w:val="en-US"/>
        </w:rPr>
        <w:t>. 214-223.</w:t>
      </w:r>
    </w:p>
    <w:p w14:paraId="6EE1D7DF" w14:textId="49001692" w:rsidR="00BA4D7A" w:rsidRPr="00634137" w:rsidRDefault="00BA4D7A" w:rsidP="00634137">
      <w:pPr>
        <w:ind w:firstLine="709"/>
        <w:jc w:val="both"/>
        <w:rPr>
          <w:sz w:val="28"/>
          <w:szCs w:val="28"/>
          <w:lang w:val="en-US"/>
        </w:rPr>
      </w:pPr>
      <w:r w:rsidRPr="00634137">
        <w:rPr>
          <w:sz w:val="28"/>
          <w:szCs w:val="28"/>
          <w:lang w:val="kk-KZ"/>
        </w:rPr>
        <w:t>30 </w:t>
      </w:r>
      <w:r w:rsidR="00A02E59" w:rsidRPr="00634137">
        <w:rPr>
          <w:color w:val="222222"/>
          <w:sz w:val="28"/>
          <w:szCs w:val="28"/>
          <w:shd w:val="clear" w:color="auto" w:fill="FFFFFF"/>
          <w:lang w:val="en-US"/>
        </w:rPr>
        <w:t>Manikandan S., Nagaraj B. Hyperparameter Tuned Bidirectional Gated Recurrent Neural Network for Weather Forecasting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Intelligent Automation &amp; Soft Computing. – 2022.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33</w:t>
      </w:r>
      <w:r w:rsidR="002D37B4">
        <w:rPr>
          <w:color w:val="222222"/>
          <w:sz w:val="28"/>
          <w:szCs w:val="28"/>
          <w:shd w:val="clear" w:color="auto" w:fill="FFFFFF"/>
          <w:lang w:val="en-US"/>
        </w:rPr>
        <w:t>, Issue</w:t>
      </w:r>
      <w:r w:rsidR="00A02E59" w:rsidRPr="00634137">
        <w:rPr>
          <w:color w:val="222222"/>
          <w:sz w:val="28"/>
          <w:szCs w:val="28"/>
          <w:shd w:val="clear" w:color="auto" w:fill="FFFFFF"/>
          <w:lang w:val="en-US"/>
        </w:rPr>
        <w:t xml:space="preserve"> 2.</w:t>
      </w:r>
      <w:r w:rsidR="002D37B4">
        <w:rPr>
          <w:color w:val="222222"/>
          <w:sz w:val="28"/>
          <w:szCs w:val="28"/>
          <w:shd w:val="clear" w:color="auto" w:fill="FFFFFF"/>
          <w:lang w:val="en-US"/>
        </w:rPr>
        <w:t xml:space="preserve"> – P. 761-775.</w:t>
      </w:r>
    </w:p>
    <w:p w14:paraId="69238324" w14:textId="4D502C74" w:rsidR="00BA4D7A" w:rsidRPr="00634137" w:rsidRDefault="00BA4D7A" w:rsidP="00634137">
      <w:pPr>
        <w:ind w:firstLine="709"/>
        <w:jc w:val="both"/>
        <w:rPr>
          <w:sz w:val="28"/>
          <w:szCs w:val="28"/>
          <w:lang w:val="en-US"/>
        </w:rPr>
      </w:pPr>
      <w:r w:rsidRPr="00634137">
        <w:rPr>
          <w:sz w:val="28"/>
          <w:szCs w:val="28"/>
          <w:lang w:val="kk-KZ"/>
        </w:rPr>
        <w:t>31 </w:t>
      </w:r>
      <w:r w:rsidR="00A02E59" w:rsidRPr="00634137">
        <w:rPr>
          <w:color w:val="222222"/>
          <w:sz w:val="28"/>
          <w:szCs w:val="28"/>
          <w:shd w:val="clear" w:color="auto" w:fill="FFFFFF"/>
          <w:lang w:val="en-US"/>
        </w:rPr>
        <w:t>Janrao P. et al. Weather forecasting using IoT and neural network for sustainable agriculture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AIP Conference Proceedings. – 2023.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2842</w:t>
      </w:r>
      <w:r w:rsidR="002D37B4">
        <w:rPr>
          <w:color w:val="222222"/>
          <w:sz w:val="28"/>
          <w:szCs w:val="28"/>
          <w:shd w:val="clear" w:color="auto" w:fill="FFFFFF"/>
          <w:lang w:val="en-US"/>
        </w:rPr>
        <w:t>, Issue</w:t>
      </w:r>
      <w:r w:rsidR="00A02E59" w:rsidRPr="00634137">
        <w:rPr>
          <w:color w:val="222222"/>
          <w:sz w:val="28"/>
          <w:szCs w:val="28"/>
          <w:shd w:val="clear" w:color="auto" w:fill="FFFFFF"/>
          <w:lang w:val="en-US"/>
        </w:rPr>
        <w:t xml:space="preserve"> 1.</w:t>
      </w:r>
      <w:r w:rsidR="002D37B4">
        <w:rPr>
          <w:color w:val="222222"/>
          <w:sz w:val="28"/>
          <w:szCs w:val="28"/>
          <w:shd w:val="clear" w:color="auto" w:fill="FFFFFF"/>
          <w:lang w:val="en-US"/>
        </w:rPr>
        <w:t xml:space="preserve"> – P. 040003.</w:t>
      </w:r>
    </w:p>
    <w:p w14:paraId="126AE31C" w14:textId="40D2E293" w:rsidR="00BA4D7A" w:rsidRPr="00634137" w:rsidRDefault="00BA4D7A" w:rsidP="00634137">
      <w:pPr>
        <w:ind w:firstLine="709"/>
        <w:jc w:val="both"/>
        <w:rPr>
          <w:sz w:val="28"/>
          <w:szCs w:val="28"/>
          <w:lang w:val="en-US"/>
        </w:rPr>
      </w:pPr>
      <w:r w:rsidRPr="00634137">
        <w:rPr>
          <w:sz w:val="28"/>
          <w:szCs w:val="28"/>
          <w:lang w:val="kk-KZ"/>
        </w:rPr>
        <w:t>32 </w:t>
      </w:r>
      <w:r w:rsidR="00A02E59" w:rsidRPr="00634137">
        <w:rPr>
          <w:color w:val="222222"/>
          <w:sz w:val="28"/>
          <w:szCs w:val="28"/>
          <w:shd w:val="clear" w:color="auto" w:fill="FFFFFF"/>
          <w:lang w:val="en-US"/>
        </w:rPr>
        <w:t>Scher S., Messori G. Ensemble methods for neural network</w:t>
      </w:r>
      <w:r w:rsidR="00A02E59" w:rsidRPr="00634137">
        <w:rPr>
          <w:rFonts w:ascii="Cambria Math" w:hAnsi="Cambria Math" w:cs="Cambria Math"/>
          <w:color w:val="222222"/>
          <w:sz w:val="28"/>
          <w:szCs w:val="28"/>
          <w:shd w:val="clear" w:color="auto" w:fill="FFFFFF"/>
          <w:lang w:val="en-US"/>
        </w:rPr>
        <w:t>‐</w:t>
      </w:r>
      <w:r w:rsidR="00A02E59" w:rsidRPr="00634137">
        <w:rPr>
          <w:color w:val="222222"/>
          <w:sz w:val="28"/>
          <w:szCs w:val="28"/>
          <w:shd w:val="clear" w:color="auto" w:fill="FFFFFF"/>
          <w:lang w:val="en-US"/>
        </w:rPr>
        <w:t>based weather forecasts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Journal of Advances in Modeling Earth Systems. – 2021.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13</w:t>
      </w:r>
      <w:r w:rsidR="002D37B4">
        <w:rPr>
          <w:color w:val="222222"/>
          <w:sz w:val="28"/>
          <w:szCs w:val="28"/>
          <w:shd w:val="clear" w:color="auto" w:fill="FFFFFF"/>
          <w:lang w:val="en-US"/>
        </w:rPr>
        <w:t>, Issue </w:t>
      </w:r>
      <w:r w:rsidR="00A02E59" w:rsidRPr="00634137">
        <w:rPr>
          <w:color w:val="222222"/>
          <w:sz w:val="28"/>
          <w:szCs w:val="28"/>
          <w:shd w:val="clear" w:color="auto" w:fill="FFFFFF"/>
          <w:lang w:val="en-US"/>
        </w:rPr>
        <w:t>2.</w:t>
      </w:r>
      <w:r w:rsidR="002D37B4">
        <w:rPr>
          <w:color w:val="222222"/>
          <w:sz w:val="28"/>
          <w:szCs w:val="28"/>
          <w:shd w:val="clear" w:color="auto" w:fill="FFFFFF"/>
          <w:lang w:val="en-US"/>
        </w:rPr>
        <w:t xml:space="preserve"> – P. 1-17.</w:t>
      </w:r>
    </w:p>
    <w:p w14:paraId="29975349" w14:textId="2376689F" w:rsidR="00BA4D7A" w:rsidRPr="00634137" w:rsidRDefault="00BA4D7A" w:rsidP="00634137">
      <w:pPr>
        <w:ind w:firstLine="709"/>
        <w:jc w:val="both"/>
        <w:rPr>
          <w:color w:val="222222"/>
          <w:sz w:val="28"/>
          <w:szCs w:val="28"/>
          <w:shd w:val="clear" w:color="auto" w:fill="FFFFFF"/>
          <w:lang w:val="en-US"/>
        </w:rPr>
      </w:pPr>
      <w:r w:rsidRPr="00634137">
        <w:rPr>
          <w:sz w:val="28"/>
          <w:szCs w:val="28"/>
          <w:lang w:val="kk-KZ"/>
        </w:rPr>
        <w:t>33 </w:t>
      </w:r>
      <w:r w:rsidR="00A02E59" w:rsidRPr="00634137">
        <w:rPr>
          <w:color w:val="222222"/>
          <w:sz w:val="28"/>
          <w:szCs w:val="28"/>
          <w:shd w:val="clear" w:color="auto" w:fill="FFFFFF"/>
          <w:lang w:val="en-US"/>
        </w:rPr>
        <w:t>Paudel D. et al. Interpretability of deep learning models for crop yield forecasting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Computers and Electronics in Agriculture. – 2023.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xml:space="preserve">. 206. – </w:t>
      </w:r>
      <w:r w:rsidR="002D37B4">
        <w:rPr>
          <w:color w:val="222222"/>
          <w:sz w:val="28"/>
          <w:szCs w:val="28"/>
          <w:shd w:val="clear" w:color="auto" w:fill="FFFFFF"/>
          <w:lang w:val="en-US"/>
        </w:rPr>
        <w:t>P</w:t>
      </w:r>
      <w:r w:rsidR="00A02E59" w:rsidRPr="00634137">
        <w:rPr>
          <w:color w:val="222222"/>
          <w:sz w:val="28"/>
          <w:szCs w:val="28"/>
          <w:shd w:val="clear" w:color="auto" w:fill="FFFFFF"/>
          <w:lang w:val="en-US"/>
        </w:rPr>
        <w:t>.</w:t>
      </w:r>
      <w:r w:rsidR="002D37B4">
        <w:rPr>
          <w:color w:val="222222"/>
          <w:sz w:val="28"/>
          <w:szCs w:val="28"/>
          <w:shd w:val="clear" w:color="auto" w:fill="FFFFFF"/>
          <w:lang w:val="en-US"/>
        </w:rPr>
        <w:t> </w:t>
      </w:r>
      <w:r w:rsidR="00A02E59" w:rsidRPr="00634137">
        <w:rPr>
          <w:color w:val="222222"/>
          <w:sz w:val="28"/>
          <w:szCs w:val="28"/>
          <w:shd w:val="clear" w:color="auto" w:fill="FFFFFF"/>
          <w:lang w:val="en-US"/>
        </w:rPr>
        <w:t>107663.</w:t>
      </w:r>
    </w:p>
    <w:p w14:paraId="2D62CE25" w14:textId="738E0EDA"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kk-KZ"/>
        </w:rPr>
        <w:t>34 </w:t>
      </w:r>
      <w:r w:rsidR="002D37B4">
        <w:rPr>
          <w:color w:val="222222"/>
          <w:sz w:val="28"/>
          <w:szCs w:val="28"/>
          <w:shd w:val="clear" w:color="auto" w:fill="FFFFFF"/>
          <w:lang w:val="en-US"/>
        </w:rPr>
        <w:t>Monteiro A.</w:t>
      </w:r>
      <w:r w:rsidR="00A02E59" w:rsidRPr="00634137">
        <w:rPr>
          <w:color w:val="222222"/>
          <w:sz w:val="28"/>
          <w:szCs w:val="28"/>
          <w:shd w:val="clear" w:color="auto" w:fill="FFFFFF"/>
          <w:lang w:val="en-US"/>
        </w:rPr>
        <w:t>L. et al. A new alternative to determine weed control in agricultural systems based on artificial neural networks (ANNs)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Field Crops Research. – 2021.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xml:space="preserve">. 263. – </w:t>
      </w:r>
      <w:r w:rsidR="002D37B4">
        <w:rPr>
          <w:color w:val="222222"/>
          <w:sz w:val="28"/>
          <w:szCs w:val="28"/>
          <w:shd w:val="clear" w:color="auto" w:fill="FFFFFF"/>
          <w:lang w:val="en-US"/>
        </w:rPr>
        <w:t>P</w:t>
      </w:r>
      <w:r w:rsidR="00A02E59" w:rsidRPr="00634137">
        <w:rPr>
          <w:color w:val="222222"/>
          <w:sz w:val="28"/>
          <w:szCs w:val="28"/>
          <w:shd w:val="clear" w:color="auto" w:fill="FFFFFF"/>
          <w:lang w:val="en-US"/>
        </w:rPr>
        <w:t>. 108075.</w:t>
      </w:r>
    </w:p>
    <w:p w14:paraId="428B24E1" w14:textId="4273FAA9"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kk-KZ"/>
        </w:rPr>
        <w:t>35 </w:t>
      </w:r>
      <w:r w:rsidR="002D37B4">
        <w:rPr>
          <w:color w:val="222222"/>
          <w:sz w:val="28"/>
          <w:szCs w:val="28"/>
          <w:shd w:val="clear" w:color="auto" w:fill="FFFFFF"/>
          <w:lang w:val="en-US"/>
        </w:rPr>
        <w:t>Thorat T., Patle B.K., Kashyap S.</w:t>
      </w:r>
      <w:r w:rsidR="00A02E59" w:rsidRPr="00634137">
        <w:rPr>
          <w:color w:val="222222"/>
          <w:sz w:val="28"/>
          <w:szCs w:val="28"/>
          <w:shd w:val="clear" w:color="auto" w:fill="FFFFFF"/>
          <w:lang w:val="en-US"/>
        </w:rPr>
        <w:t>K. Intelligent insecticide and fertilizer recommendation system based on TPF-CNN for smart farming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Smart Agricultural Technology. – 2023.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xml:space="preserve">. 3. – </w:t>
      </w:r>
      <w:r w:rsidR="002D37B4">
        <w:rPr>
          <w:color w:val="222222"/>
          <w:sz w:val="28"/>
          <w:szCs w:val="28"/>
          <w:shd w:val="clear" w:color="auto" w:fill="FFFFFF"/>
          <w:lang w:val="en-US"/>
        </w:rPr>
        <w:t>P</w:t>
      </w:r>
      <w:r w:rsidR="00A02E59" w:rsidRPr="00634137">
        <w:rPr>
          <w:color w:val="222222"/>
          <w:sz w:val="28"/>
          <w:szCs w:val="28"/>
          <w:shd w:val="clear" w:color="auto" w:fill="FFFFFF"/>
          <w:lang w:val="en-US"/>
        </w:rPr>
        <w:t>. 100114.</w:t>
      </w:r>
    </w:p>
    <w:p w14:paraId="6F12917E" w14:textId="2BF9328A"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kk-KZ"/>
        </w:rPr>
        <w:t>36 </w:t>
      </w:r>
      <w:r w:rsidR="00A02E59" w:rsidRPr="00634137">
        <w:rPr>
          <w:color w:val="222222"/>
          <w:sz w:val="28"/>
          <w:szCs w:val="28"/>
          <w:shd w:val="clear" w:color="auto" w:fill="FFFFFF"/>
          <w:lang w:val="en-US"/>
        </w:rPr>
        <w:t xml:space="preserve">Gehlot A. et al. Dairy 4.0: intelligent communication ecosystem for the cattle animal welfare with blockchain and IoT enabled technologies //Applied Sciences. – 2022. – </w:t>
      </w:r>
      <w:r w:rsidR="00A02E59" w:rsidRPr="00634137">
        <w:rPr>
          <w:color w:val="222222"/>
          <w:sz w:val="28"/>
          <w:szCs w:val="28"/>
          <w:shd w:val="clear" w:color="auto" w:fill="FFFFFF"/>
        </w:rPr>
        <w:t>Т</w:t>
      </w:r>
      <w:r w:rsidR="00A02E59" w:rsidRPr="00634137">
        <w:rPr>
          <w:color w:val="222222"/>
          <w:sz w:val="28"/>
          <w:szCs w:val="28"/>
          <w:shd w:val="clear" w:color="auto" w:fill="FFFFFF"/>
          <w:lang w:val="en-US"/>
        </w:rPr>
        <w:t xml:space="preserve">. 12. – №. 14. – </w:t>
      </w:r>
      <w:r w:rsidR="00A02E59" w:rsidRPr="00634137">
        <w:rPr>
          <w:color w:val="222222"/>
          <w:sz w:val="28"/>
          <w:szCs w:val="28"/>
          <w:shd w:val="clear" w:color="auto" w:fill="FFFFFF"/>
        </w:rPr>
        <w:t>С</w:t>
      </w:r>
      <w:r w:rsidR="00A02E59" w:rsidRPr="00634137">
        <w:rPr>
          <w:color w:val="222222"/>
          <w:sz w:val="28"/>
          <w:szCs w:val="28"/>
          <w:shd w:val="clear" w:color="auto" w:fill="FFFFFF"/>
          <w:lang w:val="en-US"/>
        </w:rPr>
        <w:t>. 7316.</w:t>
      </w:r>
    </w:p>
    <w:p w14:paraId="36649319" w14:textId="12AAF611"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kk-KZ"/>
        </w:rPr>
        <w:t>37 </w:t>
      </w:r>
      <w:r w:rsidR="002D37B4">
        <w:rPr>
          <w:color w:val="222222"/>
          <w:sz w:val="28"/>
          <w:szCs w:val="28"/>
          <w:shd w:val="clear" w:color="auto" w:fill="FFFFFF"/>
          <w:lang w:val="en-US"/>
        </w:rPr>
        <w:t>Dash S.</w:t>
      </w:r>
      <w:r w:rsidR="00A02E59" w:rsidRPr="00634137">
        <w:rPr>
          <w:color w:val="222222"/>
          <w:sz w:val="28"/>
          <w:szCs w:val="28"/>
          <w:shd w:val="clear" w:color="auto" w:fill="FFFFFF"/>
          <w:lang w:val="en-US"/>
        </w:rPr>
        <w:t>S., Kumar P. Farmers’ Toolkit: Deep Learning in Weed Detection and Precision Crop &amp; Fertilizer Recommendations //</w:t>
      </w:r>
      <w:r w:rsidR="002D37B4">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BIO Web of Conferences. – EDP Sciences, 2024. – </w:t>
      </w:r>
      <w:r w:rsidR="002D37B4">
        <w:rPr>
          <w:color w:val="222222"/>
          <w:sz w:val="28"/>
          <w:szCs w:val="28"/>
          <w:shd w:val="clear" w:color="auto" w:fill="FFFFFF"/>
          <w:lang w:val="en-US"/>
        </w:rPr>
        <w:t>Vol</w:t>
      </w:r>
      <w:r w:rsidR="00A02E59" w:rsidRPr="00634137">
        <w:rPr>
          <w:color w:val="222222"/>
          <w:sz w:val="28"/>
          <w:szCs w:val="28"/>
          <w:shd w:val="clear" w:color="auto" w:fill="FFFFFF"/>
          <w:lang w:val="en-US"/>
        </w:rPr>
        <w:t xml:space="preserve">. 82. – </w:t>
      </w:r>
      <w:r w:rsidR="002D37B4">
        <w:rPr>
          <w:color w:val="222222"/>
          <w:sz w:val="28"/>
          <w:szCs w:val="28"/>
          <w:shd w:val="clear" w:color="auto" w:fill="FFFFFF"/>
          <w:lang w:val="en-US"/>
        </w:rPr>
        <w:t>P</w:t>
      </w:r>
      <w:r w:rsidR="00A02E59" w:rsidRPr="00634137">
        <w:rPr>
          <w:color w:val="222222"/>
          <w:sz w:val="28"/>
          <w:szCs w:val="28"/>
          <w:shd w:val="clear" w:color="auto" w:fill="FFFFFF"/>
          <w:lang w:val="en-US"/>
        </w:rPr>
        <w:t>. 05012.</w:t>
      </w:r>
    </w:p>
    <w:p w14:paraId="4B6BF787" w14:textId="4D8C2BE3" w:rsidR="00BA4D7A" w:rsidRPr="002D37B4" w:rsidRDefault="00BA4D7A" w:rsidP="00634137">
      <w:pPr>
        <w:ind w:firstLine="709"/>
        <w:jc w:val="both"/>
        <w:rPr>
          <w:sz w:val="28"/>
          <w:szCs w:val="28"/>
          <w:lang w:val="en-US"/>
        </w:rPr>
      </w:pPr>
      <w:r w:rsidRPr="00634137">
        <w:rPr>
          <w:sz w:val="28"/>
          <w:szCs w:val="28"/>
          <w:lang w:val="kk-KZ"/>
        </w:rPr>
        <w:t>38 </w:t>
      </w:r>
      <w:r w:rsidR="002D37B4" w:rsidRPr="002D37B4">
        <w:rPr>
          <w:rStyle w:val="rynqvb"/>
          <w:rFonts w:eastAsiaTheme="majorEastAsia"/>
          <w:sz w:val="28"/>
          <w:szCs w:val="28"/>
        </w:rPr>
        <w:t xml:space="preserve">Farmers Edge </w:t>
      </w:r>
      <w:r w:rsidR="002D37B4">
        <w:rPr>
          <w:rStyle w:val="rynqvb"/>
          <w:rFonts w:eastAsiaTheme="majorEastAsia"/>
          <w:sz w:val="28"/>
          <w:szCs w:val="28"/>
        </w:rPr>
        <w:t>‒</w:t>
      </w:r>
      <w:r w:rsidR="002D37B4" w:rsidRPr="002D37B4">
        <w:rPr>
          <w:rStyle w:val="rynqvb"/>
          <w:rFonts w:eastAsiaTheme="majorEastAsia"/>
          <w:sz w:val="28"/>
          <w:szCs w:val="28"/>
        </w:rPr>
        <w:t xml:space="preserve"> это онлайн-платформа, которая использует искусственный интеллект для обучения и консультирования фермеров</w:t>
      </w:r>
      <w:r w:rsidR="002D37B4" w:rsidRPr="00634137">
        <w:rPr>
          <w:sz w:val="28"/>
          <w:szCs w:val="28"/>
          <w:lang w:val="kk-KZ"/>
        </w:rPr>
        <w:t xml:space="preserve"> </w:t>
      </w:r>
      <w:r w:rsidRPr="00634137">
        <w:rPr>
          <w:sz w:val="28"/>
          <w:szCs w:val="28"/>
          <w:lang w:val="kk-KZ"/>
        </w:rPr>
        <w:t xml:space="preserve">// </w:t>
      </w:r>
      <w:r w:rsidRPr="00634137">
        <w:rPr>
          <w:sz w:val="28"/>
          <w:szCs w:val="28"/>
          <w:lang w:val="en-US"/>
        </w:rPr>
        <w:t>https</w:t>
      </w:r>
      <w:r w:rsidRPr="002D37B4">
        <w:rPr>
          <w:sz w:val="28"/>
          <w:szCs w:val="28"/>
        </w:rPr>
        <w:t>://</w:t>
      </w:r>
      <w:r w:rsidRPr="00634137">
        <w:rPr>
          <w:sz w:val="28"/>
          <w:szCs w:val="28"/>
          <w:lang w:val="en-US"/>
        </w:rPr>
        <w:t>farmersedge</w:t>
      </w:r>
      <w:r w:rsidRPr="002D37B4">
        <w:rPr>
          <w:sz w:val="28"/>
          <w:szCs w:val="28"/>
        </w:rPr>
        <w:t>.</w:t>
      </w:r>
      <w:r w:rsidRPr="00634137">
        <w:rPr>
          <w:sz w:val="28"/>
          <w:szCs w:val="28"/>
          <w:lang w:val="en-US"/>
        </w:rPr>
        <w:t>ca</w:t>
      </w:r>
      <w:r w:rsidRPr="002D37B4">
        <w:rPr>
          <w:sz w:val="28"/>
          <w:szCs w:val="28"/>
        </w:rPr>
        <w:t>/</w:t>
      </w:r>
      <w:r w:rsidRPr="00634137">
        <w:rPr>
          <w:sz w:val="28"/>
          <w:szCs w:val="28"/>
          <w:lang w:val="en-US"/>
        </w:rPr>
        <w:t>farmers</w:t>
      </w:r>
      <w:r w:rsidRPr="002D37B4">
        <w:rPr>
          <w:sz w:val="28"/>
          <w:szCs w:val="28"/>
        </w:rPr>
        <w:t>/.</w:t>
      </w:r>
      <w:r w:rsidR="002D37B4" w:rsidRPr="002D37B4">
        <w:rPr>
          <w:sz w:val="28"/>
          <w:szCs w:val="28"/>
        </w:rPr>
        <w:t xml:space="preserve"> </w:t>
      </w:r>
      <w:r w:rsidR="002D37B4">
        <w:rPr>
          <w:sz w:val="28"/>
          <w:szCs w:val="28"/>
          <w:lang w:val="en-US"/>
        </w:rPr>
        <w:t>10.11.2023.</w:t>
      </w:r>
    </w:p>
    <w:p w14:paraId="0803E0E5" w14:textId="23A004B7" w:rsidR="00BA4D7A" w:rsidRPr="00634137" w:rsidRDefault="00BA4D7A" w:rsidP="00634137">
      <w:pPr>
        <w:ind w:firstLine="709"/>
        <w:jc w:val="both"/>
        <w:rPr>
          <w:color w:val="222222"/>
          <w:sz w:val="28"/>
          <w:szCs w:val="28"/>
          <w:shd w:val="clear" w:color="auto" w:fill="FFFFFF"/>
          <w:lang w:val="en-US"/>
        </w:rPr>
      </w:pPr>
      <w:r w:rsidRPr="00634137">
        <w:rPr>
          <w:sz w:val="28"/>
          <w:szCs w:val="28"/>
          <w:lang w:val="kk-KZ"/>
        </w:rPr>
        <w:t>39 </w:t>
      </w:r>
      <w:r w:rsidR="00A02E59" w:rsidRPr="00634137">
        <w:rPr>
          <w:color w:val="222222"/>
          <w:sz w:val="28"/>
          <w:szCs w:val="28"/>
          <w:shd w:val="clear" w:color="auto" w:fill="FFFFFF"/>
          <w:lang w:val="en-US"/>
        </w:rPr>
        <w:t>Moussafir M. et al. Design of efficient techniques for tomato leaf disease detection using genetic algorithm-based and deep neural networks //</w:t>
      </w:r>
      <w:r w:rsidR="00761CA7">
        <w:rPr>
          <w:color w:val="222222"/>
          <w:sz w:val="28"/>
          <w:szCs w:val="28"/>
          <w:shd w:val="clear" w:color="auto" w:fill="FFFFFF"/>
          <w:lang w:val="en-US"/>
        </w:rPr>
        <w:t xml:space="preserve"> </w:t>
      </w:r>
      <w:r w:rsidR="00A02E59" w:rsidRPr="00634137">
        <w:rPr>
          <w:color w:val="222222"/>
          <w:sz w:val="28"/>
          <w:szCs w:val="28"/>
          <w:shd w:val="clear" w:color="auto" w:fill="FFFFFF"/>
          <w:lang w:val="en-US"/>
        </w:rPr>
        <w:t xml:space="preserve">Plant and Soil. – 2022. – </w:t>
      </w:r>
      <w:r w:rsidR="00761CA7">
        <w:rPr>
          <w:color w:val="222222"/>
          <w:sz w:val="28"/>
          <w:szCs w:val="28"/>
          <w:shd w:val="clear" w:color="auto" w:fill="FFFFFF"/>
          <w:lang w:val="en-US"/>
        </w:rPr>
        <w:t>Vol</w:t>
      </w:r>
      <w:r w:rsidR="00A02E59" w:rsidRPr="00634137">
        <w:rPr>
          <w:color w:val="222222"/>
          <w:sz w:val="28"/>
          <w:szCs w:val="28"/>
          <w:shd w:val="clear" w:color="auto" w:fill="FFFFFF"/>
          <w:lang w:val="en-US"/>
        </w:rPr>
        <w:t>. 479</w:t>
      </w:r>
      <w:r w:rsidR="00761CA7">
        <w:rPr>
          <w:color w:val="222222"/>
          <w:sz w:val="28"/>
          <w:szCs w:val="28"/>
          <w:shd w:val="clear" w:color="auto" w:fill="FFFFFF"/>
          <w:lang w:val="en-US"/>
        </w:rPr>
        <w:t>, Issue</w:t>
      </w:r>
      <w:r w:rsidR="00A02E59" w:rsidRPr="00634137">
        <w:rPr>
          <w:color w:val="222222"/>
          <w:sz w:val="28"/>
          <w:szCs w:val="28"/>
          <w:shd w:val="clear" w:color="auto" w:fill="FFFFFF"/>
          <w:lang w:val="en-US"/>
        </w:rPr>
        <w:t xml:space="preserve"> 1. – </w:t>
      </w:r>
      <w:r w:rsidR="00761CA7">
        <w:rPr>
          <w:color w:val="222222"/>
          <w:sz w:val="28"/>
          <w:szCs w:val="28"/>
          <w:shd w:val="clear" w:color="auto" w:fill="FFFFFF"/>
          <w:lang w:val="en-US"/>
        </w:rPr>
        <w:t>P</w:t>
      </w:r>
      <w:r w:rsidR="00A02E59" w:rsidRPr="00634137">
        <w:rPr>
          <w:color w:val="222222"/>
          <w:sz w:val="28"/>
          <w:szCs w:val="28"/>
          <w:shd w:val="clear" w:color="auto" w:fill="FFFFFF"/>
          <w:lang w:val="en-US"/>
        </w:rPr>
        <w:t>. 251-266.</w:t>
      </w:r>
    </w:p>
    <w:p w14:paraId="17D7656B" w14:textId="179E663C" w:rsidR="00BA4D7A" w:rsidRPr="00634137" w:rsidRDefault="00BA4D7A" w:rsidP="00634137">
      <w:pPr>
        <w:ind w:firstLine="709"/>
        <w:jc w:val="both"/>
        <w:rPr>
          <w:color w:val="0D0D0D"/>
          <w:sz w:val="28"/>
          <w:szCs w:val="28"/>
          <w:shd w:val="clear" w:color="auto" w:fill="FFFFFF"/>
          <w:lang w:val="en-US"/>
        </w:rPr>
      </w:pPr>
      <w:r w:rsidRPr="00634137">
        <w:rPr>
          <w:color w:val="222222"/>
          <w:sz w:val="28"/>
          <w:szCs w:val="28"/>
          <w:shd w:val="clear" w:color="auto" w:fill="FFFFFF"/>
          <w:lang w:val="kk-KZ"/>
        </w:rPr>
        <w:t>40 </w:t>
      </w:r>
      <w:r w:rsidR="00A02E59" w:rsidRPr="00634137">
        <w:rPr>
          <w:color w:val="0D0D0D"/>
          <w:sz w:val="28"/>
          <w:szCs w:val="28"/>
          <w:shd w:val="clear" w:color="auto" w:fill="FFFFFF"/>
          <w:lang w:val="en-US"/>
        </w:rPr>
        <w:t>Zdravković M. et al. QSPR in forensic analysis–The prediction of retention time of pesticide residues based on the Monte Carlo method //</w:t>
      </w:r>
      <w:r w:rsidR="00761CA7">
        <w:rPr>
          <w:color w:val="0D0D0D"/>
          <w:sz w:val="28"/>
          <w:szCs w:val="28"/>
          <w:shd w:val="clear" w:color="auto" w:fill="FFFFFF"/>
          <w:lang w:val="en-US"/>
        </w:rPr>
        <w:t xml:space="preserve"> </w:t>
      </w:r>
      <w:r w:rsidR="00A02E59" w:rsidRPr="00634137">
        <w:rPr>
          <w:color w:val="0D0D0D"/>
          <w:sz w:val="28"/>
          <w:szCs w:val="28"/>
          <w:shd w:val="clear" w:color="auto" w:fill="FFFFFF"/>
          <w:lang w:val="en-US"/>
        </w:rPr>
        <w:t xml:space="preserve">Talanta. – 2018. – </w:t>
      </w:r>
      <w:r w:rsidR="00761CA7">
        <w:rPr>
          <w:color w:val="0D0D0D"/>
          <w:sz w:val="28"/>
          <w:szCs w:val="28"/>
          <w:shd w:val="clear" w:color="auto" w:fill="FFFFFF"/>
          <w:lang w:val="en-US"/>
        </w:rPr>
        <w:t>Vol. </w:t>
      </w:r>
      <w:r w:rsidR="00A02E59" w:rsidRPr="00634137">
        <w:rPr>
          <w:color w:val="0D0D0D"/>
          <w:sz w:val="28"/>
          <w:szCs w:val="28"/>
          <w:shd w:val="clear" w:color="auto" w:fill="FFFFFF"/>
          <w:lang w:val="en-US"/>
        </w:rPr>
        <w:t xml:space="preserve">178. – </w:t>
      </w:r>
      <w:r w:rsidR="00761CA7">
        <w:rPr>
          <w:color w:val="0D0D0D"/>
          <w:sz w:val="28"/>
          <w:szCs w:val="28"/>
          <w:shd w:val="clear" w:color="auto" w:fill="FFFFFF"/>
          <w:lang w:val="en-US"/>
        </w:rPr>
        <w:t>P</w:t>
      </w:r>
      <w:r w:rsidR="00A02E59" w:rsidRPr="00634137">
        <w:rPr>
          <w:color w:val="0D0D0D"/>
          <w:sz w:val="28"/>
          <w:szCs w:val="28"/>
          <w:shd w:val="clear" w:color="auto" w:fill="FFFFFF"/>
          <w:lang w:val="en-US"/>
        </w:rPr>
        <w:t>. 656-662.</w:t>
      </w:r>
    </w:p>
    <w:p w14:paraId="3D5A8480" w14:textId="7505A90F" w:rsidR="00BA4D7A" w:rsidRPr="00634137" w:rsidRDefault="00BA4D7A" w:rsidP="00634137">
      <w:pPr>
        <w:ind w:firstLine="709"/>
        <w:jc w:val="both"/>
        <w:rPr>
          <w:sz w:val="28"/>
          <w:szCs w:val="28"/>
          <w:lang w:val="en-US"/>
        </w:rPr>
      </w:pPr>
      <w:r w:rsidRPr="00634137">
        <w:rPr>
          <w:color w:val="0D0D0D"/>
          <w:sz w:val="28"/>
          <w:szCs w:val="28"/>
          <w:shd w:val="clear" w:color="auto" w:fill="FFFFFF"/>
          <w:lang w:val="kk-KZ"/>
        </w:rPr>
        <w:t>41 </w:t>
      </w:r>
      <w:r w:rsidR="00A02E59" w:rsidRPr="00634137">
        <w:rPr>
          <w:sz w:val="28"/>
          <w:szCs w:val="28"/>
          <w:lang w:val="en-US"/>
        </w:rPr>
        <w:t>Kavakci G., Cicekdag B., Ertekin S. Time Series Prediction of Solar Power Generation Using Trend Decomposition //</w:t>
      </w:r>
      <w:r w:rsidR="00761CA7">
        <w:rPr>
          <w:sz w:val="28"/>
          <w:szCs w:val="28"/>
          <w:lang w:val="en-US"/>
        </w:rPr>
        <w:t xml:space="preserve"> </w:t>
      </w:r>
      <w:r w:rsidR="00A02E59" w:rsidRPr="00634137">
        <w:rPr>
          <w:sz w:val="28"/>
          <w:szCs w:val="28"/>
          <w:lang w:val="en-US"/>
        </w:rPr>
        <w:t xml:space="preserve">Energy Technology. – 2024. – </w:t>
      </w:r>
      <w:r w:rsidR="00761CA7">
        <w:rPr>
          <w:sz w:val="28"/>
          <w:szCs w:val="28"/>
          <w:lang w:val="en-US"/>
        </w:rPr>
        <w:t>Vol</w:t>
      </w:r>
      <w:r w:rsidR="00A02E59" w:rsidRPr="00634137">
        <w:rPr>
          <w:sz w:val="28"/>
          <w:szCs w:val="28"/>
          <w:lang w:val="en-US"/>
        </w:rPr>
        <w:t>. 12</w:t>
      </w:r>
      <w:r w:rsidR="00761CA7">
        <w:rPr>
          <w:sz w:val="28"/>
          <w:szCs w:val="28"/>
          <w:lang w:val="en-US"/>
        </w:rPr>
        <w:t>, Issue</w:t>
      </w:r>
      <w:r w:rsidR="00A02E59" w:rsidRPr="00634137">
        <w:rPr>
          <w:sz w:val="28"/>
          <w:szCs w:val="28"/>
          <w:lang w:val="en-US"/>
        </w:rPr>
        <w:t xml:space="preserve"> 2. – </w:t>
      </w:r>
      <w:r w:rsidR="00761CA7">
        <w:rPr>
          <w:sz w:val="28"/>
          <w:szCs w:val="28"/>
          <w:lang w:val="en-US"/>
        </w:rPr>
        <w:t>P</w:t>
      </w:r>
      <w:r w:rsidR="00A02E59" w:rsidRPr="00634137">
        <w:rPr>
          <w:sz w:val="28"/>
          <w:szCs w:val="28"/>
          <w:lang w:val="en-US"/>
        </w:rPr>
        <w:t>. 2300914.</w:t>
      </w:r>
    </w:p>
    <w:p w14:paraId="5499F90B" w14:textId="019FAB22" w:rsidR="00BA4D7A" w:rsidRPr="00634137" w:rsidRDefault="00BA4D7A" w:rsidP="00634137">
      <w:pPr>
        <w:ind w:firstLine="709"/>
        <w:jc w:val="both"/>
        <w:rPr>
          <w:color w:val="0D0D0D"/>
          <w:sz w:val="28"/>
          <w:szCs w:val="28"/>
          <w:shd w:val="clear" w:color="auto" w:fill="FFFFFF"/>
          <w:lang w:val="en-US"/>
        </w:rPr>
      </w:pPr>
      <w:r w:rsidRPr="00634137">
        <w:rPr>
          <w:sz w:val="28"/>
          <w:szCs w:val="28"/>
          <w:lang w:val="kk-KZ"/>
        </w:rPr>
        <w:t>42 </w:t>
      </w:r>
      <w:r w:rsidR="00761CA7">
        <w:rPr>
          <w:color w:val="0D0D0D"/>
          <w:sz w:val="28"/>
          <w:szCs w:val="28"/>
          <w:shd w:val="clear" w:color="auto" w:fill="FFFFFF"/>
          <w:lang w:val="en-US"/>
        </w:rPr>
        <w:t>Tran Q.T., Hao L., Trinh Q.</w:t>
      </w:r>
      <w:r w:rsidR="00A02E59" w:rsidRPr="00634137">
        <w:rPr>
          <w:color w:val="0D0D0D"/>
          <w:sz w:val="28"/>
          <w:szCs w:val="28"/>
          <w:shd w:val="clear" w:color="auto" w:fill="FFFFFF"/>
          <w:lang w:val="en-US"/>
        </w:rPr>
        <w:t>K. Cellular network traffic prediction using exponential smoothing methods //</w:t>
      </w:r>
      <w:r w:rsidR="00761CA7">
        <w:rPr>
          <w:color w:val="0D0D0D"/>
          <w:sz w:val="28"/>
          <w:szCs w:val="28"/>
          <w:shd w:val="clear" w:color="auto" w:fill="FFFFFF"/>
          <w:lang w:val="en-US"/>
        </w:rPr>
        <w:t xml:space="preserve"> </w:t>
      </w:r>
      <w:r w:rsidR="00A02E59" w:rsidRPr="00634137">
        <w:rPr>
          <w:color w:val="0D0D0D"/>
          <w:sz w:val="28"/>
          <w:szCs w:val="28"/>
          <w:shd w:val="clear" w:color="auto" w:fill="FFFFFF"/>
          <w:lang w:val="en-US"/>
        </w:rPr>
        <w:t xml:space="preserve">Journal of Information and Communication Technology. – 2019. – </w:t>
      </w:r>
      <w:r w:rsidR="00761CA7">
        <w:rPr>
          <w:color w:val="0D0D0D"/>
          <w:sz w:val="28"/>
          <w:szCs w:val="28"/>
          <w:shd w:val="clear" w:color="auto" w:fill="FFFFFF"/>
          <w:lang w:val="en-US"/>
        </w:rPr>
        <w:t>Vol</w:t>
      </w:r>
      <w:r w:rsidR="00A02E59" w:rsidRPr="00634137">
        <w:rPr>
          <w:color w:val="0D0D0D"/>
          <w:sz w:val="28"/>
          <w:szCs w:val="28"/>
          <w:shd w:val="clear" w:color="auto" w:fill="FFFFFF"/>
          <w:lang w:val="en-US"/>
        </w:rPr>
        <w:t>. 18</w:t>
      </w:r>
      <w:r w:rsidR="00761CA7">
        <w:rPr>
          <w:color w:val="0D0D0D"/>
          <w:sz w:val="28"/>
          <w:szCs w:val="28"/>
          <w:shd w:val="clear" w:color="auto" w:fill="FFFFFF"/>
          <w:lang w:val="en-US"/>
        </w:rPr>
        <w:t>, Issue</w:t>
      </w:r>
      <w:r w:rsidR="00A02E59" w:rsidRPr="00634137">
        <w:rPr>
          <w:color w:val="0D0D0D"/>
          <w:sz w:val="28"/>
          <w:szCs w:val="28"/>
          <w:shd w:val="clear" w:color="auto" w:fill="FFFFFF"/>
          <w:lang w:val="en-US"/>
        </w:rPr>
        <w:t xml:space="preserve"> 1. – </w:t>
      </w:r>
      <w:r w:rsidR="00761CA7">
        <w:rPr>
          <w:color w:val="0D0D0D"/>
          <w:sz w:val="28"/>
          <w:szCs w:val="28"/>
          <w:shd w:val="clear" w:color="auto" w:fill="FFFFFF"/>
          <w:lang w:val="en-US"/>
        </w:rPr>
        <w:t>P</w:t>
      </w:r>
      <w:r w:rsidR="00A02E59" w:rsidRPr="00634137">
        <w:rPr>
          <w:color w:val="0D0D0D"/>
          <w:sz w:val="28"/>
          <w:szCs w:val="28"/>
          <w:shd w:val="clear" w:color="auto" w:fill="FFFFFF"/>
          <w:lang w:val="en-US"/>
        </w:rPr>
        <w:t>. 1-18.</w:t>
      </w:r>
    </w:p>
    <w:p w14:paraId="31F3ECF8" w14:textId="1829127A" w:rsidR="00BA4D7A" w:rsidRPr="00634137" w:rsidRDefault="00BA4D7A" w:rsidP="00634137">
      <w:pPr>
        <w:ind w:firstLine="709"/>
        <w:jc w:val="both"/>
        <w:rPr>
          <w:color w:val="222222"/>
          <w:sz w:val="28"/>
          <w:szCs w:val="28"/>
          <w:shd w:val="clear" w:color="auto" w:fill="FFFFFF"/>
          <w:lang w:val="en-US"/>
        </w:rPr>
      </w:pPr>
      <w:r w:rsidRPr="00634137">
        <w:rPr>
          <w:color w:val="0D0D0D"/>
          <w:sz w:val="28"/>
          <w:szCs w:val="28"/>
          <w:shd w:val="clear" w:color="auto" w:fill="FFFFFF"/>
          <w:lang w:val="kk-KZ"/>
        </w:rPr>
        <w:t>43 </w:t>
      </w:r>
      <w:r w:rsidR="00A02E59" w:rsidRPr="00634137">
        <w:rPr>
          <w:color w:val="222222"/>
          <w:sz w:val="28"/>
          <w:szCs w:val="28"/>
          <w:shd w:val="clear" w:color="auto" w:fill="FFFFFF"/>
          <w:lang w:val="en-US"/>
        </w:rPr>
        <w:t>Clem</w:t>
      </w:r>
      <w:r w:rsidR="00761CA7">
        <w:rPr>
          <w:color w:val="222222"/>
          <w:sz w:val="28"/>
          <w:szCs w:val="28"/>
          <w:shd w:val="clear" w:color="auto" w:fill="FFFFFF"/>
          <w:lang w:val="en-US"/>
        </w:rPr>
        <w:t>ents M., Hendry D.</w:t>
      </w:r>
      <w:r w:rsidR="00A02E59" w:rsidRPr="00634137">
        <w:rPr>
          <w:color w:val="222222"/>
          <w:sz w:val="28"/>
          <w:szCs w:val="28"/>
          <w:shd w:val="clear" w:color="auto" w:fill="FFFFFF"/>
          <w:lang w:val="en-US"/>
        </w:rPr>
        <w:t>F. Forecasting economic time series. – Cambridge, 1998.</w:t>
      </w:r>
      <w:r w:rsidR="00761CA7">
        <w:rPr>
          <w:color w:val="222222"/>
          <w:sz w:val="28"/>
          <w:szCs w:val="28"/>
          <w:shd w:val="clear" w:color="auto" w:fill="FFFFFF"/>
          <w:lang w:val="en-US"/>
        </w:rPr>
        <w:t xml:space="preserve"> – 400 p.</w:t>
      </w:r>
    </w:p>
    <w:p w14:paraId="75D6B4FE" w14:textId="07EE55DE"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kk-KZ"/>
        </w:rPr>
        <w:t>44 </w:t>
      </w:r>
      <w:r w:rsidR="00761CA7">
        <w:rPr>
          <w:color w:val="222222"/>
          <w:sz w:val="28"/>
          <w:szCs w:val="28"/>
          <w:shd w:val="clear" w:color="auto" w:fill="FFFFFF"/>
          <w:lang w:val="en-US"/>
        </w:rPr>
        <w:t>Reisen V.</w:t>
      </w:r>
      <w:r w:rsidR="00747E5B" w:rsidRPr="00634137">
        <w:rPr>
          <w:color w:val="222222"/>
          <w:sz w:val="28"/>
          <w:szCs w:val="28"/>
          <w:shd w:val="clear" w:color="auto" w:fill="FFFFFF"/>
          <w:lang w:val="en-US"/>
        </w:rPr>
        <w:t>A. Estimation of the fractional difference parameter in the ARIMA (p, d, q) model using the smoothed periodogram //</w:t>
      </w:r>
      <w:r w:rsidR="00761CA7">
        <w:rPr>
          <w:color w:val="222222"/>
          <w:sz w:val="28"/>
          <w:szCs w:val="28"/>
          <w:shd w:val="clear" w:color="auto" w:fill="FFFFFF"/>
          <w:lang w:val="en-US"/>
        </w:rPr>
        <w:t xml:space="preserve"> </w:t>
      </w:r>
      <w:r w:rsidR="00747E5B" w:rsidRPr="00634137">
        <w:rPr>
          <w:color w:val="222222"/>
          <w:sz w:val="28"/>
          <w:szCs w:val="28"/>
          <w:shd w:val="clear" w:color="auto" w:fill="FFFFFF"/>
          <w:lang w:val="en-US"/>
        </w:rPr>
        <w:t xml:space="preserve">Journal of Time Series Analysis. – 1994. – </w:t>
      </w:r>
      <w:r w:rsidR="00761CA7">
        <w:rPr>
          <w:color w:val="222222"/>
          <w:sz w:val="28"/>
          <w:szCs w:val="28"/>
          <w:shd w:val="clear" w:color="auto" w:fill="FFFFFF"/>
          <w:lang w:val="en-US"/>
        </w:rPr>
        <w:t>Vol</w:t>
      </w:r>
      <w:r w:rsidR="00747E5B" w:rsidRPr="00634137">
        <w:rPr>
          <w:color w:val="222222"/>
          <w:sz w:val="28"/>
          <w:szCs w:val="28"/>
          <w:shd w:val="clear" w:color="auto" w:fill="FFFFFF"/>
          <w:lang w:val="en-US"/>
        </w:rPr>
        <w:t>. 15</w:t>
      </w:r>
      <w:r w:rsidR="00761CA7">
        <w:rPr>
          <w:color w:val="222222"/>
          <w:sz w:val="28"/>
          <w:szCs w:val="28"/>
          <w:shd w:val="clear" w:color="auto" w:fill="FFFFFF"/>
          <w:lang w:val="en-US"/>
        </w:rPr>
        <w:t>, Issue</w:t>
      </w:r>
      <w:r w:rsidR="00747E5B" w:rsidRPr="00634137">
        <w:rPr>
          <w:color w:val="222222"/>
          <w:sz w:val="28"/>
          <w:szCs w:val="28"/>
          <w:shd w:val="clear" w:color="auto" w:fill="FFFFFF"/>
          <w:lang w:val="en-US"/>
        </w:rPr>
        <w:t xml:space="preserve"> 3. – </w:t>
      </w:r>
      <w:r w:rsidR="00761CA7">
        <w:rPr>
          <w:color w:val="222222"/>
          <w:sz w:val="28"/>
          <w:szCs w:val="28"/>
          <w:shd w:val="clear" w:color="auto" w:fill="FFFFFF"/>
          <w:lang w:val="en-US"/>
        </w:rPr>
        <w:t>P</w:t>
      </w:r>
      <w:r w:rsidR="00747E5B" w:rsidRPr="00634137">
        <w:rPr>
          <w:color w:val="222222"/>
          <w:sz w:val="28"/>
          <w:szCs w:val="28"/>
          <w:shd w:val="clear" w:color="auto" w:fill="FFFFFF"/>
          <w:lang w:val="en-US"/>
        </w:rPr>
        <w:t>. 335-350.</w:t>
      </w:r>
    </w:p>
    <w:p w14:paraId="48EA5861" w14:textId="78159C5B"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kk-KZ"/>
        </w:rPr>
        <w:t>45 </w:t>
      </w:r>
      <w:r w:rsidR="00747E5B" w:rsidRPr="00634137">
        <w:rPr>
          <w:color w:val="222222"/>
          <w:sz w:val="28"/>
          <w:szCs w:val="28"/>
          <w:shd w:val="clear" w:color="auto" w:fill="FFFFFF"/>
          <w:lang w:val="en-US"/>
        </w:rPr>
        <w:t xml:space="preserve">Narava R. et al. Development of temporal model for forecasting of Helicoverpa armigera (Noctuidae: Lepidopetra) using Arima and Artificial Neural Networks //Journal of Insect Science. – 2022. – </w:t>
      </w:r>
      <w:r w:rsidR="00761CA7">
        <w:rPr>
          <w:color w:val="222222"/>
          <w:sz w:val="28"/>
          <w:szCs w:val="28"/>
          <w:shd w:val="clear" w:color="auto" w:fill="FFFFFF"/>
          <w:lang w:val="en-US"/>
        </w:rPr>
        <w:t>Vol</w:t>
      </w:r>
      <w:r w:rsidR="00747E5B" w:rsidRPr="00634137">
        <w:rPr>
          <w:color w:val="222222"/>
          <w:sz w:val="28"/>
          <w:szCs w:val="28"/>
          <w:shd w:val="clear" w:color="auto" w:fill="FFFFFF"/>
          <w:lang w:val="en-US"/>
        </w:rPr>
        <w:t>. 22</w:t>
      </w:r>
      <w:r w:rsidR="00761CA7">
        <w:rPr>
          <w:color w:val="222222"/>
          <w:sz w:val="28"/>
          <w:szCs w:val="28"/>
          <w:shd w:val="clear" w:color="auto" w:fill="FFFFFF"/>
          <w:lang w:val="en-US"/>
        </w:rPr>
        <w:t>, Issue</w:t>
      </w:r>
      <w:r w:rsidR="00747E5B" w:rsidRPr="00634137">
        <w:rPr>
          <w:color w:val="222222"/>
          <w:sz w:val="28"/>
          <w:szCs w:val="28"/>
          <w:shd w:val="clear" w:color="auto" w:fill="FFFFFF"/>
          <w:lang w:val="en-US"/>
        </w:rPr>
        <w:t xml:space="preserve"> 3. – </w:t>
      </w:r>
      <w:r w:rsidR="00761CA7">
        <w:rPr>
          <w:color w:val="222222"/>
          <w:sz w:val="28"/>
          <w:szCs w:val="28"/>
          <w:shd w:val="clear" w:color="auto" w:fill="FFFFFF"/>
          <w:lang w:val="en-US"/>
        </w:rPr>
        <w:t>P</w:t>
      </w:r>
      <w:r w:rsidR="00747E5B" w:rsidRPr="00634137">
        <w:rPr>
          <w:color w:val="222222"/>
          <w:sz w:val="28"/>
          <w:szCs w:val="28"/>
          <w:shd w:val="clear" w:color="auto" w:fill="FFFFFF"/>
          <w:lang w:val="en-US"/>
        </w:rPr>
        <w:t>. 2</w:t>
      </w:r>
      <w:r w:rsidR="00761CA7">
        <w:rPr>
          <w:color w:val="222222"/>
          <w:sz w:val="28"/>
          <w:szCs w:val="28"/>
          <w:shd w:val="clear" w:color="auto" w:fill="FFFFFF"/>
          <w:lang w:val="en-US"/>
        </w:rPr>
        <w:t>-1-2-9</w:t>
      </w:r>
      <w:r w:rsidR="00747E5B" w:rsidRPr="00634137">
        <w:rPr>
          <w:color w:val="222222"/>
          <w:sz w:val="28"/>
          <w:szCs w:val="28"/>
          <w:shd w:val="clear" w:color="auto" w:fill="FFFFFF"/>
          <w:lang w:val="en-US"/>
        </w:rPr>
        <w:t>.</w:t>
      </w:r>
    </w:p>
    <w:p w14:paraId="614D4E7D" w14:textId="333101EB" w:rsidR="00BA4D7A" w:rsidRPr="00634137" w:rsidRDefault="00BA4D7A" w:rsidP="00634137">
      <w:pPr>
        <w:ind w:firstLine="709"/>
        <w:jc w:val="both"/>
        <w:rPr>
          <w:sz w:val="28"/>
          <w:szCs w:val="28"/>
          <w:lang w:val="en-US"/>
        </w:rPr>
      </w:pPr>
      <w:r w:rsidRPr="00634137">
        <w:rPr>
          <w:color w:val="222222"/>
          <w:sz w:val="28"/>
          <w:szCs w:val="28"/>
          <w:shd w:val="clear" w:color="auto" w:fill="FFFFFF"/>
          <w:lang w:val="kk-KZ"/>
        </w:rPr>
        <w:t>46 </w:t>
      </w:r>
      <w:r w:rsidR="00747E5B" w:rsidRPr="00634137">
        <w:rPr>
          <w:sz w:val="28"/>
          <w:szCs w:val="28"/>
          <w:lang w:val="en-US"/>
        </w:rPr>
        <w:t>Riaz M. et al. Epidemiological Forecasting Models Using ARIMA, SARIMA, and Holt–Winter Multiplicative Approach for Pakistan //</w:t>
      </w:r>
      <w:r w:rsidR="00761CA7">
        <w:rPr>
          <w:sz w:val="28"/>
          <w:szCs w:val="28"/>
          <w:lang w:val="en-US"/>
        </w:rPr>
        <w:t xml:space="preserve"> </w:t>
      </w:r>
      <w:r w:rsidR="00747E5B" w:rsidRPr="00634137">
        <w:rPr>
          <w:sz w:val="28"/>
          <w:szCs w:val="28"/>
          <w:lang w:val="en-US"/>
        </w:rPr>
        <w:t xml:space="preserve">Journal of Environmental and Public Health. – 2023. – </w:t>
      </w:r>
      <w:r w:rsidR="00761CA7">
        <w:rPr>
          <w:sz w:val="28"/>
          <w:szCs w:val="28"/>
          <w:lang w:val="en-US"/>
        </w:rPr>
        <w:t>Vol</w:t>
      </w:r>
      <w:r w:rsidR="00747E5B" w:rsidRPr="00634137">
        <w:rPr>
          <w:sz w:val="28"/>
          <w:szCs w:val="28"/>
          <w:lang w:val="en-US"/>
        </w:rPr>
        <w:t>. 2023</w:t>
      </w:r>
      <w:r w:rsidR="00761CA7">
        <w:rPr>
          <w:sz w:val="28"/>
          <w:szCs w:val="28"/>
          <w:lang w:val="en-US"/>
        </w:rPr>
        <w:t>, Issue</w:t>
      </w:r>
      <w:r w:rsidR="00747E5B" w:rsidRPr="00634137">
        <w:rPr>
          <w:sz w:val="28"/>
          <w:szCs w:val="28"/>
          <w:lang w:val="en-US"/>
        </w:rPr>
        <w:t xml:space="preserve"> 1. – </w:t>
      </w:r>
      <w:r w:rsidR="00761CA7">
        <w:rPr>
          <w:sz w:val="28"/>
          <w:szCs w:val="28"/>
          <w:lang w:val="en-US"/>
        </w:rPr>
        <w:t>P</w:t>
      </w:r>
      <w:r w:rsidR="00747E5B" w:rsidRPr="00634137">
        <w:rPr>
          <w:sz w:val="28"/>
          <w:szCs w:val="28"/>
          <w:lang w:val="en-US"/>
        </w:rPr>
        <w:t>. 8907610.</w:t>
      </w:r>
    </w:p>
    <w:p w14:paraId="6DC8F5A9" w14:textId="27C9173C" w:rsidR="00BA4D7A" w:rsidRPr="00634137" w:rsidRDefault="00BA4D7A" w:rsidP="00634137">
      <w:pPr>
        <w:ind w:firstLine="709"/>
        <w:jc w:val="both"/>
        <w:rPr>
          <w:sz w:val="28"/>
          <w:szCs w:val="28"/>
          <w:lang w:val="en-US"/>
        </w:rPr>
      </w:pPr>
      <w:r w:rsidRPr="00634137">
        <w:rPr>
          <w:sz w:val="28"/>
          <w:szCs w:val="28"/>
          <w:lang w:val="en-US"/>
        </w:rPr>
        <w:t>47</w:t>
      </w:r>
      <w:r w:rsidRPr="00634137">
        <w:rPr>
          <w:sz w:val="28"/>
          <w:szCs w:val="28"/>
          <w:lang w:val="kk-KZ"/>
        </w:rPr>
        <w:t> </w:t>
      </w:r>
      <w:r w:rsidR="00761CA7">
        <w:rPr>
          <w:sz w:val="28"/>
          <w:szCs w:val="28"/>
          <w:lang w:val="en-US"/>
        </w:rPr>
        <w:t>Ramesh T.</w:t>
      </w:r>
      <w:r w:rsidR="00747E5B" w:rsidRPr="00634137">
        <w:rPr>
          <w:sz w:val="28"/>
          <w:szCs w:val="28"/>
          <w:lang w:val="en-US"/>
        </w:rPr>
        <w:t>R. et al. Predictive analysis of heart diseases with machine learning approaches //</w:t>
      </w:r>
      <w:r w:rsidR="00761CA7">
        <w:rPr>
          <w:sz w:val="28"/>
          <w:szCs w:val="28"/>
          <w:lang w:val="en-US"/>
        </w:rPr>
        <w:t xml:space="preserve"> </w:t>
      </w:r>
      <w:r w:rsidR="00747E5B" w:rsidRPr="00634137">
        <w:rPr>
          <w:sz w:val="28"/>
          <w:szCs w:val="28"/>
          <w:lang w:val="en-US"/>
        </w:rPr>
        <w:t xml:space="preserve">Malaysian Journal of Computer Science. – 2022. </w:t>
      </w:r>
      <w:r w:rsidR="00761CA7">
        <w:rPr>
          <w:sz w:val="28"/>
          <w:szCs w:val="28"/>
          <w:lang w:val="en-US"/>
        </w:rPr>
        <w:t xml:space="preserve">– Vol. 2022, Issue 1. </w:t>
      </w:r>
      <w:r w:rsidR="00747E5B" w:rsidRPr="00634137">
        <w:rPr>
          <w:sz w:val="28"/>
          <w:szCs w:val="28"/>
          <w:lang w:val="en-US"/>
        </w:rPr>
        <w:t xml:space="preserve">– </w:t>
      </w:r>
      <w:r w:rsidR="00761CA7">
        <w:rPr>
          <w:sz w:val="28"/>
          <w:szCs w:val="28"/>
          <w:lang w:val="en-US"/>
        </w:rPr>
        <w:t>P</w:t>
      </w:r>
      <w:r w:rsidR="00747E5B" w:rsidRPr="00634137">
        <w:rPr>
          <w:sz w:val="28"/>
          <w:szCs w:val="28"/>
          <w:lang w:val="en-US"/>
        </w:rPr>
        <w:t>. 132-148.</w:t>
      </w:r>
    </w:p>
    <w:p w14:paraId="518555F2" w14:textId="7002D1E2" w:rsidR="00BA4D7A" w:rsidRPr="00634137" w:rsidRDefault="00BA4D7A" w:rsidP="00634137">
      <w:pPr>
        <w:ind w:firstLine="709"/>
        <w:jc w:val="both"/>
        <w:rPr>
          <w:color w:val="222222"/>
          <w:sz w:val="28"/>
          <w:szCs w:val="28"/>
          <w:shd w:val="clear" w:color="auto" w:fill="FFFFFF"/>
          <w:lang w:val="en-US"/>
        </w:rPr>
      </w:pPr>
      <w:r w:rsidRPr="00634137">
        <w:rPr>
          <w:sz w:val="28"/>
          <w:szCs w:val="28"/>
          <w:lang w:val="en-US"/>
        </w:rPr>
        <w:t>48</w:t>
      </w:r>
      <w:r w:rsidRPr="00634137">
        <w:rPr>
          <w:sz w:val="28"/>
          <w:szCs w:val="28"/>
          <w:lang w:val="kk-KZ"/>
        </w:rPr>
        <w:t> </w:t>
      </w:r>
      <w:r w:rsidR="00747E5B" w:rsidRPr="00634137">
        <w:rPr>
          <w:color w:val="222222"/>
          <w:sz w:val="28"/>
          <w:szCs w:val="28"/>
          <w:shd w:val="clear" w:color="auto" w:fill="FFFFFF"/>
          <w:lang w:val="en-US"/>
        </w:rPr>
        <w:t>Yu D. et al. Copy number variation in plasma as a tool for lung cancer prediction using Extreme Gradient Boosting (XGBoost) classifier //</w:t>
      </w:r>
      <w:r w:rsidR="00761CA7">
        <w:rPr>
          <w:color w:val="222222"/>
          <w:sz w:val="28"/>
          <w:szCs w:val="28"/>
          <w:shd w:val="clear" w:color="auto" w:fill="FFFFFF"/>
          <w:lang w:val="en-US"/>
        </w:rPr>
        <w:t xml:space="preserve"> </w:t>
      </w:r>
      <w:r w:rsidR="00747E5B" w:rsidRPr="00634137">
        <w:rPr>
          <w:color w:val="222222"/>
          <w:sz w:val="28"/>
          <w:szCs w:val="28"/>
          <w:shd w:val="clear" w:color="auto" w:fill="FFFFFF"/>
          <w:lang w:val="en-US"/>
        </w:rPr>
        <w:t xml:space="preserve">Thoracic cancer. – 2020. – </w:t>
      </w:r>
      <w:r w:rsidR="00761CA7">
        <w:rPr>
          <w:color w:val="222222"/>
          <w:sz w:val="28"/>
          <w:szCs w:val="28"/>
          <w:shd w:val="clear" w:color="auto" w:fill="FFFFFF"/>
          <w:lang w:val="en-US"/>
        </w:rPr>
        <w:t>Vol</w:t>
      </w:r>
      <w:r w:rsidR="00747E5B" w:rsidRPr="00634137">
        <w:rPr>
          <w:color w:val="222222"/>
          <w:sz w:val="28"/>
          <w:szCs w:val="28"/>
          <w:shd w:val="clear" w:color="auto" w:fill="FFFFFF"/>
          <w:lang w:val="en-US"/>
        </w:rPr>
        <w:t>. 11</w:t>
      </w:r>
      <w:r w:rsidR="00761CA7">
        <w:rPr>
          <w:color w:val="222222"/>
          <w:sz w:val="28"/>
          <w:szCs w:val="28"/>
          <w:shd w:val="clear" w:color="auto" w:fill="FFFFFF"/>
          <w:lang w:val="en-US"/>
        </w:rPr>
        <w:t>, Issue</w:t>
      </w:r>
      <w:r w:rsidR="00747E5B" w:rsidRPr="00634137">
        <w:rPr>
          <w:color w:val="222222"/>
          <w:sz w:val="28"/>
          <w:szCs w:val="28"/>
          <w:shd w:val="clear" w:color="auto" w:fill="FFFFFF"/>
          <w:lang w:val="en-US"/>
        </w:rPr>
        <w:t xml:space="preserve"> 1. – </w:t>
      </w:r>
      <w:r w:rsidR="00761CA7">
        <w:rPr>
          <w:color w:val="222222"/>
          <w:sz w:val="28"/>
          <w:szCs w:val="28"/>
          <w:shd w:val="clear" w:color="auto" w:fill="FFFFFF"/>
          <w:lang w:val="en-US"/>
        </w:rPr>
        <w:t>P</w:t>
      </w:r>
      <w:r w:rsidR="00747E5B" w:rsidRPr="00634137">
        <w:rPr>
          <w:color w:val="222222"/>
          <w:sz w:val="28"/>
          <w:szCs w:val="28"/>
          <w:shd w:val="clear" w:color="auto" w:fill="FFFFFF"/>
          <w:lang w:val="en-US"/>
        </w:rPr>
        <w:t>. 95-102.</w:t>
      </w:r>
    </w:p>
    <w:p w14:paraId="033F0101" w14:textId="53A3413B"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49</w:t>
      </w:r>
      <w:r w:rsidRPr="00634137">
        <w:rPr>
          <w:color w:val="222222"/>
          <w:sz w:val="28"/>
          <w:szCs w:val="28"/>
          <w:shd w:val="clear" w:color="auto" w:fill="FFFFFF"/>
          <w:lang w:val="kk-KZ"/>
        </w:rPr>
        <w:t> </w:t>
      </w:r>
      <w:r w:rsidR="00761CA7">
        <w:rPr>
          <w:color w:val="222222"/>
          <w:sz w:val="28"/>
          <w:szCs w:val="28"/>
          <w:shd w:val="clear" w:color="auto" w:fill="FFFFFF"/>
          <w:lang w:val="en-US"/>
        </w:rPr>
        <w:t>Nguyen H.D., Truong G.</w:t>
      </w:r>
      <w:r w:rsidR="00747E5B" w:rsidRPr="00634137">
        <w:rPr>
          <w:color w:val="222222"/>
          <w:sz w:val="28"/>
          <w:szCs w:val="28"/>
          <w:shd w:val="clear" w:color="auto" w:fill="FFFFFF"/>
          <w:lang w:val="en-US"/>
        </w:rPr>
        <w:t>T., Shin M. Development of extreme gradient boosting model for prediction of punching shear resistance of r/c interior slabs //</w:t>
      </w:r>
      <w:r w:rsidR="00761CA7">
        <w:rPr>
          <w:color w:val="222222"/>
          <w:sz w:val="28"/>
          <w:szCs w:val="28"/>
          <w:shd w:val="clear" w:color="auto" w:fill="FFFFFF"/>
          <w:lang w:val="en-US"/>
        </w:rPr>
        <w:t xml:space="preserve"> </w:t>
      </w:r>
      <w:r w:rsidR="00747E5B" w:rsidRPr="00634137">
        <w:rPr>
          <w:color w:val="222222"/>
          <w:sz w:val="28"/>
          <w:szCs w:val="28"/>
          <w:shd w:val="clear" w:color="auto" w:fill="FFFFFF"/>
          <w:lang w:val="en-US"/>
        </w:rPr>
        <w:t xml:space="preserve">Engineering Structures. – 2021. – </w:t>
      </w:r>
      <w:r w:rsidR="00761CA7">
        <w:rPr>
          <w:color w:val="222222"/>
          <w:sz w:val="28"/>
          <w:szCs w:val="28"/>
          <w:shd w:val="clear" w:color="auto" w:fill="FFFFFF"/>
          <w:lang w:val="en-US"/>
        </w:rPr>
        <w:t>Vol</w:t>
      </w:r>
      <w:r w:rsidR="00747E5B" w:rsidRPr="00634137">
        <w:rPr>
          <w:color w:val="222222"/>
          <w:sz w:val="28"/>
          <w:szCs w:val="28"/>
          <w:shd w:val="clear" w:color="auto" w:fill="FFFFFF"/>
          <w:lang w:val="en-US"/>
        </w:rPr>
        <w:t xml:space="preserve">. 235. – </w:t>
      </w:r>
      <w:r w:rsidR="00761CA7">
        <w:rPr>
          <w:color w:val="222222"/>
          <w:sz w:val="28"/>
          <w:szCs w:val="28"/>
          <w:shd w:val="clear" w:color="auto" w:fill="FFFFFF"/>
          <w:lang w:val="en-US"/>
        </w:rPr>
        <w:t>P</w:t>
      </w:r>
      <w:r w:rsidR="00747E5B" w:rsidRPr="00634137">
        <w:rPr>
          <w:color w:val="222222"/>
          <w:sz w:val="28"/>
          <w:szCs w:val="28"/>
          <w:shd w:val="clear" w:color="auto" w:fill="FFFFFF"/>
          <w:lang w:val="en-US"/>
        </w:rPr>
        <w:t>. 112067.</w:t>
      </w:r>
    </w:p>
    <w:p w14:paraId="23163FE8" w14:textId="79747125"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50</w:t>
      </w:r>
      <w:r w:rsidRPr="00634137">
        <w:rPr>
          <w:color w:val="222222"/>
          <w:sz w:val="28"/>
          <w:szCs w:val="28"/>
          <w:shd w:val="clear" w:color="auto" w:fill="FFFFFF"/>
          <w:lang w:val="kk-KZ"/>
        </w:rPr>
        <w:t> </w:t>
      </w:r>
      <w:r w:rsidR="00747E5B" w:rsidRPr="00634137">
        <w:rPr>
          <w:color w:val="222222"/>
          <w:sz w:val="28"/>
          <w:szCs w:val="28"/>
          <w:shd w:val="clear" w:color="auto" w:fill="FFFFFF"/>
          <w:lang w:val="en-US"/>
        </w:rPr>
        <w:t>Ngamkhanong C. et al. Data-driven prediction of stability of rock tunnel heading: an application of machine learning models //</w:t>
      </w:r>
      <w:r w:rsidR="00761CA7">
        <w:rPr>
          <w:color w:val="222222"/>
          <w:sz w:val="28"/>
          <w:szCs w:val="28"/>
          <w:shd w:val="clear" w:color="auto" w:fill="FFFFFF"/>
          <w:lang w:val="en-US"/>
        </w:rPr>
        <w:t xml:space="preserve"> </w:t>
      </w:r>
      <w:r w:rsidR="00747E5B" w:rsidRPr="00634137">
        <w:rPr>
          <w:color w:val="222222"/>
          <w:sz w:val="28"/>
          <w:szCs w:val="28"/>
          <w:shd w:val="clear" w:color="auto" w:fill="FFFFFF"/>
          <w:lang w:val="en-US"/>
        </w:rPr>
        <w:t xml:space="preserve">Infrastructures. – 2022. – </w:t>
      </w:r>
      <w:r w:rsidR="00761CA7">
        <w:rPr>
          <w:color w:val="222222"/>
          <w:sz w:val="28"/>
          <w:szCs w:val="28"/>
          <w:shd w:val="clear" w:color="auto" w:fill="FFFFFF"/>
          <w:lang w:val="en-US"/>
        </w:rPr>
        <w:t>Vol</w:t>
      </w:r>
      <w:r w:rsidR="00747E5B" w:rsidRPr="00634137">
        <w:rPr>
          <w:color w:val="222222"/>
          <w:sz w:val="28"/>
          <w:szCs w:val="28"/>
          <w:shd w:val="clear" w:color="auto" w:fill="FFFFFF"/>
          <w:lang w:val="en-US"/>
        </w:rPr>
        <w:t>.</w:t>
      </w:r>
      <w:r w:rsidR="00761CA7">
        <w:rPr>
          <w:color w:val="222222"/>
          <w:sz w:val="28"/>
          <w:szCs w:val="28"/>
          <w:shd w:val="clear" w:color="auto" w:fill="FFFFFF"/>
          <w:lang w:val="en-US"/>
        </w:rPr>
        <w:t> </w:t>
      </w:r>
      <w:r w:rsidR="00747E5B" w:rsidRPr="00634137">
        <w:rPr>
          <w:color w:val="222222"/>
          <w:sz w:val="28"/>
          <w:szCs w:val="28"/>
          <w:shd w:val="clear" w:color="auto" w:fill="FFFFFF"/>
          <w:lang w:val="en-US"/>
        </w:rPr>
        <w:t>7</w:t>
      </w:r>
      <w:r w:rsidR="00761CA7">
        <w:rPr>
          <w:color w:val="222222"/>
          <w:sz w:val="28"/>
          <w:szCs w:val="28"/>
          <w:shd w:val="clear" w:color="auto" w:fill="FFFFFF"/>
          <w:lang w:val="en-US"/>
        </w:rPr>
        <w:t>, Issue</w:t>
      </w:r>
      <w:r w:rsidR="00747E5B" w:rsidRPr="00634137">
        <w:rPr>
          <w:color w:val="222222"/>
          <w:sz w:val="28"/>
          <w:szCs w:val="28"/>
          <w:shd w:val="clear" w:color="auto" w:fill="FFFFFF"/>
          <w:lang w:val="en-US"/>
        </w:rPr>
        <w:t xml:space="preserve"> 11. – </w:t>
      </w:r>
      <w:r w:rsidR="00761CA7">
        <w:rPr>
          <w:color w:val="222222"/>
          <w:sz w:val="28"/>
          <w:szCs w:val="28"/>
          <w:shd w:val="clear" w:color="auto" w:fill="FFFFFF"/>
          <w:lang w:val="en-US"/>
        </w:rPr>
        <w:t>P</w:t>
      </w:r>
      <w:r w:rsidR="00747E5B" w:rsidRPr="00634137">
        <w:rPr>
          <w:color w:val="222222"/>
          <w:sz w:val="28"/>
          <w:szCs w:val="28"/>
          <w:shd w:val="clear" w:color="auto" w:fill="FFFFFF"/>
          <w:lang w:val="en-US"/>
        </w:rPr>
        <w:t>. 148</w:t>
      </w:r>
      <w:r w:rsidR="00761CA7">
        <w:rPr>
          <w:color w:val="222222"/>
          <w:sz w:val="28"/>
          <w:szCs w:val="28"/>
          <w:shd w:val="clear" w:color="auto" w:fill="FFFFFF"/>
          <w:lang w:val="en-US"/>
        </w:rPr>
        <w:t>-1-148-25</w:t>
      </w:r>
      <w:r w:rsidR="00747E5B" w:rsidRPr="00634137">
        <w:rPr>
          <w:color w:val="222222"/>
          <w:sz w:val="28"/>
          <w:szCs w:val="28"/>
          <w:shd w:val="clear" w:color="auto" w:fill="FFFFFF"/>
          <w:lang w:val="en-US"/>
        </w:rPr>
        <w:t>.</w:t>
      </w:r>
    </w:p>
    <w:p w14:paraId="279E7822" w14:textId="12359015" w:rsidR="00BA4D7A" w:rsidRPr="00634137" w:rsidRDefault="00BA4D7A" w:rsidP="00634137">
      <w:pPr>
        <w:ind w:firstLine="709"/>
        <w:jc w:val="both"/>
        <w:rPr>
          <w:sz w:val="28"/>
          <w:szCs w:val="28"/>
          <w:lang w:val="en-US"/>
        </w:rPr>
      </w:pPr>
      <w:r w:rsidRPr="00634137">
        <w:rPr>
          <w:color w:val="222222"/>
          <w:sz w:val="28"/>
          <w:szCs w:val="28"/>
          <w:shd w:val="clear" w:color="auto" w:fill="FFFFFF"/>
          <w:lang w:val="en-US"/>
        </w:rPr>
        <w:t>51</w:t>
      </w:r>
      <w:r w:rsidRPr="00634137">
        <w:rPr>
          <w:color w:val="222222"/>
          <w:sz w:val="28"/>
          <w:szCs w:val="28"/>
          <w:shd w:val="clear" w:color="auto" w:fill="FFFFFF"/>
          <w:lang w:val="kk-KZ"/>
        </w:rPr>
        <w:t> </w:t>
      </w:r>
      <w:r w:rsidR="00747E5B" w:rsidRPr="00634137">
        <w:rPr>
          <w:sz w:val="28"/>
          <w:szCs w:val="28"/>
          <w:lang w:val="en-US"/>
        </w:rPr>
        <w:t>Moghar A., Hamiche M. Stock market prediction using LSTM recurrent neural network //</w:t>
      </w:r>
      <w:r w:rsidR="00761CA7">
        <w:rPr>
          <w:sz w:val="28"/>
          <w:szCs w:val="28"/>
          <w:lang w:val="en-US"/>
        </w:rPr>
        <w:t xml:space="preserve"> </w:t>
      </w:r>
      <w:r w:rsidR="00747E5B" w:rsidRPr="00634137">
        <w:rPr>
          <w:sz w:val="28"/>
          <w:szCs w:val="28"/>
          <w:lang w:val="en-US"/>
        </w:rPr>
        <w:t xml:space="preserve">Procedia computer science. – 2020. – </w:t>
      </w:r>
      <w:r w:rsidR="00761CA7">
        <w:rPr>
          <w:sz w:val="28"/>
          <w:szCs w:val="28"/>
          <w:lang w:val="en-US"/>
        </w:rPr>
        <w:t>Vol</w:t>
      </w:r>
      <w:r w:rsidR="00747E5B" w:rsidRPr="00634137">
        <w:rPr>
          <w:sz w:val="28"/>
          <w:szCs w:val="28"/>
          <w:lang w:val="en-US"/>
        </w:rPr>
        <w:t xml:space="preserve">. 170. – </w:t>
      </w:r>
      <w:r w:rsidR="00761CA7">
        <w:rPr>
          <w:sz w:val="28"/>
          <w:szCs w:val="28"/>
          <w:lang w:val="en-US"/>
        </w:rPr>
        <w:t>P</w:t>
      </w:r>
      <w:r w:rsidR="00747E5B" w:rsidRPr="00634137">
        <w:rPr>
          <w:sz w:val="28"/>
          <w:szCs w:val="28"/>
          <w:lang w:val="en-US"/>
        </w:rPr>
        <w:t>. 1168-1173.</w:t>
      </w:r>
    </w:p>
    <w:p w14:paraId="05737A76" w14:textId="26C0696B" w:rsidR="00BA4D7A" w:rsidRPr="00634137" w:rsidRDefault="00BA4D7A" w:rsidP="00634137">
      <w:pPr>
        <w:ind w:firstLine="709"/>
        <w:jc w:val="both"/>
        <w:rPr>
          <w:color w:val="222222"/>
          <w:sz w:val="28"/>
          <w:szCs w:val="28"/>
          <w:shd w:val="clear" w:color="auto" w:fill="FFFFFF"/>
          <w:lang w:val="en-US"/>
        </w:rPr>
      </w:pPr>
      <w:r w:rsidRPr="00634137">
        <w:rPr>
          <w:sz w:val="28"/>
          <w:szCs w:val="28"/>
          <w:lang w:val="en-US"/>
        </w:rPr>
        <w:t>52</w:t>
      </w:r>
      <w:r w:rsidRPr="00634137">
        <w:rPr>
          <w:sz w:val="28"/>
          <w:szCs w:val="28"/>
          <w:lang w:val="kk-KZ"/>
        </w:rPr>
        <w:t> </w:t>
      </w:r>
      <w:r w:rsidR="00747E5B" w:rsidRPr="00634137">
        <w:rPr>
          <w:color w:val="222222"/>
          <w:sz w:val="28"/>
          <w:szCs w:val="28"/>
          <w:shd w:val="clear" w:color="auto" w:fill="FFFFFF"/>
          <w:lang w:val="en-US"/>
        </w:rPr>
        <w:t>Ookura S., Mori H. An efficient method for wind power generation forecasting by LSTM in consideration of overfitting prevention //</w:t>
      </w:r>
      <w:r w:rsidR="00761CA7">
        <w:rPr>
          <w:color w:val="222222"/>
          <w:sz w:val="28"/>
          <w:szCs w:val="28"/>
          <w:shd w:val="clear" w:color="auto" w:fill="FFFFFF"/>
          <w:lang w:val="en-US"/>
        </w:rPr>
        <w:t xml:space="preserve"> </w:t>
      </w:r>
      <w:r w:rsidR="00747E5B" w:rsidRPr="00634137">
        <w:rPr>
          <w:color w:val="222222"/>
          <w:sz w:val="28"/>
          <w:szCs w:val="28"/>
          <w:shd w:val="clear" w:color="auto" w:fill="FFFFFF"/>
          <w:lang w:val="en-US"/>
        </w:rPr>
        <w:t xml:space="preserve">IFAC-PapersOnLine. – 2020. – </w:t>
      </w:r>
      <w:r w:rsidR="00761CA7">
        <w:rPr>
          <w:color w:val="222222"/>
          <w:sz w:val="28"/>
          <w:szCs w:val="28"/>
          <w:shd w:val="clear" w:color="auto" w:fill="FFFFFF"/>
          <w:lang w:val="en-US"/>
        </w:rPr>
        <w:t>Vol</w:t>
      </w:r>
      <w:r w:rsidR="00747E5B" w:rsidRPr="00634137">
        <w:rPr>
          <w:color w:val="222222"/>
          <w:sz w:val="28"/>
          <w:szCs w:val="28"/>
          <w:shd w:val="clear" w:color="auto" w:fill="FFFFFF"/>
          <w:lang w:val="en-US"/>
        </w:rPr>
        <w:t>. 53</w:t>
      </w:r>
      <w:r w:rsidR="00761CA7">
        <w:rPr>
          <w:color w:val="222222"/>
          <w:sz w:val="28"/>
          <w:szCs w:val="28"/>
          <w:shd w:val="clear" w:color="auto" w:fill="FFFFFF"/>
          <w:lang w:val="en-US"/>
        </w:rPr>
        <w:t>, Issue</w:t>
      </w:r>
      <w:r w:rsidR="00747E5B" w:rsidRPr="00634137">
        <w:rPr>
          <w:color w:val="222222"/>
          <w:sz w:val="28"/>
          <w:szCs w:val="28"/>
          <w:shd w:val="clear" w:color="auto" w:fill="FFFFFF"/>
          <w:lang w:val="en-US"/>
        </w:rPr>
        <w:t xml:space="preserve"> 2. – </w:t>
      </w:r>
      <w:r w:rsidR="00761CA7">
        <w:rPr>
          <w:color w:val="222222"/>
          <w:sz w:val="28"/>
          <w:szCs w:val="28"/>
          <w:shd w:val="clear" w:color="auto" w:fill="FFFFFF"/>
          <w:lang w:val="en-US"/>
        </w:rPr>
        <w:t>P</w:t>
      </w:r>
      <w:r w:rsidR="00747E5B" w:rsidRPr="00634137">
        <w:rPr>
          <w:color w:val="222222"/>
          <w:sz w:val="28"/>
          <w:szCs w:val="28"/>
          <w:shd w:val="clear" w:color="auto" w:fill="FFFFFF"/>
          <w:lang w:val="en-US"/>
        </w:rPr>
        <w:t>. 12169-12174.</w:t>
      </w:r>
    </w:p>
    <w:p w14:paraId="3A2DA6A2" w14:textId="5DB5D15E" w:rsidR="00BA4D7A" w:rsidRPr="00634137" w:rsidRDefault="00BA4D7A" w:rsidP="00634137">
      <w:pPr>
        <w:ind w:firstLine="709"/>
        <w:jc w:val="both"/>
        <w:rPr>
          <w:sz w:val="28"/>
          <w:szCs w:val="28"/>
          <w:lang w:val="en-US"/>
        </w:rPr>
      </w:pPr>
      <w:r w:rsidRPr="00634137">
        <w:rPr>
          <w:color w:val="222222"/>
          <w:sz w:val="28"/>
          <w:szCs w:val="28"/>
          <w:shd w:val="clear" w:color="auto" w:fill="FFFFFF"/>
          <w:lang w:val="en-US"/>
        </w:rPr>
        <w:t>53</w:t>
      </w:r>
      <w:r w:rsidRPr="00634137">
        <w:rPr>
          <w:color w:val="222222"/>
          <w:sz w:val="28"/>
          <w:szCs w:val="28"/>
          <w:shd w:val="clear" w:color="auto" w:fill="FFFFFF"/>
          <w:lang w:val="kk-KZ"/>
        </w:rPr>
        <w:t> </w:t>
      </w:r>
      <w:r w:rsidR="00761CA7">
        <w:rPr>
          <w:sz w:val="28"/>
          <w:szCs w:val="28"/>
          <w:lang w:val="en-US"/>
        </w:rPr>
        <w:t>Kim T.Y., Cho S.</w:t>
      </w:r>
      <w:r w:rsidR="00747E5B" w:rsidRPr="00634137">
        <w:rPr>
          <w:sz w:val="28"/>
          <w:szCs w:val="28"/>
          <w:lang w:val="en-US"/>
        </w:rPr>
        <w:t>B. Predicting residential energy consumption using CNN-LSTM neural networks //</w:t>
      </w:r>
      <w:r w:rsidR="00761CA7">
        <w:rPr>
          <w:sz w:val="28"/>
          <w:szCs w:val="28"/>
          <w:lang w:val="en-US"/>
        </w:rPr>
        <w:t xml:space="preserve"> </w:t>
      </w:r>
      <w:r w:rsidR="00747E5B" w:rsidRPr="00634137">
        <w:rPr>
          <w:sz w:val="28"/>
          <w:szCs w:val="28"/>
          <w:lang w:val="en-US"/>
        </w:rPr>
        <w:t xml:space="preserve">Energy. – 2019. – </w:t>
      </w:r>
      <w:r w:rsidR="00761CA7">
        <w:rPr>
          <w:sz w:val="28"/>
          <w:szCs w:val="28"/>
          <w:lang w:val="en-US"/>
        </w:rPr>
        <w:t>Vol</w:t>
      </w:r>
      <w:r w:rsidR="00747E5B" w:rsidRPr="00634137">
        <w:rPr>
          <w:sz w:val="28"/>
          <w:szCs w:val="28"/>
          <w:lang w:val="en-US"/>
        </w:rPr>
        <w:t xml:space="preserve">. 182. – </w:t>
      </w:r>
      <w:r w:rsidR="00761CA7">
        <w:rPr>
          <w:sz w:val="28"/>
          <w:szCs w:val="28"/>
          <w:lang w:val="en-US"/>
        </w:rPr>
        <w:t>P</w:t>
      </w:r>
      <w:r w:rsidR="00747E5B" w:rsidRPr="00634137">
        <w:rPr>
          <w:sz w:val="28"/>
          <w:szCs w:val="28"/>
          <w:lang w:val="en-US"/>
        </w:rPr>
        <w:t>. 72-81.</w:t>
      </w:r>
    </w:p>
    <w:p w14:paraId="045E5D50" w14:textId="1BB10A67" w:rsidR="00BA4D7A" w:rsidRPr="00634137" w:rsidRDefault="00BA4D7A" w:rsidP="00634137">
      <w:pPr>
        <w:ind w:firstLine="709"/>
        <w:jc w:val="both"/>
        <w:rPr>
          <w:sz w:val="28"/>
          <w:szCs w:val="28"/>
          <w:lang w:val="en-US"/>
        </w:rPr>
      </w:pPr>
      <w:r w:rsidRPr="00634137">
        <w:rPr>
          <w:sz w:val="28"/>
          <w:szCs w:val="28"/>
          <w:lang w:val="en-US"/>
        </w:rPr>
        <w:t>54</w:t>
      </w:r>
      <w:r w:rsidRPr="00634137">
        <w:rPr>
          <w:sz w:val="28"/>
          <w:szCs w:val="28"/>
          <w:lang w:val="kk-KZ"/>
        </w:rPr>
        <w:t> </w:t>
      </w:r>
      <w:r w:rsidR="00747E5B" w:rsidRPr="00634137">
        <w:rPr>
          <w:sz w:val="28"/>
          <w:szCs w:val="28"/>
          <w:lang w:val="en-US"/>
        </w:rPr>
        <w:t>Liu W. et al. Identification of miRNA</w:t>
      </w:r>
      <w:r w:rsidR="00761CA7">
        <w:rPr>
          <w:sz w:val="28"/>
          <w:szCs w:val="28"/>
          <w:lang w:val="en-US"/>
        </w:rPr>
        <w:t xml:space="preserve"> </w:t>
      </w:r>
      <w:r w:rsidR="00747E5B" w:rsidRPr="00634137">
        <w:rPr>
          <w:sz w:val="28"/>
          <w:szCs w:val="28"/>
          <w:lang w:val="en-US"/>
        </w:rPr>
        <w:t>–</w:t>
      </w:r>
      <w:r w:rsidR="00761CA7">
        <w:rPr>
          <w:sz w:val="28"/>
          <w:szCs w:val="28"/>
          <w:lang w:val="en-US"/>
        </w:rPr>
        <w:t xml:space="preserve"> </w:t>
      </w:r>
      <w:r w:rsidR="00747E5B" w:rsidRPr="00634137">
        <w:rPr>
          <w:sz w:val="28"/>
          <w:szCs w:val="28"/>
          <w:lang w:val="en-US"/>
        </w:rPr>
        <w:t>disease associations via deep forest ensemble learning based on autoencoder //</w:t>
      </w:r>
      <w:r w:rsidR="00761CA7">
        <w:rPr>
          <w:sz w:val="28"/>
          <w:szCs w:val="28"/>
          <w:lang w:val="en-US"/>
        </w:rPr>
        <w:t xml:space="preserve"> </w:t>
      </w:r>
      <w:r w:rsidR="00747E5B" w:rsidRPr="00634137">
        <w:rPr>
          <w:sz w:val="28"/>
          <w:szCs w:val="28"/>
          <w:lang w:val="en-US"/>
        </w:rPr>
        <w:t xml:space="preserve">Briefings in Bioinformatics. – 2022. – </w:t>
      </w:r>
      <w:r w:rsidR="00761CA7">
        <w:rPr>
          <w:sz w:val="28"/>
          <w:szCs w:val="28"/>
          <w:lang w:val="en-US"/>
        </w:rPr>
        <w:t>Vol</w:t>
      </w:r>
      <w:r w:rsidR="00747E5B" w:rsidRPr="00634137">
        <w:rPr>
          <w:sz w:val="28"/>
          <w:szCs w:val="28"/>
          <w:lang w:val="en-US"/>
        </w:rPr>
        <w:t>. 23</w:t>
      </w:r>
      <w:r w:rsidR="00761CA7">
        <w:rPr>
          <w:sz w:val="28"/>
          <w:szCs w:val="28"/>
          <w:lang w:val="en-US"/>
        </w:rPr>
        <w:t>, Issue</w:t>
      </w:r>
      <w:r w:rsidR="00747E5B" w:rsidRPr="00634137">
        <w:rPr>
          <w:sz w:val="28"/>
          <w:szCs w:val="28"/>
          <w:lang w:val="en-US"/>
        </w:rPr>
        <w:t xml:space="preserve"> 3. – </w:t>
      </w:r>
      <w:r w:rsidR="00A266EE">
        <w:rPr>
          <w:sz w:val="28"/>
          <w:szCs w:val="28"/>
          <w:lang w:val="kk-KZ"/>
        </w:rPr>
        <w:t>Р</w:t>
      </w:r>
      <w:r w:rsidR="00747E5B" w:rsidRPr="00634137">
        <w:rPr>
          <w:sz w:val="28"/>
          <w:szCs w:val="28"/>
          <w:lang w:val="en-US"/>
        </w:rPr>
        <w:t xml:space="preserve">. </w:t>
      </w:r>
      <w:r w:rsidR="00A266EE">
        <w:rPr>
          <w:sz w:val="28"/>
          <w:szCs w:val="28"/>
          <w:lang w:val="kk-KZ"/>
        </w:rPr>
        <w:t>1-12</w:t>
      </w:r>
      <w:r w:rsidR="00747E5B" w:rsidRPr="00634137">
        <w:rPr>
          <w:sz w:val="28"/>
          <w:szCs w:val="28"/>
          <w:lang w:val="en-US"/>
        </w:rPr>
        <w:t>.</w:t>
      </w:r>
    </w:p>
    <w:p w14:paraId="332E6BFA" w14:textId="7E2F2D53" w:rsidR="00BA4D7A" w:rsidRPr="00634137" w:rsidRDefault="00BA4D7A" w:rsidP="00634137">
      <w:pPr>
        <w:ind w:firstLine="709"/>
        <w:jc w:val="both"/>
        <w:rPr>
          <w:sz w:val="28"/>
          <w:szCs w:val="28"/>
          <w:lang w:val="en-US"/>
        </w:rPr>
      </w:pPr>
      <w:r w:rsidRPr="00634137">
        <w:rPr>
          <w:sz w:val="28"/>
          <w:szCs w:val="28"/>
          <w:lang w:val="en-US"/>
        </w:rPr>
        <w:t>55</w:t>
      </w:r>
      <w:r w:rsidRPr="00634137">
        <w:rPr>
          <w:sz w:val="28"/>
          <w:szCs w:val="28"/>
          <w:lang w:val="kk-KZ"/>
        </w:rPr>
        <w:t> </w:t>
      </w:r>
      <w:r w:rsidR="00747E5B" w:rsidRPr="00634137">
        <w:rPr>
          <w:sz w:val="28"/>
          <w:szCs w:val="28"/>
          <w:lang w:val="en-US"/>
        </w:rPr>
        <w:t>Wahid N. A. et al. Predictive business process monitoring–remaining time prediction using deep neural network with entity embedding //</w:t>
      </w:r>
      <w:r w:rsidR="00761CA7">
        <w:rPr>
          <w:sz w:val="28"/>
          <w:szCs w:val="28"/>
          <w:lang w:val="en-US"/>
        </w:rPr>
        <w:t xml:space="preserve"> </w:t>
      </w:r>
      <w:r w:rsidR="00747E5B" w:rsidRPr="00634137">
        <w:rPr>
          <w:sz w:val="28"/>
          <w:szCs w:val="28"/>
          <w:lang w:val="en-US"/>
        </w:rPr>
        <w:t xml:space="preserve">Procedia Computer Science. – 2019. – </w:t>
      </w:r>
      <w:r w:rsidR="00761CA7">
        <w:rPr>
          <w:sz w:val="28"/>
          <w:szCs w:val="28"/>
          <w:lang w:val="en-US"/>
        </w:rPr>
        <w:t>Vol</w:t>
      </w:r>
      <w:r w:rsidR="00747E5B" w:rsidRPr="00634137">
        <w:rPr>
          <w:sz w:val="28"/>
          <w:szCs w:val="28"/>
          <w:lang w:val="en-US"/>
        </w:rPr>
        <w:t xml:space="preserve">. 161. – </w:t>
      </w:r>
      <w:r w:rsidR="00761CA7">
        <w:rPr>
          <w:sz w:val="28"/>
          <w:szCs w:val="28"/>
          <w:lang w:val="en-US"/>
        </w:rPr>
        <w:t>P</w:t>
      </w:r>
      <w:r w:rsidR="00747E5B" w:rsidRPr="00634137">
        <w:rPr>
          <w:sz w:val="28"/>
          <w:szCs w:val="28"/>
          <w:lang w:val="en-US"/>
        </w:rPr>
        <w:t>. 1080-1088.</w:t>
      </w:r>
    </w:p>
    <w:p w14:paraId="16F12C37" w14:textId="50D2F3AC" w:rsidR="00BA4D7A" w:rsidRPr="00634137" w:rsidRDefault="00BA4D7A" w:rsidP="00634137">
      <w:pPr>
        <w:ind w:firstLine="709"/>
        <w:jc w:val="both"/>
        <w:rPr>
          <w:sz w:val="28"/>
          <w:szCs w:val="28"/>
          <w:lang w:val="en-US"/>
        </w:rPr>
      </w:pPr>
      <w:r w:rsidRPr="00634137">
        <w:rPr>
          <w:sz w:val="28"/>
          <w:szCs w:val="28"/>
          <w:lang w:val="en-US"/>
        </w:rPr>
        <w:t>56</w:t>
      </w:r>
      <w:r w:rsidRPr="00634137">
        <w:rPr>
          <w:sz w:val="28"/>
          <w:szCs w:val="28"/>
          <w:lang w:val="kk-KZ"/>
        </w:rPr>
        <w:t> </w:t>
      </w:r>
      <w:r w:rsidR="00747E5B" w:rsidRPr="00634137">
        <w:rPr>
          <w:sz w:val="28"/>
          <w:szCs w:val="28"/>
          <w:lang w:val="en-US"/>
        </w:rPr>
        <w:t>Wu X. et al. Long-term 4D trajectory prediction using generative adversarial networks //</w:t>
      </w:r>
      <w:r w:rsidR="00761CA7">
        <w:rPr>
          <w:sz w:val="28"/>
          <w:szCs w:val="28"/>
          <w:lang w:val="en-US"/>
        </w:rPr>
        <w:t xml:space="preserve"> </w:t>
      </w:r>
      <w:r w:rsidR="00747E5B" w:rsidRPr="00634137">
        <w:rPr>
          <w:sz w:val="28"/>
          <w:szCs w:val="28"/>
          <w:lang w:val="en-US"/>
        </w:rPr>
        <w:t xml:space="preserve">Transportation Research Part C: Emerging Technologies. – 2022. – </w:t>
      </w:r>
      <w:r w:rsidR="00761CA7">
        <w:rPr>
          <w:sz w:val="28"/>
          <w:szCs w:val="28"/>
          <w:lang w:val="en-US"/>
        </w:rPr>
        <w:t>Vol</w:t>
      </w:r>
      <w:r w:rsidR="00747E5B" w:rsidRPr="00634137">
        <w:rPr>
          <w:sz w:val="28"/>
          <w:szCs w:val="28"/>
          <w:lang w:val="en-US"/>
        </w:rPr>
        <w:t xml:space="preserve">. 136. – </w:t>
      </w:r>
      <w:r w:rsidR="00761CA7">
        <w:rPr>
          <w:sz w:val="28"/>
          <w:szCs w:val="28"/>
          <w:lang w:val="en-US"/>
        </w:rPr>
        <w:t>P</w:t>
      </w:r>
      <w:r w:rsidR="00747E5B" w:rsidRPr="00634137">
        <w:rPr>
          <w:sz w:val="28"/>
          <w:szCs w:val="28"/>
          <w:lang w:val="en-US"/>
        </w:rPr>
        <w:t>. 103554.</w:t>
      </w:r>
    </w:p>
    <w:p w14:paraId="3D39FE04" w14:textId="53BC7F49" w:rsidR="00BA4D7A" w:rsidRPr="00634137" w:rsidRDefault="00BA4D7A" w:rsidP="00634137">
      <w:pPr>
        <w:ind w:firstLine="709"/>
        <w:jc w:val="both"/>
        <w:rPr>
          <w:sz w:val="28"/>
          <w:szCs w:val="28"/>
          <w:lang w:val="en-US"/>
        </w:rPr>
      </w:pPr>
      <w:r w:rsidRPr="00634137">
        <w:rPr>
          <w:sz w:val="28"/>
          <w:szCs w:val="28"/>
          <w:lang w:val="en-US"/>
        </w:rPr>
        <w:t>57</w:t>
      </w:r>
      <w:r w:rsidRPr="00634137">
        <w:rPr>
          <w:sz w:val="28"/>
          <w:szCs w:val="28"/>
          <w:lang w:val="kk-KZ"/>
        </w:rPr>
        <w:t> </w:t>
      </w:r>
      <w:r w:rsidR="00747E5B" w:rsidRPr="00634137">
        <w:rPr>
          <w:sz w:val="28"/>
          <w:szCs w:val="28"/>
          <w:lang w:val="en-US"/>
        </w:rPr>
        <w:t>Khajetash B. et al. Investigation of Ensemble Learning Method in Predicting Early Xerostomia Using Radiomics Features from CT and MRI //</w:t>
      </w:r>
      <w:r w:rsidR="00834C9C">
        <w:rPr>
          <w:sz w:val="28"/>
          <w:szCs w:val="28"/>
          <w:lang w:val="en-US"/>
        </w:rPr>
        <w:t xml:space="preserve"> </w:t>
      </w:r>
      <w:r w:rsidR="00747E5B" w:rsidRPr="00634137">
        <w:rPr>
          <w:sz w:val="28"/>
          <w:szCs w:val="28"/>
          <w:lang w:val="en-US"/>
        </w:rPr>
        <w:t xml:space="preserve">International Journal of Radiation Oncology, Biology, Physics. – 2023. – </w:t>
      </w:r>
      <w:r w:rsidR="00834C9C">
        <w:rPr>
          <w:sz w:val="28"/>
          <w:szCs w:val="28"/>
          <w:lang w:val="en-US"/>
        </w:rPr>
        <w:t>Vol</w:t>
      </w:r>
      <w:r w:rsidR="00747E5B" w:rsidRPr="00634137">
        <w:rPr>
          <w:sz w:val="28"/>
          <w:szCs w:val="28"/>
          <w:lang w:val="en-US"/>
        </w:rPr>
        <w:t>. 117</w:t>
      </w:r>
      <w:r w:rsidR="00834C9C">
        <w:rPr>
          <w:sz w:val="28"/>
          <w:szCs w:val="28"/>
          <w:lang w:val="en-US"/>
        </w:rPr>
        <w:t>, Issue</w:t>
      </w:r>
      <w:r w:rsidR="00747E5B" w:rsidRPr="00634137">
        <w:rPr>
          <w:sz w:val="28"/>
          <w:szCs w:val="28"/>
          <w:lang w:val="en-US"/>
        </w:rPr>
        <w:t xml:space="preserve"> 2. – </w:t>
      </w:r>
      <w:r w:rsidR="00834C9C">
        <w:rPr>
          <w:sz w:val="28"/>
          <w:szCs w:val="28"/>
          <w:lang w:val="en-US"/>
        </w:rPr>
        <w:t>P</w:t>
      </w:r>
      <w:r w:rsidR="00747E5B" w:rsidRPr="00634137">
        <w:rPr>
          <w:sz w:val="28"/>
          <w:szCs w:val="28"/>
          <w:lang w:val="en-US"/>
        </w:rPr>
        <w:t>. e630.</w:t>
      </w:r>
    </w:p>
    <w:p w14:paraId="74D2B698" w14:textId="03E1811F" w:rsidR="00BA4D7A" w:rsidRPr="00634137" w:rsidRDefault="00BA4D7A" w:rsidP="00634137">
      <w:pPr>
        <w:ind w:firstLine="709"/>
        <w:jc w:val="both"/>
        <w:rPr>
          <w:sz w:val="28"/>
          <w:szCs w:val="28"/>
          <w:lang w:val="en-US"/>
        </w:rPr>
      </w:pPr>
      <w:r w:rsidRPr="00634137">
        <w:rPr>
          <w:sz w:val="28"/>
          <w:szCs w:val="28"/>
          <w:lang w:val="en-US"/>
        </w:rPr>
        <w:t>58</w:t>
      </w:r>
      <w:r w:rsidRPr="00634137">
        <w:rPr>
          <w:sz w:val="28"/>
          <w:szCs w:val="28"/>
          <w:lang w:val="kk-KZ"/>
        </w:rPr>
        <w:t> </w:t>
      </w:r>
      <w:r w:rsidR="00834C9C">
        <w:rPr>
          <w:sz w:val="28"/>
          <w:szCs w:val="28"/>
          <w:lang w:val="en-US"/>
        </w:rPr>
        <w:t>Andrade L.A.C.G., Cunha C.</w:t>
      </w:r>
      <w:r w:rsidR="00747E5B" w:rsidRPr="00634137">
        <w:rPr>
          <w:sz w:val="28"/>
          <w:szCs w:val="28"/>
          <w:lang w:val="en-US"/>
        </w:rPr>
        <w:t>B. Disaggregated retail forecasting: A gradient boosting approach //</w:t>
      </w:r>
      <w:r w:rsidR="00834C9C">
        <w:rPr>
          <w:sz w:val="28"/>
          <w:szCs w:val="28"/>
          <w:lang w:val="en-US"/>
        </w:rPr>
        <w:t xml:space="preserve"> </w:t>
      </w:r>
      <w:r w:rsidR="00747E5B" w:rsidRPr="00634137">
        <w:rPr>
          <w:sz w:val="28"/>
          <w:szCs w:val="28"/>
          <w:lang w:val="en-US"/>
        </w:rPr>
        <w:t xml:space="preserve">Applied Soft Computing. – 2023. – </w:t>
      </w:r>
      <w:r w:rsidR="00834C9C">
        <w:rPr>
          <w:sz w:val="28"/>
          <w:szCs w:val="28"/>
          <w:lang w:val="en-US"/>
        </w:rPr>
        <w:t>Vol</w:t>
      </w:r>
      <w:r w:rsidR="00747E5B" w:rsidRPr="00634137">
        <w:rPr>
          <w:sz w:val="28"/>
          <w:szCs w:val="28"/>
          <w:lang w:val="en-US"/>
        </w:rPr>
        <w:t xml:space="preserve">. 141. – </w:t>
      </w:r>
      <w:r w:rsidR="00834C9C">
        <w:rPr>
          <w:sz w:val="28"/>
          <w:szCs w:val="28"/>
          <w:lang w:val="en-US"/>
        </w:rPr>
        <w:t>P</w:t>
      </w:r>
      <w:r w:rsidR="00747E5B" w:rsidRPr="00634137">
        <w:rPr>
          <w:sz w:val="28"/>
          <w:szCs w:val="28"/>
          <w:lang w:val="en-US"/>
        </w:rPr>
        <w:t>. 110283.</w:t>
      </w:r>
    </w:p>
    <w:p w14:paraId="52B3C893" w14:textId="28E3839C" w:rsidR="00BA4D7A" w:rsidRPr="00634137" w:rsidRDefault="00BA4D7A" w:rsidP="00634137">
      <w:pPr>
        <w:ind w:firstLine="709"/>
        <w:jc w:val="both"/>
        <w:rPr>
          <w:color w:val="222222"/>
          <w:sz w:val="28"/>
          <w:szCs w:val="28"/>
          <w:shd w:val="clear" w:color="auto" w:fill="FFFFFF"/>
          <w:lang w:val="en-US"/>
        </w:rPr>
      </w:pPr>
      <w:r w:rsidRPr="00634137">
        <w:rPr>
          <w:sz w:val="28"/>
          <w:szCs w:val="28"/>
          <w:lang w:val="en-US"/>
        </w:rPr>
        <w:t>59</w:t>
      </w:r>
      <w:r w:rsidRPr="00634137">
        <w:rPr>
          <w:sz w:val="28"/>
          <w:szCs w:val="28"/>
          <w:lang w:val="kk-KZ"/>
        </w:rPr>
        <w:t> </w:t>
      </w:r>
      <w:r w:rsidR="00747E5B" w:rsidRPr="00634137">
        <w:rPr>
          <w:color w:val="222222"/>
          <w:sz w:val="28"/>
          <w:szCs w:val="28"/>
          <w:shd w:val="clear" w:color="auto" w:fill="FFFFFF"/>
          <w:lang w:val="en-US"/>
        </w:rPr>
        <w:t>Huang X. et al. Time series forecasting for hourly photovoltaic power using conditional generative adversarial network and Bi-LSTM //</w:t>
      </w:r>
      <w:r w:rsidR="00A266EE">
        <w:rPr>
          <w:color w:val="222222"/>
          <w:sz w:val="28"/>
          <w:szCs w:val="28"/>
          <w:shd w:val="clear" w:color="auto" w:fill="FFFFFF"/>
          <w:lang w:val="kk-KZ"/>
        </w:rPr>
        <w:t xml:space="preserve"> </w:t>
      </w:r>
      <w:r w:rsidR="00747E5B" w:rsidRPr="00634137">
        <w:rPr>
          <w:color w:val="222222"/>
          <w:sz w:val="28"/>
          <w:szCs w:val="28"/>
          <w:shd w:val="clear" w:color="auto" w:fill="FFFFFF"/>
          <w:lang w:val="en-US"/>
        </w:rPr>
        <w:t xml:space="preserve">Energy. – 2022. – </w:t>
      </w:r>
      <w:r w:rsidR="00834C9C">
        <w:rPr>
          <w:color w:val="222222"/>
          <w:sz w:val="28"/>
          <w:szCs w:val="28"/>
          <w:shd w:val="clear" w:color="auto" w:fill="FFFFFF"/>
          <w:lang w:val="en-US"/>
        </w:rPr>
        <w:t>Vol</w:t>
      </w:r>
      <w:r w:rsidR="00747E5B" w:rsidRPr="00634137">
        <w:rPr>
          <w:color w:val="222222"/>
          <w:sz w:val="28"/>
          <w:szCs w:val="28"/>
          <w:shd w:val="clear" w:color="auto" w:fill="FFFFFF"/>
          <w:lang w:val="en-US"/>
        </w:rPr>
        <w:t>.</w:t>
      </w:r>
      <w:r w:rsidR="00834C9C">
        <w:rPr>
          <w:color w:val="222222"/>
          <w:sz w:val="28"/>
          <w:szCs w:val="28"/>
          <w:shd w:val="clear" w:color="auto" w:fill="FFFFFF"/>
          <w:lang w:val="en-US"/>
        </w:rPr>
        <w:t> </w:t>
      </w:r>
      <w:r w:rsidR="00747E5B" w:rsidRPr="00634137">
        <w:rPr>
          <w:color w:val="222222"/>
          <w:sz w:val="28"/>
          <w:szCs w:val="28"/>
          <w:shd w:val="clear" w:color="auto" w:fill="FFFFFF"/>
          <w:lang w:val="en-US"/>
        </w:rPr>
        <w:t xml:space="preserve">246. – </w:t>
      </w:r>
      <w:r w:rsidR="00A266EE">
        <w:rPr>
          <w:color w:val="222222"/>
          <w:sz w:val="28"/>
          <w:szCs w:val="28"/>
          <w:shd w:val="clear" w:color="auto" w:fill="FFFFFF"/>
          <w:lang w:val="kk-KZ"/>
        </w:rPr>
        <w:t>Р</w:t>
      </w:r>
      <w:r w:rsidR="00747E5B" w:rsidRPr="00634137">
        <w:rPr>
          <w:color w:val="222222"/>
          <w:sz w:val="28"/>
          <w:szCs w:val="28"/>
          <w:shd w:val="clear" w:color="auto" w:fill="FFFFFF"/>
          <w:lang w:val="en-US"/>
        </w:rPr>
        <w:t>. 123403.</w:t>
      </w:r>
    </w:p>
    <w:p w14:paraId="562283D8" w14:textId="0C3A7EE4" w:rsidR="00BA4D7A" w:rsidRPr="00834C9C" w:rsidRDefault="00BA4D7A" w:rsidP="00634137">
      <w:pPr>
        <w:ind w:firstLine="709"/>
        <w:jc w:val="both"/>
        <w:rPr>
          <w:sz w:val="28"/>
          <w:szCs w:val="28"/>
          <w:lang w:val="en-US"/>
        </w:rPr>
      </w:pPr>
      <w:r w:rsidRPr="00634137">
        <w:rPr>
          <w:color w:val="222222"/>
          <w:sz w:val="28"/>
          <w:szCs w:val="28"/>
          <w:shd w:val="clear" w:color="auto" w:fill="FFFFFF"/>
          <w:lang w:val="en-US"/>
        </w:rPr>
        <w:t>60</w:t>
      </w:r>
      <w:r w:rsidRPr="00634137">
        <w:rPr>
          <w:color w:val="222222"/>
          <w:sz w:val="28"/>
          <w:szCs w:val="28"/>
          <w:shd w:val="clear" w:color="auto" w:fill="FFFFFF"/>
          <w:lang w:val="kk-KZ"/>
        </w:rPr>
        <w:t> </w:t>
      </w:r>
      <w:r w:rsidR="00834C9C">
        <w:rPr>
          <w:sz w:val="28"/>
          <w:szCs w:val="28"/>
          <w:lang w:val="en-US"/>
        </w:rPr>
        <w:t>Li F.F., Wang Z.</w:t>
      </w:r>
      <w:r w:rsidR="00747E5B" w:rsidRPr="00634137">
        <w:rPr>
          <w:sz w:val="28"/>
          <w:szCs w:val="28"/>
          <w:lang w:val="en-US"/>
        </w:rPr>
        <w:t>Y., Qiu J. Long</w:t>
      </w:r>
      <w:r w:rsidR="00747E5B" w:rsidRPr="00634137">
        <w:rPr>
          <w:rFonts w:ascii="Cambria Math" w:hAnsi="Cambria Math" w:cs="Cambria Math"/>
          <w:sz w:val="28"/>
          <w:szCs w:val="28"/>
          <w:lang w:val="en-US"/>
        </w:rPr>
        <w:t>‐</w:t>
      </w:r>
      <w:r w:rsidR="00747E5B" w:rsidRPr="00634137">
        <w:rPr>
          <w:sz w:val="28"/>
          <w:szCs w:val="28"/>
          <w:lang w:val="en-US"/>
        </w:rPr>
        <w:t>term streamflow forecasting using artificial neural network based on preprocessing technique //</w:t>
      </w:r>
      <w:r w:rsidR="00834C9C" w:rsidRPr="00834C9C">
        <w:rPr>
          <w:sz w:val="28"/>
          <w:szCs w:val="28"/>
          <w:lang w:val="en-US"/>
        </w:rPr>
        <w:t xml:space="preserve"> </w:t>
      </w:r>
      <w:r w:rsidR="00747E5B" w:rsidRPr="00634137">
        <w:rPr>
          <w:sz w:val="28"/>
          <w:szCs w:val="28"/>
          <w:lang w:val="en-US"/>
        </w:rPr>
        <w:t xml:space="preserve">Journal of Forecasting. – 2019. – </w:t>
      </w:r>
      <w:r w:rsidR="00834C9C">
        <w:rPr>
          <w:sz w:val="28"/>
          <w:szCs w:val="28"/>
          <w:lang w:val="en-US"/>
        </w:rPr>
        <w:t>Vol</w:t>
      </w:r>
      <w:r w:rsidR="00747E5B" w:rsidRPr="00634137">
        <w:rPr>
          <w:sz w:val="28"/>
          <w:szCs w:val="28"/>
          <w:lang w:val="en-US"/>
        </w:rPr>
        <w:t>. 38</w:t>
      </w:r>
      <w:r w:rsidR="00834C9C">
        <w:rPr>
          <w:sz w:val="28"/>
          <w:szCs w:val="28"/>
          <w:lang w:val="en-US"/>
        </w:rPr>
        <w:t>, Issue</w:t>
      </w:r>
      <w:r w:rsidR="00747E5B" w:rsidRPr="00634137">
        <w:rPr>
          <w:sz w:val="28"/>
          <w:szCs w:val="28"/>
          <w:lang w:val="en-US"/>
        </w:rPr>
        <w:t xml:space="preserve"> </w:t>
      </w:r>
      <w:r w:rsidR="00747E5B" w:rsidRPr="00834C9C">
        <w:rPr>
          <w:sz w:val="28"/>
          <w:szCs w:val="28"/>
          <w:lang w:val="en-US"/>
        </w:rPr>
        <w:t xml:space="preserve">3. – </w:t>
      </w:r>
      <w:r w:rsidR="00834C9C">
        <w:rPr>
          <w:sz w:val="28"/>
          <w:szCs w:val="28"/>
          <w:lang w:val="en-US"/>
        </w:rPr>
        <w:t>P</w:t>
      </w:r>
      <w:r w:rsidR="00747E5B" w:rsidRPr="00834C9C">
        <w:rPr>
          <w:sz w:val="28"/>
          <w:szCs w:val="28"/>
          <w:lang w:val="en-US"/>
        </w:rPr>
        <w:t>. 192</w:t>
      </w:r>
      <w:r w:rsidR="00834C9C">
        <w:rPr>
          <w:sz w:val="28"/>
          <w:szCs w:val="28"/>
          <w:lang w:val="en-US"/>
        </w:rPr>
        <w:t>-</w:t>
      </w:r>
      <w:r w:rsidR="00747E5B" w:rsidRPr="00834C9C">
        <w:rPr>
          <w:sz w:val="28"/>
          <w:szCs w:val="28"/>
          <w:lang w:val="en-US"/>
        </w:rPr>
        <w:t>206.</w:t>
      </w:r>
    </w:p>
    <w:p w14:paraId="0528EA83" w14:textId="25692B6D" w:rsidR="00BA4D7A" w:rsidRPr="00634137" w:rsidRDefault="00BA4D7A" w:rsidP="00634137">
      <w:pPr>
        <w:ind w:firstLine="709"/>
        <w:jc w:val="both"/>
        <w:rPr>
          <w:sz w:val="28"/>
          <w:szCs w:val="28"/>
          <w:lang w:val="kk-KZ"/>
        </w:rPr>
      </w:pPr>
      <w:r w:rsidRPr="00634137">
        <w:rPr>
          <w:sz w:val="28"/>
          <w:szCs w:val="28"/>
        </w:rPr>
        <w:t>61</w:t>
      </w:r>
      <w:r w:rsidRPr="00634137">
        <w:rPr>
          <w:sz w:val="28"/>
          <w:szCs w:val="28"/>
          <w:lang w:val="kk-KZ"/>
        </w:rPr>
        <w:t> </w:t>
      </w:r>
      <w:r w:rsidR="00747E5B" w:rsidRPr="00634137">
        <w:rPr>
          <w:sz w:val="28"/>
          <w:szCs w:val="28"/>
        </w:rPr>
        <w:t>Яковлева О. К. К вопросу использования нейросетевых технологий в социологических исследованиях //</w:t>
      </w:r>
      <w:r w:rsidR="00834C9C" w:rsidRPr="00834C9C">
        <w:rPr>
          <w:sz w:val="28"/>
          <w:szCs w:val="28"/>
        </w:rPr>
        <w:t xml:space="preserve"> </w:t>
      </w:r>
      <w:r w:rsidR="00747E5B" w:rsidRPr="00634137">
        <w:rPr>
          <w:sz w:val="28"/>
          <w:szCs w:val="28"/>
        </w:rPr>
        <w:t>Искусственный интеллект в решении актуальных социальных и экономических проблем ХХI века</w:t>
      </w:r>
      <w:r w:rsidR="00834C9C">
        <w:rPr>
          <w:sz w:val="28"/>
          <w:szCs w:val="28"/>
        </w:rPr>
        <w:t>: сб. ст.</w:t>
      </w:r>
      <w:r w:rsidR="00747E5B" w:rsidRPr="00634137">
        <w:rPr>
          <w:sz w:val="28"/>
          <w:szCs w:val="28"/>
        </w:rPr>
        <w:t xml:space="preserve"> – </w:t>
      </w:r>
      <w:r w:rsidR="00834C9C">
        <w:rPr>
          <w:sz w:val="28"/>
          <w:szCs w:val="28"/>
        </w:rPr>
        <w:t xml:space="preserve">Пермь, </w:t>
      </w:r>
      <w:r w:rsidR="00747E5B" w:rsidRPr="00634137">
        <w:rPr>
          <w:sz w:val="28"/>
          <w:szCs w:val="28"/>
        </w:rPr>
        <w:t>2018. – С. 149-155.</w:t>
      </w:r>
    </w:p>
    <w:p w14:paraId="0DB94C6E" w14:textId="0B793B4F" w:rsidR="00BA4D7A" w:rsidRPr="00634137" w:rsidRDefault="00BA4D7A" w:rsidP="00634137">
      <w:pPr>
        <w:ind w:firstLine="709"/>
        <w:jc w:val="both"/>
        <w:rPr>
          <w:sz w:val="28"/>
          <w:szCs w:val="28"/>
          <w:lang w:val="en-US"/>
        </w:rPr>
      </w:pPr>
      <w:r w:rsidRPr="00634137">
        <w:rPr>
          <w:sz w:val="28"/>
          <w:szCs w:val="28"/>
          <w:lang w:val="en-US"/>
        </w:rPr>
        <w:t>62</w:t>
      </w:r>
      <w:r w:rsidRPr="00634137">
        <w:rPr>
          <w:sz w:val="28"/>
          <w:szCs w:val="28"/>
          <w:lang w:val="kk-KZ"/>
        </w:rPr>
        <w:t> </w:t>
      </w:r>
      <w:r w:rsidR="00747E5B" w:rsidRPr="00634137">
        <w:rPr>
          <w:sz w:val="28"/>
          <w:szCs w:val="28"/>
          <w:lang w:val="en-US"/>
        </w:rPr>
        <w:t>Yang J. et al. Combination of convolutional neural networks and recurrent neural networks for predicting soil properties using Vis–NIR spectroscopy //</w:t>
      </w:r>
      <w:r w:rsidR="00834C9C">
        <w:rPr>
          <w:sz w:val="28"/>
          <w:szCs w:val="28"/>
          <w:lang w:val="en-US"/>
        </w:rPr>
        <w:t xml:space="preserve"> </w:t>
      </w:r>
      <w:r w:rsidR="00747E5B" w:rsidRPr="00634137">
        <w:rPr>
          <w:sz w:val="28"/>
          <w:szCs w:val="28"/>
          <w:lang w:val="en-US"/>
        </w:rPr>
        <w:t xml:space="preserve">Geoderma. – 2020. – </w:t>
      </w:r>
      <w:r w:rsidR="00834C9C">
        <w:rPr>
          <w:sz w:val="28"/>
          <w:szCs w:val="28"/>
          <w:lang w:val="en-US"/>
        </w:rPr>
        <w:t>Vol</w:t>
      </w:r>
      <w:r w:rsidR="00747E5B" w:rsidRPr="00634137">
        <w:rPr>
          <w:sz w:val="28"/>
          <w:szCs w:val="28"/>
          <w:lang w:val="en-US"/>
        </w:rPr>
        <w:t xml:space="preserve">. 380. – </w:t>
      </w:r>
      <w:r w:rsidR="00834C9C">
        <w:rPr>
          <w:sz w:val="28"/>
          <w:szCs w:val="28"/>
          <w:lang w:val="en-US"/>
        </w:rPr>
        <w:t>P</w:t>
      </w:r>
      <w:r w:rsidR="00747E5B" w:rsidRPr="00634137">
        <w:rPr>
          <w:sz w:val="28"/>
          <w:szCs w:val="28"/>
          <w:lang w:val="en-US"/>
        </w:rPr>
        <w:t>. 114616.</w:t>
      </w:r>
    </w:p>
    <w:p w14:paraId="18B5CB37" w14:textId="18E3F16F" w:rsidR="00BA4D7A" w:rsidRPr="00634137" w:rsidRDefault="00BA4D7A" w:rsidP="00634137">
      <w:pPr>
        <w:ind w:firstLine="709"/>
        <w:jc w:val="both"/>
        <w:rPr>
          <w:sz w:val="28"/>
          <w:szCs w:val="28"/>
          <w:lang w:val="en-US"/>
        </w:rPr>
      </w:pPr>
      <w:r w:rsidRPr="00634137">
        <w:rPr>
          <w:sz w:val="28"/>
          <w:szCs w:val="28"/>
          <w:lang w:val="en-US"/>
        </w:rPr>
        <w:t>63</w:t>
      </w:r>
      <w:r w:rsidRPr="00634137">
        <w:rPr>
          <w:sz w:val="28"/>
          <w:szCs w:val="28"/>
          <w:lang w:val="kk-KZ"/>
        </w:rPr>
        <w:t> </w:t>
      </w:r>
      <w:r w:rsidR="00747E5B" w:rsidRPr="00634137">
        <w:rPr>
          <w:sz w:val="28"/>
          <w:szCs w:val="28"/>
          <w:lang w:val="en-US"/>
        </w:rPr>
        <w:t>Ma X. et al. Long short-term memory neural network for traffic speed prediction using remote microwave sensor data //</w:t>
      </w:r>
      <w:r w:rsidR="00834C9C">
        <w:rPr>
          <w:sz w:val="28"/>
          <w:szCs w:val="28"/>
          <w:lang w:val="en-US"/>
        </w:rPr>
        <w:t xml:space="preserve"> </w:t>
      </w:r>
      <w:r w:rsidR="00747E5B" w:rsidRPr="00634137">
        <w:rPr>
          <w:sz w:val="28"/>
          <w:szCs w:val="28"/>
          <w:lang w:val="en-US"/>
        </w:rPr>
        <w:t xml:space="preserve">Transportation Research Part C: Emerging Technologies. – 2015. – </w:t>
      </w:r>
      <w:r w:rsidR="00834C9C">
        <w:rPr>
          <w:sz w:val="28"/>
          <w:szCs w:val="28"/>
          <w:lang w:val="en-US"/>
        </w:rPr>
        <w:t>Vol</w:t>
      </w:r>
      <w:r w:rsidR="00747E5B" w:rsidRPr="00634137">
        <w:rPr>
          <w:sz w:val="28"/>
          <w:szCs w:val="28"/>
          <w:lang w:val="en-US"/>
        </w:rPr>
        <w:t xml:space="preserve">. 54. – </w:t>
      </w:r>
      <w:r w:rsidR="00834C9C">
        <w:rPr>
          <w:sz w:val="28"/>
          <w:szCs w:val="28"/>
          <w:lang w:val="en-US"/>
        </w:rPr>
        <w:t>P</w:t>
      </w:r>
      <w:r w:rsidR="00747E5B" w:rsidRPr="00634137">
        <w:rPr>
          <w:sz w:val="28"/>
          <w:szCs w:val="28"/>
          <w:lang w:val="en-US"/>
        </w:rPr>
        <w:t>. 187</w:t>
      </w:r>
      <w:r w:rsidR="00834C9C">
        <w:rPr>
          <w:sz w:val="28"/>
          <w:szCs w:val="28"/>
          <w:lang w:val="en-US"/>
        </w:rPr>
        <w:t>-</w:t>
      </w:r>
      <w:r w:rsidR="00747E5B" w:rsidRPr="00634137">
        <w:rPr>
          <w:sz w:val="28"/>
          <w:szCs w:val="28"/>
          <w:lang w:val="en-US"/>
        </w:rPr>
        <w:t>197.</w:t>
      </w:r>
    </w:p>
    <w:p w14:paraId="1141B9C0" w14:textId="20CD183D" w:rsidR="00BA4D7A" w:rsidRPr="00634137" w:rsidRDefault="00BA4D7A" w:rsidP="00634137">
      <w:pPr>
        <w:ind w:firstLine="709"/>
        <w:jc w:val="both"/>
        <w:rPr>
          <w:sz w:val="28"/>
          <w:szCs w:val="28"/>
          <w:lang w:val="kk-KZ"/>
        </w:rPr>
      </w:pPr>
      <w:r w:rsidRPr="00634137">
        <w:rPr>
          <w:sz w:val="28"/>
          <w:szCs w:val="28"/>
          <w:lang w:val="en-US"/>
        </w:rPr>
        <w:t>64</w:t>
      </w:r>
      <w:r w:rsidRPr="00634137">
        <w:rPr>
          <w:sz w:val="28"/>
          <w:szCs w:val="28"/>
          <w:lang w:val="kk-KZ"/>
        </w:rPr>
        <w:t> </w:t>
      </w:r>
      <w:r w:rsidRPr="00634137">
        <w:rPr>
          <w:sz w:val="28"/>
          <w:szCs w:val="28"/>
          <w:lang w:val="en-US"/>
        </w:rPr>
        <w:t>Peña-Gallardo R.</w:t>
      </w:r>
      <w:r w:rsidR="00747E5B" w:rsidRPr="00634137">
        <w:rPr>
          <w:sz w:val="28"/>
          <w:szCs w:val="28"/>
          <w:lang w:val="kk-KZ"/>
        </w:rPr>
        <w:t>,</w:t>
      </w:r>
      <w:r w:rsidRPr="00634137">
        <w:rPr>
          <w:sz w:val="28"/>
          <w:szCs w:val="28"/>
          <w:lang w:val="en-US"/>
        </w:rPr>
        <w:t xml:space="preserve"> Medina-Rios A. A comparison of deep learning methods for wind speed forecasting</w:t>
      </w:r>
      <w:r w:rsidR="00747E5B" w:rsidRPr="00634137">
        <w:rPr>
          <w:sz w:val="28"/>
          <w:szCs w:val="28"/>
          <w:lang w:val="kk-KZ"/>
        </w:rPr>
        <w:t xml:space="preserve"> //</w:t>
      </w:r>
      <w:r w:rsidRPr="00634137">
        <w:rPr>
          <w:sz w:val="28"/>
          <w:szCs w:val="28"/>
          <w:lang w:val="en-US"/>
        </w:rPr>
        <w:t xml:space="preserve"> IEEE International Autumn Meeting on Power, Electronics and Computing (ROPEC)</w:t>
      </w:r>
      <w:r w:rsidR="00747E5B" w:rsidRPr="00634137">
        <w:rPr>
          <w:sz w:val="28"/>
          <w:szCs w:val="28"/>
          <w:lang w:val="kk-KZ"/>
        </w:rPr>
        <w:t>.</w:t>
      </w:r>
      <w:r w:rsidR="00747E5B" w:rsidRPr="00634137">
        <w:rPr>
          <w:i/>
          <w:iCs/>
          <w:sz w:val="28"/>
          <w:szCs w:val="28"/>
          <w:lang w:val="kk-KZ"/>
        </w:rPr>
        <w:t xml:space="preserve"> </w:t>
      </w:r>
      <w:r w:rsidR="00834C9C" w:rsidRPr="00834C9C">
        <w:rPr>
          <w:iCs/>
          <w:sz w:val="28"/>
          <w:szCs w:val="28"/>
          <w:lang w:val="en-US"/>
        </w:rPr>
        <w:t>– 2020. –</w:t>
      </w:r>
      <w:r w:rsidR="00834C9C">
        <w:rPr>
          <w:i/>
          <w:iCs/>
          <w:sz w:val="28"/>
          <w:szCs w:val="28"/>
          <w:lang w:val="en-US"/>
        </w:rPr>
        <w:t xml:space="preserve"> </w:t>
      </w:r>
      <w:r w:rsidRPr="00634137">
        <w:rPr>
          <w:sz w:val="28"/>
          <w:szCs w:val="28"/>
          <w:lang w:val="en-US"/>
        </w:rPr>
        <w:t>Vol. 4</w:t>
      </w:r>
      <w:r w:rsidR="00747E5B" w:rsidRPr="00634137">
        <w:rPr>
          <w:sz w:val="28"/>
          <w:szCs w:val="28"/>
          <w:lang w:val="kk-KZ"/>
        </w:rPr>
        <w:t xml:space="preserve">. – </w:t>
      </w:r>
      <w:r w:rsidR="00834C9C" w:rsidRPr="00634137">
        <w:rPr>
          <w:sz w:val="28"/>
          <w:szCs w:val="28"/>
          <w:lang w:val="en-US"/>
        </w:rPr>
        <w:t>P</w:t>
      </w:r>
      <w:r w:rsidRPr="00634137">
        <w:rPr>
          <w:sz w:val="28"/>
          <w:szCs w:val="28"/>
          <w:lang w:val="en-US"/>
        </w:rPr>
        <w:t>. 1</w:t>
      </w:r>
      <w:r w:rsidR="00834C9C">
        <w:rPr>
          <w:sz w:val="28"/>
          <w:szCs w:val="28"/>
          <w:lang w:val="en-US"/>
        </w:rPr>
        <w:t>-</w:t>
      </w:r>
      <w:r w:rsidRPr="00634137">
        <w:rPr>
          <w:sz w:val="28"/>
          <w:szCs w:val="28"/>
          <w:lang w:val="en-US"/>
        </w:rPr>
        <w:t>6</w:t>
      </w:r>
      <w:r w:rsidR="00747E5B" w:rsidRPr="00634137">
        <w:rPr>
          <w:sz w:val="28"/>
          <w:szCs w:val="28"/>
          <w:lang w:val="kk-KZ"/>
        </w:rPr>
        <w:t>.</w:t>
      </w:r>
    </w:p>
    <w:p w14:paraId="217FBA24" w14:textId="043D890D" w:rsidR="00BA4D7A" w:rsidRPr="00634137" w:rsidRDefault="00BA4D7A" w:rsidP="00634137">
      <w:pPr>
        <w:ind w:firstLine="709"/>
        <w:jc w:val="both"/>
        <w:rPr>
          <w:rFonts w:eastAsia="Calibri"/>
          <w:sz w:val="28"/>
          <w:szCs w:val="28"/>
          <w:lang w:val="en-US"/>
        </w:rPr>
      </w:pPr>
      <w:r w:rsidRPr="00634137">
        <w:rPr>
          <w:sz w:val="28"/>
          <w:szCs w:val="28"/>
          <w:lang w:val="en-US"/>
        </w:rPr>
        <w:t>65</w:t>
      </w:r>
      <w:r w:rsidRPr="00634137">
        <w:rPr>
          <w:sz w:val="28"/>
          <w:szCs w:val="28"/>
          <w:lang w:val="kk-KZ"/>
        </w:rPr>
        <w:t> </w:t>
      </w:r>
      <w:r w:rsidR="0050632F" w:rsidRPr="00634137">
        <w:rPr>
          <w:sz w:val="28"/>
          <w:szCs w:val="28"/>
          <w:lang w:val="en-US"/>
        </w:rPr>
        <w:t>Adun H. et al. A neural network-based predictive model for the thermal conductivity of hybrid nanofluids //</w:t>
      </w:r>
      <w:r w:rsidR="00834C9C">
        <w:rPr>
          <w:sz w:val="28"/>
          <w:szCs w:val="28"/>
          <w:lang w:val="en-US"/>
        </w:rPr>
        <w:t xml:space="preserve"> </w:t>
      </w:r>
      <w:r w:rsidR="0050632F" w:rsidRPr="00634137">
        <w:rPr>
          <w:sz w:val="28"/>
          <w:szCs w:val="28"/>
          <w:lang w:val="en-US"/>
        </w:rPr>
        <w:t xml:space="preserve">International Communications in Heat and Mass Transfer. – 2020. – </w:t>
      </w:r>
      <w:r w:rsidR="00834C9C">
        <w:rPr>
          <w:sz w:val="28"/>
          <w:szCs w:val="28"/>
          <w:lang w:val="en-US"/>
        </w:rPr>
        <w:t>Vol</w:t>
      </w:r>
      <w:r w:rsidR="0050632F" w:rsidRPr="00634137">
        <w:rPr>
          <w:sz w:val="28"/>
          <w:szCs w:val="28"/>
          <w:lang w:val="en-US"/>
        </w:rPr>
        <w:t xml:space="preserve">. 119. – </w:t>
      </w:r>
      <w:r w:rsidR="00834C9C">
        <w:rPr>
          <w:sz w:val="28"/>
          <w:szCs w:val="28"/>
          <w:lang w:val="en-US"/>
        </w:rPr>
        <w:t>P</w:t>
      </w:r>
      <w:r w:rsidR="0050632F" w:rsidRPr="00634137">
        <w:rPr>
          <w:sz w:val="28"/>
          <w:szCs w:val="28"/>
          <w:lang w:val="en-US"/>
        </w:rPr>
        <w:t>. 104930.</w:t>
      </w:r>
    </w:p>
    <w:p w14:paraId="3C14C42E" w14:textId="41848F6B" w:rsidR="00BA4D7A" w:rsidRPr="00634137" w:rsidRDefault="00BA4D7A" w:rsidP="00634137">
      <w:pPr>
        <w:ind w:firstLine="709"/>
        <w:jc w:val="both"/>
        <w:rPr>
          <w:sz w:val="28"/>
          <w:szCs w:val="28"/>
          <w:lang w:val="en-US"/>
        </w:rPr>
      </w:pPr>
      <w:r w:rsidRPr="00634137">
        <w:rPr>
          <w:sz w:val="28"/>
          <w:szCs w:val="28"/>
          <w:lang w:val="en-US"/>
        </w:rPr>
        <w:t>66</w:t>
      </w:r>
      <w:r w:rsidRPr="00634137">
        <w:rPr>
          <w:sz w:val="28"/>
          <w:szCs w:val="28"/>
          <w:lang w:val="kk-KZ"/>
        </w:rPr>
        <w:t> </w:t>
      </w:r>
      <w:r w:rsidR="0050632F" w:rsidRPr="00634137">
        <w:rPr>
          <w:sz w:val="28"/>
          <w:szCs w:val="28"/>
          <w:lang w:val="en-US"/>
        </w:rPr>
        <w:t xml:space="preserve">Mukhtar M. et al. Development and </w:t>
      </w:r>
      <w:r w:rsidR="00834C9C" w:rsidRPr="00634137">
        <w:rPr>
          <w:sz w:val="28"/>
          <w:szCs w:val="28"/>
          <w:lang w:val="en-US"/>
        </w:rPr>
        <w:t>C</w:t>
      </w:r>
      <w:r w:rsidR="0050632F" w:rsidRPr="00634137">
        <w:rPr>
          <w:sz w:val="28"/>
          <w:szCs w:val="28"/>
          <w:lang w:val="en-US"/>
        </w:rPr>
        <w:t xml:space="preserve">omparison of two novel </w:t>
      </w:r>
      <w:r w:rsidR="00834C9C" w:rsidRPr="00634137">
        <w:rPr>
          <w:sz w:val="28"/>
          <w:szCs w:val="28"/>
          <w:lang w:val="en-US"/>
        </w:rPr>
        <w:t>H</w:t>
      </w:r>
      <w:r w:rsidR="0050632F" w:rsidRPr="00634137">
        <w:rPr>
          <w:sz w:val="28"/>
          <w:szCs w:val="28"/>
          <w:lang w:val="en-US"/>
        </w:rPr>
        <w:t xml:space="preserve">ybrid </w:t>
      </w:r>
      <w:r w:rsidR="00834C9C" w:rsidRPr="00634137">
        <w:rPr>
          <w:sz w:val="28"/>
          <w:szCs w:val="28"/>
          <w:lang w:val="en-US"/>
        </w:rPr>
        <w:t>N</w:t>
      </w:r>
      <w:r w:rsidR="0050632F" w:rsidRPr="00634137">
        <w:rPr>
          <w:sz w:val="28"/>
          <w:szCs w:val="28"/>
          <w:lang w:val="en-US"/>
        </w:rPr>
        <w:t xml:space="preserve">eural </w:t>
      </w:r>
      <w:r w:rsidR="00834C9C" w:rsidRPr="00634137">
        <w:rPr>
          <w:sz w:val="28"/>
          <w:szCs w:val="28"/>
          <w:lang w:val="en-US"/>
        </w:rPr>
        <w:t>N</w:t>
      </w:r>
      <w:r w:rsidR="0050632F" w:rsidRPr="00634137">
        <w:rPr>
          <w:sz w:val="28"/>
          <w:szCs w:val="28"/>
          <w:lang w:val="en-US"/>
        </w:rPr>
        <w:t xml:space="preserve">etwork </w:t>
      </w:r>
      <w:r w:rsidR="00834C9C" w:rsidRPr="00634137">
        <w:rPr>
          <w:sz w:val="28"/>
          <w:szCs w:val="28"/>
          <w:lang w:val="en-US"/>
        </w:rPr>
        <w:t>M</w:t>
      </w:r>
      <w:r w:rsidR="0050632F" w:rsidRPr="00634137">
        <w:rPr>
          <w:sz w:val="28"/>
          <w:szCs w:val="28"/>
          <w:lang w:val="en-US"/>
        </w:rPr>
        <w:t xml:space="preserve">odels for </w:t>
      </w:r>
      <w:r w:rsidR="00834C9C" w:rsidRPr="00634137">
        <w:rPr>
          <w:sz w:val="28"/>
          <w:szCs w:val="28"/>
          <w:lang w:val="en-US"/>
        </w:rPr>
        <w:t>H</w:t>
      </w:r>
      <w:r w:rsidR="0050632F" w:rsidRPr="00634137">
        <w:rPr>
          <w:sz w:val="28"/>
          <w:szCs w:val="28"/>
          <w:lang w:val="en-US"/>
        </w:rPr>
        <w:t xml:space="preserve">ourly solar </w:t>
      </w:r>
      <w:r w:rsidR="00834C9C" w:rsidRPr="00634137">
        <w:rPr>
          <w:sz w:val="28"/>
          <w:szCs w:val="28"/>
          <w:lang w:val="en-US"/>
        </w:rPr>
        <w:t>R</w:t>
      </w:r>
      <w:r w:rsidR="0050632F" w:rsidRPr="00634137">
        <w:rPr>
          <w:sz w:val="28"/>
          <w:szCs w:val="28"/>
          <w:lang w:val="en-US"/>
        </w:rPr>
        <w:t xml:space="preserve">adiation </w:t>
      </w:r>
      <w:r w:rsidR="00834C9C" w:rsidRPr="00634137">
        <w:rPr>
          <w:sz w:val="28"/>
          <w:szCs w:val="28"/>
          <w:lang w:val="en-US"/>
        </w:rPr>
        <w:t>P</w:t>
      </w:r>
      <w:r w:rsidR="0050632F" w:rsidRPr="00634137">
        <w:rPr>
          <w:sz w:val="28"/>
          <w:szCs w:val="28"/>
          <w:lang w:val="en-US"/>
        </w:rPr>
        <w:t>rediction //</w:t>
      </w:r>
      <w:r w:rsidR="00834C9C">
        <w:rPr>
          <w:sz w:val="28"/>
          <w:szCs w:val="28"/>
          <w:lang w:val="en-US"/>
        </w:rPr>
        <w:t xml:space="preserve"> </w:t>
      </w:r>
      <w:r w:rsidR="0050632F" w:rsidRPr="00634137">
        <w:rPr>
          <w:sz w:val="28"/>
          <w:szCs w:val="28"/>
          <w:lang w:val="en-US"/>
        </w:rPr>
        <w:t xml:space="preserve">Applied Sciences. – 2022. – </w:t>
      </w:r>
      <w:r w:rsidR="00834C9C">
        <w:rPr>
          <w:sz w:val="28"/>
          <w:szCs w:val="28"/>
          <w:lang w:val="en-US"/>
        </w:rPr>
        <w:t>Vol</w:t>
      </w:r>
      <w:r w:rsidR="0050632F" w:rsidRPr="00634137">
        <w:rPr>
          <w:sz w:val="28"/>
          <w:szCs w:val="28"/>
          <w:lang w:val="en-US"/>
        </w:rPr>
        <w:t>. 12</w:t>
      </w:r>
      <w:r w:rsidR="00834C9C">
        <w:rPr>
          <w:sz w:val="28"/>
          <w:szCs w:val="28"/>
          <w:lang w:val="en-US"/>
        </w:rPr>
        <w:t>, Issue</w:t>
      </w:r>
      <w:r w:rsidR="0050632F" w:rsidRPr="00634137">
        <w:rPr>
          <w:sz w:val="28"/>
          <w:szCs w:val="28"/>
          <w:lang w:val="en-US"/>
        </w:rPr>
        <w:t xml:space="preserve"> 3. – </w:t>
      </w:r>
      <w:r w:rsidR="00834C9C">
        <w:rPr>
          <w:sz w:val="28"/>
          <w:szCs w:val="28"/>
          <w:lang w:val="en-US"/>
        </w:rPr>
        <w:t>P</w:t>
      </w:r>
      <w:r w:rsidR="0050632F" w:rsidRPr="00634137">
        <w:rPr>
          <w:sz w:val="28"/>
          <w:szCs w:val="28"/>
          <w:lang w:val="en-US"/>
        </w:rPr>
        <w:t>. 1435</w:t>
      </w:r>
      <w:r w:rsidR="00834C9C">
        <w:rPr>
          <w:sz w:val="28"/>
          <w:szCs w:val="28"/>
          <w:lang w:val="en-US"/>
        </w:rPr>
        <w:t>-1-1435-23</w:t>
      </w:r>
      <w:r w:rsidR="0050632F" w:rsidRPr="00634137">
        <w:rPr>
          <w:sz w:val="28"/>
          <w:szCs w:val="28"/>
          <w:lang w:val="en-US"/>
        </w:rPr>
        <w:t>.</w:t>
      </w:r>
    </w:p>
    <w:p w14:paraId="03B6EF08" w14:textId="10A21636" w:rsidR="00BA4D7A" w:rsidRPr="00634137" w:rsidRDefault="00BA4D7A" w:rsidP="00634137">
      <w:pPr>
        <w:ind w:firstLine="709"/>
        <w:jc w:val="both"/>
        <w:rPr>
          <w:sz w:val="28"/>
          <w:szCs w:val="28"/>
          <w:lang w:val="en-US"/>
        </w:rPr>
      </w:pPr>
      <w:r w:rsidRPr="00634137">
        <w:rPr>
          <w:sz w:val="28"/>
          <w:szCs w:val="28"/>
          <w:lang w:val="en-US"/>
        </w:rPr>
        <w:t>67</w:t>
      </w:r>
      <w:r w:rsidRPr="00634137">
        <w:rPr>
          <w:sz w:val="28"/>
          <w:szCs w:val="28"/>
          <w:lang w:val="kk-KZ"/>
        </w:rPr>
        <w:t> </w:t>
      </w:r>
      <w:r w:rsidR="0050632F" w:rsidRPr="00634137">
        <w:rPr>
          <w:sz w:val="28"/>
          <w:szCs w:val="28"/>
          <w:lang w:val="en-US"/>
        </w:rPr>
        <w:t>Santoso R., Warsito B., Yasin H. Prediction of Jakarta Composite Index Using Neural Network Model and Genetic Optimization //</w:t>
      </w:r>
      <w:r w:rsidR="00834C9C">
        <w:rPr>
          <w:sz w:val="28"/>
          <w:szCs w:val="28"/>
          <w:lang w:val="en-US"/>
        </w:rPr>
        <w:t xml:space="preserve"> </w:t>
      </w:r>
      <w:r w:rsidR="0050632F" w:rsidRPr="00634137">
        <w:rPr>
          <w:sz w:val="28"/>
          <w:szCs w:val="28"/>
          <w:lang w:val="en-US"/>
        </w:rPr>
        <w:t xml:space="preserve">Journal of Physics: Conference Series. – 2020. – </w:t>
      </w:r>
      <w:r w:rsidR="00834C9C">
        <w:rPr>
          <w:sz w:val="28"/>
          <w:szCs w:val="28"/>
          <w:lang w:val="en-US"/>
        </w:rPr>
        <w:t>Vol</w:t>
      </w:r>
      <w:r w:rsidR="0050632F" w:rsidRPr="00634137">
        <w:rPr>
          <w:sz w:val="28"/>
          <w:szCs w:val="28"/>
          <w:lang w:val="en-US"/>
        </w:rPr>
        <w:t>. 1655</w:t>
      </w:r>
      <w:r w:rsidR="00834C9C">
        <w:rPr>
          <w:sz w:val="28"/>
          <w:szCs w:val="28"/>
          <w:lang w:val="en-US"/>
        </w:rPr>
        <w:t>, Issue</w:t>
      </w:r>
      <w:r w:rsidR="0050632F" w:rsidRPr="00634137">
        <w:rPr>
          <w:sz w:val="28"/>
          <w:szCs w:val="28"/>
          <w:lang w:val="en-US"/>
        </w:rPr>
        <w:t xml:space="preserve"> 1. – </w:t>
      </w:r>
      <w:r w:rsidR="00834C9C">
        <w:rPr>
          <w:sz w:val="28"/>
          <w:szCs w:val="28"/>
          <w:lang w:val="en-US"/>
        </w:rPr>
        <w:t>P</w:t>
      </w:r>
      <w:r w:rsidR="0050632F" w:rsidRPr="00634137">
        <w:rPr>
          <w:sz w:val="28"/>
          <w:szCs w:val="28"/>
          <w:lang w:val="en-US"/>
        </w:rPr>
        <w:t>. 012096.</w:t>
      </w:r>
    </w:p>
    <w:p w14:paraId="1D278E29" w14:textId="5D7C9DF6" w:rsidR="00D53EB2" w:rsidRDefault="00D53EB2" w:rsidP="00634137">
      <w:pPr>
        <w:ind w:firstLine="709"/>
        <w:jc w:val="both"/>
        <w:rPr>
          <w:sz w:val="28"/>
          <w:szCs w:val="28"/>
          <w:lang w:val="kk-KZ"/>
        </w:rPr>
      </w:pPr>
      <w:r>
        <w:rPr>
          <w:sz w:val="28"/>
          <w:szCs w:val="28"/>
          <w:lang w:val="kk-KZ"/>
        </w:rPr>
        <w:t xml:space="preserve">68 </w:t>
      </w:r>
      <w:r w:rsidRPr="00634137">
        <w:rPr>
          <w:sz w:val="28"/>
          <w:szCs w:val="28"/>
          <w:lang w:val="en-US"/>
        </w:rPr>
        <w:t>Lawal A. I. An artificial neural network-based mathematical model for the prediction of blast-induced ground vibration in granite quarries in Ibadan, Oyo State, Nigeria //</w:t>
      </w:r>
      <w:r w:rsidR="00834C9C">
        <w:rPr>
          <w:sz w:val="28"/>
          <w:szCs w:val="28"/>
          <w:lang w:val="en-US"/>
        </w:rPr>
        <w:t xml:space="preserve"> </w:t>
      </w:r>
      <w:r w:rsidRPr="00634137">
        <w:rPr>
          <w:sz w:val="28"/>
          <w:szCs w:val="28"/>
          <w:lang w:val="en-US"/>
        </w:rPr>
        <w:t xml:space="preserve">Scientific African. – 2020. – </w:t>
      </w:r>
      <w:r w:rsidR="00834C9C">
        <w:rPr>
          <w:sz w:val="28"/>
          <w:szCs w:val="28"/>
          <w:lang w:val="en-US"/>
        </w:rPr>
        <w:t>Vol</w:t>
      </w:r>
      <w:r w:rsidRPr="00634137">
        <w:rPr>
          <w:sz w:val="28"/>
          <w:szCs w:val="28"/>
          <w:lang w:val="en-US"/>
        </w:rPr>
        <w:t xml:space="preserve">. 8. – </w:t>
      </w:r>
      <w:r>
        <w:rPr>
          <w:sz w:val="28"/>
          <w:szCs w:val="28"/>
          <w:lang w:val="kk-KZ"/>
        </w:rPr>
        <w:t>Р</w:t>
      </w:r>
      <w:r w:rsidRPr="00634137">
        <w:rPr>
          <w:sz w:val="28"/>
          <w:szCs w:val="28"/>
          <w:lang w:val="en-US"/>
        </w:rPr>
        <w:t>. e00413.</w:t>
      </w:r>
    </w:p>
    <w:p w14:paraId="4AD0A5B8" w14:textId="5F8F957A" w:rsidR="00BA4D7A" w:rsidRPr="00634137" w:rsidRDefault="00A266EE" w:rsidP="00634137">
      <w:pPr>
        <w:ind w:firstLine="709"/>
        <w:jc w:val="both"/>
        <w:rPr>
          <w:rFonts w:eastAsia="Calibri"/>
          <w:sz w:val="28"/>
          <w:szCs w:val="28"/>
          <w:lang w:val="kk-KZ"/>
        </w:rPr>
      </w:pPr>
      <w:r>
        <w:rPr>
          <w:sz w:val="28"/>
          <w:szCs w:val="28"/>
          <w:lang w:val="kk-KZ"/>
        </w:rPr>
        <w:t>6</w:t>
      </w:r>
      <w:r w:rsidR="00D53EB2">
        <w:rPr>
          <w:sz w:val="28"/>
          <w:szCs w:val="28"/>
          <w:lang w:val="kk-KZ"/>
        </w:rPr>
        <w:t>9</w:t>
      </w:r>
      <w:r>
        <w:rPr>
          <w:sz w:val="28"/>
          <w:szCs w:val="28"/>
          <w:lang w:val="kk-KZ"/>
        </w:rPr>
        <w:t xml:space="preserve"> </w:t>
      </w:r>
      <w:r w:rsidR="00BA4D7A" w:rsidRPr="00D53EB2">
        <w:rPr>
          <w:rFonts w:eastAsia="Calibri"/>
          <w:sz w:val="28"/>
          <w:szCs w:val="28"/>
          <w:lang w:val="kk-KZ"/>
        </w:rPr>
        <w:t>Blanco I.</w:t>
      </w:r>
      <w:r w:rsidR="00834C9C" w:rsidRPr="00834C9C">
        <w:rPr>
          <w:rFonts w:eastAsia="Calibri"/>
          <w:sz w:val="28"/>
          <w:szCs w:val="28"/>
          <w:lang w:val="kk-KZ"/>
        </w:rPr>
        <w:t>,</w:t>
      </w:r>
      <w:r w:rsidR="00BA4D7A" w:rsidRPr="00634137">
        <w:rPr>
          <w:rFonts w:eastAsia="Calibri"/>
          <w:sz w:val="28"/>
          <w:szCs w:val="28"/>
          <w:lang w:val="kk-KZ"/>
        </w:rPr>
        <w:t xml:space="preserve"> </w:t>
      </w:r>
      <w:r w:rsidR="00834C9C" w:rsidRPr="00834C9C">
        <w:rPr>
          <w:rFonts w:eastAsiaTheme="minorHAnsi"/>
          <w:iCs/>
          <w:sz w:val="28"/>
          <w:szCs w:val="28"/>
          <w:lang w:val="kk-KZ" w:eastAsia="en-US"/>
          <w14:ligatures w14:val="standardContextual"/>
        </w:rPr>
        <w:t>Sharipova S.</w:t>
      </w:r>
      <w:r w:rsidR="00834C9C" w:rsidRPr="00634137">
        <w:rPr>
          <w:rFonts w:eastAsia="Calibri"/>
          <w:sz w:val="28"/>
          <w:szCs w:val="28"/>
          <w:lang w:val="kk-KZ"/>
        </w:rPr>
        <w:t xml:space="preserve"> </w:t>
      </w:r>
      <w:r w:rsidR="00BA4D7A" w:rsidRPr="00634137">
        <w:rPr>
          <w:rFonts w:eastAsia="Calibri"/>
          <w:sz w:val="28"/>
          <w:szCs w:val="28"/>
          <w:lang w:val="kk-KZ"/>
        </w:rPr>
        <w:t>Overview of neural networks for forecasting</w:t>
      </w:r>
      <w:r w:rsidR="0050632F" w:rsidRPr="00634137">
        <w:rPr>
          <w:rFonts w:eastAsia="Calibri"/>
          <w:sz w:val="28"/>
          <w:szCs w:val="28"/>
          <w:lang w:val="kk-KZ"/>
        </w:rPr>
        <w:t xml:space="preserve"> //</w:t>
      </w:r>
      <w:r w:rsidR="00BA4D7A" w:rsidRPr="00634137">
        <w:rPr>
          <w:rFonts w:eastAsia="Calibri"/>
          <w:sz w:val="28"/>
          <w:szCs w:val="28"/>
          <w:lang w:val="kk-KZ"/>
        </w:rPr>
        <w:t xml:space="preserve"> </w:t>
      </w:r>
      <w:r w:rsidR="00834C9C" w:rsidRPr="00634137">
        <w:rPr>
          <w:rFonts w:eastAsia="Calibri"/>
          <w:sz w:val="28"/>
          <w:szCs w:val="28"/>
          <w:lang w:val="kk-KZ"/>
        </w:rPr>
        <w:t xml:space="preserve">XXI ғасыр ғылымы – трансформация дәуірі </w:t>
      </w:r>
      <w:r w:rsidR="00834C9C" w:rsidRPr="00834C9C">
        <w:rPr>
          <w:rFonts w:eastAsia="Calibri"/>
          <w:sz w:val="28"/>
          <w:szCs w:val="28"/>
          <w:lang w:val="kk-KZ"/>
        </w:rPr>
        <w:t>(</w:t>
      </w:r>
      <w:r w:rsidR="00BA4D7A" w:rsidRPr="00634137">
        <w:rPr>
          <w:rFonts w:eastAsia="Calibri"/>
          <w:sz w:val="28"/>
          <w:szCs w:val="28"/>
          <w:lang w:val="kk-KZ"/>
        </w:rPr>
        <w:t>Сейфуллин оқулары-18(2)</w:t>
      </w:r>
      <w:r w:rsidR="00834C9C" w:rsidRPr="00834C9C">
        <w:rPr>
          <w:rFonts w:eastAsia="Calibri"/>
          <w:sz w:val="28"/>
          <w:szCs w:val="28"/>
          <w:lang w:val="kk-KZ"/>
        </w:rPr>
        <w:t>)</w:t>
      </w:r>
      <w:r w:rsidR="00BA4D7A" w:rsidRPr="00634137">
        <w:rPr>
          <w:rFonts w:eastAsia="Calibri"/>
          <w:sz w:val="28"/>
          <w:szCs w:val="28"/>
          <w:lang w:val="kk-KZ"/>
        </w:rPr>
        <w:t xml:space="preserve">: </w:t>
      </w:r>
      <w:r w:rsidR="00834C9C" w:rsidRPr="00634137">
        <w:rPr>
          <w:rFonts w:eastAsia="Calibri"/>
          <w:sz w:val="28"/>
          <w:szCs w:val="28"/>
          <w:lang w:val="kk-KZ"/>
        </w:rPr>
        <w:t>х</w:t>
      </w:r>
      <w:r w:rsidR="00BA4D7A" w:rsidRPr="00634137">
        <w:rPr>
          <w:rFonts w:eastAsia="Calibri"/>
          <w:sz w:val="28"/>
          <w:szCs w:val="28"/>
          <w:lang w:val="kk-KZ"/>
        </w:rPr>
        <w:t>алық</w:t>
      </w:r>
      <w:r w:rsidR="00834C9C" w:rsidRPr="00834C9C">
        <w:rPr>
          <w:rFonts w:eastAsia="Calibri"/>
          <w:sz w:val="28"/>
          <w:szCs w:val="28"/>
          <w:lang w:val="kk-KZ"/>
        </w:rPr>
        <w:t>.</w:t>
      </w:r>
      <w:r w:rsidR="00BA4D7A" w:rsidRPr="00634137">
        <w:rPr>
          <w:rFonts w:eastAsia="Calibri"/>
          <w:sz w:val="28"/>
          <w:szCs w:val="28"/>
          <w:lang w:val="kk-KZ"/>
        </w:rPr>
        <w:t xml:space="preserve"> ғыл</w:t>
      </w:r>
      <w:r w:rsidR="00834C9C" w:rsidRPr="00834C9C">
        <w:rPr>
          <w:rFonts w:eastAsia="Calibri"/>
          <w:sz w:val="28"/>
          <w:szCs w:val="28"/>
          <w:lang w:val="kk-KZ"/>
        </w:rPr>
        <w:t>.</w:t>
      </w:r>
      <w:r w:rsidR="00BA4D7A" w:rsidRPr="00634137">
        <w:rPr>
          <w:rFonts w:eastAsia="Calibri"/>
          <w:sz w:val="28"/>
          <w:szCs w:val="28"/>
          <w:lang w:val="kk-KZ"/>
        </w:rPr>
        <w:t>-практ</w:t>
      </w:r>
      <w:r w:rsidR="00834C9C" w:rsidRPr="00834C9C">
        <w:rPr>
          <w:rFonts w:eastAsia="Calibri"/>
          <w:sz w:val="28"/>
          <w:szCs w:val="28"/>
          <w:lang w:val="kk-KZ"/>
        </w:rPr>
        <w:t>.</w:t>
      </w:r>
      <w:r w:rsidR="00BA4D7A" w:rsidRPr="00634137">
        <w:rPr>
          <w:rFonts w:eastAsia="Calibri"/>
          <w:sz w:val="28"/>
          <w:szCs w:val="28"/>
          <w:lang w:val="kk-KZ"/>
        </w:rPr>
        <w:t xml:space="preserve"> конф</w:t>
      </w:r>
      <w:r w:rsidR="00834C9C" w:rsidRPr="00834C9C">
        <w:rPr>
          <w:rFonts w:eastAsia="Calibri"/>
          <w:sz w:val="28"/>
          <w:szCs w:val="28"/>
          <w:lang w:val="kk-KZ"/>
        </w:rPr>
        <w:t>.</w:t>
      </w:r>
      <w:r w:rsidR="00BA4D7A" w:rsidRPr="00634137">
        <w:rPr>
          <w:rFonts w:eastAsia="Calibri"/>
          <w:sz w:val="28"/>
          <w:szCs w:val="28"/>
          <w:lang w:val="kk-KZ"/>
        </w:rPr>
        <w:t xml:space="preserve"> матер</w:t>
      </w:r>
      <w:r w:rsidR="00834C9C" w:rsidRPr="00834C9C">
        <w:rPr>
          <w:rFonts w:eastAsia="Calibri"/>
          <w:sz w:val="28"/>
          <w:szCs w:val="28"/>
          <w:lang w:val="kk-KZ"/>
        </w:rPr>
        <w:t>.</w:t>
      </w:r>
      <w:r w:rsidR="0050632F" w:rsidRPr="00634137">
        <w:rPr>
          <w:rFonts w:eastAsia="Calibri"/>
          <w:sz w:val="28"/>
          <w:szCs w:val="28"/>
          <w:lang w:val="kk-KZ"/>
        </w:rPr>
        <w:t xml:space="preserve"> – </w:t>
      </w:r>
      <w:r w:rsidR="00834C9C" w:rsidRPr="00834C9C">
        <w:rPr>
          <w:rStyle w:val="extendedtext-short"/>
          <w:rFonts w:eastAsiaTheme="majorEastAsia"/>
          <w:bCs/>
          <w:sz w:val="28"/>
          <w:szCs w:val="28"/>
          <w:lang w:val="kk-KZ"/>
        </w:rPr>
        <w:t>Астана</w:t>
      </w:r>
      <w:r w:rsidR="00834C9C" w:rsidRPr="00834C9C">
        <w:rPr>
          <w:rStyle w:val="extendedtext-short"/>
          <w:rFonts w:eastAsiaTheme="majorEastAsia"/>
          <w:sz w:val="28"/>
          <w:szCs w:val="28"/>
          <w:lang w:val="kk-KZ"/>
        </w:rPr>
        <w:t>,</w:t>
      </w:r>
      <w:r w:rsidR="00834C9C" w:rsidRPr="00834C9C">
        <w:rPr>
          <w:rStyle w:val="extendedtext-short"/>
          <w:rFonts w:eastAsiaTheme="majorEastAsia"/>
          <w:lang w:val="kk-KZ"/>
        </w:rPr>
        <w:t xml:space="preserve"> </w:t>
      </w:r>
      <w:r w:rsidR="0050632F" w:rsidRPr="00634137">
        <w:rPr>
          <w:rFonts w:eastAsia="Calibri"/>
          <w:sz w:val="28"/>
          <w:szCs w:val="28"/>
          <w:lang w:val="kk-KZ"/>
        </w:rPr>
        <w:t>2022. –</w:t>
      </w:r>
      <w:r w:rsidR="00BA4D7A" w:rsidRPr="00634137">
        <w:rPr>
          <w:rFonts w:eastAsia="Calibri"/>
          <w:sz w:val="28"/>
          <w:szCs w:val="28"/>
          <w:lang w:val="kk-KZ"/>
        </w:rPr>
        <w:t xml:space="preserve"> </w:t>
      </w:r>
      <w:r w:rsidR="0050632F" w:rsidRPr="00634137">
        <w:rPr>
          <w:rFonts w:eastAsia="Calibri"/>
          <w:sz w:val="28"/>
          <w:szCs w:val="28"/>
          <w:lang w:val="kk-KZ"/>
        </w:rPr>
        <w:t xml:space="preserve">С. </w:t>
      </w:r>
      <w:r w:rsidR="00BA4D7A" w:rsidRPr="00634137">
        <w:rPr>
          <w:rFonts w:eastAsia="Calibri"/>
          <w:sz w:val="28"/>
          <w:szCs w:val="28"/>
          <w:lang w:val="kk-KZ"/>
        </w:rPr>
        <w:t>164-167.</w:t>
      </w:r>
    </w:p>
    <w:p w14:paraId="417266D3" w14:textId="69F8CBF6" w:rsidR="00BA4D7A" w:rsidRPr="00634137" w:rsidRDefault="00BA4D7A" w:rsidP="00634137">
      <w:pPr>
        <w:ind w:firstLine="709"/>
        <w:jc w:val="both"/>
        <w:rPr>
          <w:color w:val="222222"/>
          <w:sz w:val="28"/>
          <w:szCs w:val="28"/>
          <w:shd w:val="clear" w:color="auto" w:fill="FFFFFF"/>
          <w:lang w:val="en-US"/>
        </w:rPr>
      </w:pPr>
      <w:r w:rsidRPr="00834C9C">
        <w:rPr>
          <w:rFonts w:eastAsia="Calibri"/>
          <w:sz w:val="28"/>
          <w:szCs w:val="28"/>
          <w:lang w:val="kk-KZ"/>
        </w:rPr>
        <w:t>70</w:t>
      </w:r>
      <w:r w:rsidRPr="00634137">
        <w:rPr>
          <w:rFonts w:eastAsia="Calibri"/>
          <w:sz w:val="28"/>
          <w:szCs w:val="28"/>
          <w:lang w:val="kk-KZ"/>
        </w:rPr>
        <w:t> </w:t>
      </w:r>
      <w:r w:rsidR="005D301B" w:rsidRPr="00834C9C">
        <w:rPr>
          <w:color w:val="222222"/>
          <w:sz w:val="28"/>
          <w:szCs w:val="28"/>
          <w:shd w:val="clear" w:color="auto" w:fill="FFFFFF"/>
          <w:lang w:val="kk-KZ"/>
        </w:rPr>
        <w:t xml:space="preserve">Xu X. et al. </w:t>
      </w:r>
      <w:r w:rsidR="005D301B" w:rsidRPr="00634137">
        <w:rPr>
          <w:color w:val="222222"/>
          <w:sz w:val="28"/>
          <w:szCs w:val="28"/>
          <w:shd w:val="clear" w:color="auto" w:fill="FFFFFF"/>
          <w:lang w:val="en-US"/>
        </w:rPr>
        <w:t>Photonic perceptron based on a Kerr Microcomb for high</w:t>
      </w:r>
      <w:r w:rsidR="005D301B" w:rsidRPr="00634137">
        <w:rPr>
          <w:rFonts w:ascii="Cambria Math" w:hAnsi="Cambria Math" w:cs="Cambria Math"/>
          <w:color w:val="222222"/>
          <w:sz w:val="28"/>
          <w:szCs w:val="28"/>
          <w:shd w:val="clear" w:color="auto" w:fill="FFFFFF"/>
          <w:lang w:val="en-US"/>
        </w:rPr>
        <w:t>‐</w:t>
      </w:r>
      <w:r w:rsidR="005D301B" w:rsidRPr="00634137">
        <w:rPr>
          <w:color w:val="222222"/>
          <w:sz w:val="28"/>
          <w:szCs w:val="28"/>
          <w:shd w:val="clear" w:color="auto" w:fill="FFFFFF"/>
          <w:lang w:val="en-US"/>
        </w:rPr>
        <w:t xml:space="preserve">speed, scalable, optical neural networks //Laser &amp; Photonics Reviews. – 2020. – </w:t>
      </w:r>
      <w:r w:rsidR="005D301B" w:rsidRPr="00634137">
        <w:rPr>
          <w:color w:val="222222"/>
          <w:sz w:val="28"/>
          <w:szCs w:val="28"/>
          <w:shd w:val="clear" w:color="auto" w:fill="FFFFFF"/>
        </w:rPr>
        <w:t>Т</w:t>
      </w:r>
      <w:r w:rsidR="005D301B" w:rsidRPr="00634137">
        <w:rPr>
          <w:color w:val="222222"/>
          <w:sz w:val="28"/>
          <w:szCs w:val="28"/>
          <w:shd w:val="clear" w:color="auto" w:fill="FFFFFF"/>
          <w:lang w:val="en-US"/>
        </w:rPr>
        <w:t xml:space="preserve">. 14. – №. 10. – </w:t>
      </w:r>
      <w:r w:rsidR="005D301B" w:rsidRPr="00634137">
        <w:rPr>
          <w:color w:val="222222"/>
          <w:sz w:val="28"/>
          <w:szCs w:val="28"/>
          <w:shd w:val="clear" w:color="auto" w:fill="FFFFFF"/>
        </w:rPr>
        <w:t>С</w:t>
      </w:r>
      <w:r w:rsidR="005D301B" w:rsidRPr="00634137">
        <w:rPr>
          <w:color w:val="222222"/>
          <w:sz w:val="28"/>
          <w:szCs w:val="28"/>
          <w:shd w:val="clear" w:color="auto" w:fill="FFFFFF"/>
          <w:lang w:val="en-US"/>
        </w:rPr>
        <w:t>. 2000070.</w:t>
      </w:r>
    </w:p>
    <w:p w14:paraId="5CDF8478" w14:textId="1CAE8C83"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71</w:t>
      </w:r>
      <w:r w:rsidRPr="00634137">
        <w:rPr>
          <w:color w:val="222222"/>
          <w:sz w:val="28"/>
          <w:szCs w:val="28"/>
          <w:shd w:val="clear" w:color="auto" w:fill="FFFFFF"/>
          <w:lang w:val="kk-KZ"/>
        </w:rPr>
        <w:t> </w:t>
      </w:r>
      <w:r w:rsidR="005D301B" w:rsidRPr="00634137">
        <w:rPr>
          <w:color w:val="222222"/>
          <w:sz w:val="28"/>
          <w:szCs w:val="28"/>
          <w:shd w:val="clear" w:color="auto" w:fill="FFFFFF"/>
          <w:lang w:val="en-US"/>
        </w:rPr>
        <w:t xml:space="preserve">Zhou X. Raisin classification based on XGBoost, SVM, MLP and logistic regression //Second International Conference on Statistics, Applied Mathematics, and Computing Science (CSAMCS 2022). – SPIE, 2023. – </w:t>
      </w:r>
      <w:r w:rsidR="005D301B" w:rsidRPr="00634137">
        <w:rPr>
          <w:color w:val="222222"/>
          <w:sz w:val="28"/>
          <w:szCs w:val="28"/>
          <w:shd w:val="clear" w:color="auto" w:fill="FFFFFF"/>
        </w:rPr>
        <w:t>Т</w:t>
      </w:r>
      <w:r w:rsidR="005D301B" w:rsidRPr="00634137">
        <w:rPr>
          <w:color w:val="222222"/>
          <w:sz w:val="28"/>
          <w:szCs w:val="28"/>
          <w:shd w:val="clear" w:color="auto" w:fill="FFFFFF"/>
          <w:lang w:val="en-US"/>
        </w:rPr>
        <w:t xml:space="preserve">. 12597. – </w:t>
      </w:r>
      <w:r w:rsidR="005D301B" w:rsidRPr="00634137">
        <w:rPr>
          <w:color w:val="222222"/>
          <w:sz w:val="28"/>
          <w:szCs w:val="28"/>
          <w:shd w:val="clear" w:color="auto" w:fill="FFFFFF"/>
        </w:rPr>
        <w:t>С</w:t>
      </w:r>
      <w:r w:rsidR="005D301B" w:rsidRPr="00634137">
        <w:rPr>
          <w:color w:val="222222"/>
          <w:sz w:val="28"/>
          <w:szCs w:val="28"/>
          <w:shd w:val="clear" w:color="auto" w:fill="FFFFFF"/>
          <w:lang w:val="en-US"/>
        </w:rPr>
        <w:t>. 150-157.</w:t>
      </w:r>
    </w:p>
    <w:p w14:paraId="05E9C4F1" w14:textId="37C9BB69"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72</w:t>
      </w:r>
      <w:r w:rsidRPr="00634137">
        <w:rPr>
          <w:color w:val="222222"/>
          <w:sz w:val="28"/>
          <w:szCs w:val="28"/>
          <w:shd w:val="clear" w:color="auto" w:fill="FFFFFF"/>
          <w:lang w:val="kk-KZ"/>
        </w:rPr>
        <w:t> </w:t>
      </w:r>
      <w:r w:rsidR="005D301B" w:rsidRPr="00634137">
        <w:rPr>
          <w:color w:val="222222"/>
          <w:sz w:val="28"/>
          <w:szCs w:val="28"/>
          <w:shd w:val="clear" w:color="auto" w:fill="FFFFFF"/>
          <w:lang w:val="en-US"/>
        </w:rPr>
        <w:t xml:space="preserve">Wang X. et al. FD-CNN: A Frequency-Domain FPGA Acceleration Scheme for CNN-Based Image-Processing Applications //ACM Transactions on Embedded Computing Systems. – 2023. – </w:t>
      </w:r>
      <w:r w:rsidR="005D301B" w:rsidRPr="00634137">
        <w:rPr>
          <w:color w:val="222222"/>
          <w:sz w:val="28"/>
          <w:szCs w:val="28"/>
          <w:shd w:val="clear" w:color="auto" w:fill="FFFFFF"/>
        </w:rPr>
        <w:t>Т</w:t>
      </w:r>
      <w:r w:rsidR="005D301B" w:rsidRPr="00634137">
        <w:rPr>
          <w:color w:val="222222"/>
          <w:sz w:val="28"/>
          <w:szCs w:val="28"/>
          <w:shd w:val="clear" w:color="auto" w:fill="FFFFFF"/>
          <w:lang w:val="en-US"/>
        </w:rPr>
        <w:t xml:space="preserve">. 22. – №. 6. – </w:t>
      </w:r>
      <w:r w:rsidR="005D301B" w:rsidRPr="00634137">
        <w:rPr>
          <w:color w:val="222222"/>
          <w:sz w:val="28"/>
          <w:szCs w:val="28"/>
          <w:shd w:val="clear" w:color="auto" w:fill="FFFFFF"/>
        </w:rPr>
        <w:t>С</w:t>
      </w:r>
      <w:r w:rsidR="005D301B" w:rsidRPr="00634137">
        <w:rPr>
          <w:color w:val="222222"/>
          <w:sz w:val="28"/>
          <w:szCs w:val="28"/>
          <w:shd w:val="clear" w:color="auto" w:fill="FFFFFF"/>
          <w:lang w:val="en-US"/>
        </w:rPr>
        <w:t>. 1-30.</w:t>
      </w:r>
    </w:p>
    <w:p w14:paraId="743500C1" w14:textId="353CF5D2" w:rsidR="00BA4D7A" w:rsidRPr="004C2AFE" w:rsidRDefault="00BA4D7A" w:rsidP="00634137">
      <w:pPr>
        <w:ind w:firstLine="709"/>
        <w:jc w:val="both"/>
        <w:rPr>
          <w:color w:val="222222"/>
          <w:sz w:val="28"/>
          <w:szCs w:val="28"/>
          <w:shd w:val="clear" w:color="auto" w:fill="FFFFFF"/>
          <w:lang w:val="kk-KZ"/>
        </w:rPr>
      </w:pPr>
      <w:r w:rsidRPr="00634137">
        <w:rPr>
          <w:color w:val="222222"/>
          <w:sz w:val="28"/>
          <w:szCs w:val="28"/>
          <w:shd w:val="clear" w:color="auto" w:fill="FFFFFF"/>
          <w:lang w:val="en-US"/>
        </w:rPr>
        <w:t>73</w:t>
      </w:r>
      <w:r w:rsidRPr="00634137">
        <w:rPr>
          <w:color w:val="222222"/>
          <w:sz w:val="28"/>
          <w:szCs w:val="28"/>
          <w:shd w:val="clear" w:color="auto" w:fill="FFFFFF"/>
          <w:lang w:val="kk-KZ"/>
        </w:rPr>
        <w:t> </w:t>
      </w:r>
      <w:r w:rsidR="005D301B" w:rsidRPr="00634137">
        <w:rPr>
          <w:color w:val="222222"/>
          <w:sz w:val="28"/>
          <w:szCs w:val="28"/>
          <w:shd w:val="clear" w:color="auto" w:fill="FFFFFF"/>
          <w:lang w:val="en-US"/>
        </w:rPr>
        <w:t>Song S. et al. Research on a working face gas concentration prediction model based on LASSO-RNN time series data //</w:t>
      </w:r>
      <w:r w:rsidR="00C73FCC">
        <w:rPr>
          <w:color w:val="222222"/>
          <w:sz w:val="28"/>
          <w:szCs w:val="28"/>
          <w:shd w:val="clear" w:color="auto" w:fill="FFFFFF"/>
          <w:lang w:val="en-US"/>
        </w:rPr>
        <w:t xml:space="preserve"> </w:t>
      </w:r>
      <w:r w:rsidR="005D301B" w:rsidRPr="00634137">
        <w:rPr>
          <w:color w:val="222222"/>
          <w:sz w:val="28"/>
          <w:szCs w:val="28"/>
          <w:shd w:val="clear" w:color="auto" w:fill="FFFFFF"/>
          <w:lang w:val="en-US"/>
        </w:rPr>
        <w:t xml:space="preserve">Heliyon. – 2023. – </w:t>
      </w:r>
      <w:r w:rsidR="00C73FCC">
        <w:rPr>
          <w:color w:val="222222"/>
          <w:sz w:val="28"/>
          <w:szCs w:val="28"/>
          <w:shd w:val="clear" w:color="auto" w:fill="FFFFFF"/>
          <w:lang w:val="en-US"/>
        </w:rPr>
        <w:t>Vol</w:t>
      </w:r>
      <w:r w:rsidR="005D301B" w:rsidRPr="00634137">
        <w:rPr>
          <w:color w:val="222222"/>
          <w:sz w:val="28"/>
          <w:szCs w:val="28"/>
          <w:shd w:val="clear" w:color="auto" w:fill="FFFFFF"/>
          <w:lang w:val="en-US"/>
        </w:rPr>
        <w:t>. 9</w:t>
      </w:r>
      <w:r w:rsidR="00C73FCC">
        <w:rPr>
          <w:color w:val="222222"/>
          <w:sz w:val="28"/>
          <w:szCs w:val="28"/>
          <w:shd w:val="clear" w:color="auto" w:fill="FFFFFF"/>
          <w:lang w:val="en-US"/>
        </w:rPr>
        <w:t>, Issue</w:t>
      </w:r>
      <w:r w:rsidR="005D301B" w:rsidRPr="00634137">
        <w:rPr>
          <w:color w:val="222222"/>
          <w:sz w:val="28"/>
          <w:szCs w:val="28"/>
          <w:shd w:val="clear" w:color="auto" w:fill="FFFFFF"/>
          <w:lang w:val="en-US"/>
        </w:rPr>
        <w:t xml:space="preserve"> 4.</w:t>
      </w:r>
      <w:r w:rsidR="004C2AFE">
        <w:rPr>
          <w:color w:val="222222"/>
          <w:sz w:val="28"/>
          <w:szCs w:val="28"/>
          <w:shd w:val="clear" w:color="auto" w:fill="FFFFFF"/>
          <w:lang w:val="kk-KZ"/>
        </w:rPr>
        <w:t xml:space="preserve"> – Р. е14864-1-е14864-10.</w:t>
      </w:r>
    </w:p>
    <w:p w14:paraId="306AD696" w14:textId="7B1C471F"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74</w:t>
      </w:r>
      <w:r w:rsidRPr="00634137">
        <w:rPr>
          <w:color w:val="222222"/>
          <w:sz w:val="28"/>
          <w:szCs w:val="28"/>
          <w:shd w:val="clear" w:color="auto" w:fill="FFFFFF"/>
          <w:lang w:val="kk-KZ"/>
        </w:rPr>
        <w:t> </w:t>
      </w:r>
      <w:r w:rsidR="00C73FCC">
        <w:rPr>
          <w:color w:val="222222"/>
          <w:sz w:val="28"/>
          <w:szCs w:val="28"/>
          <w:shd w:val="clear" w:color="auto" w:fill="FFFFFF"/>
          <w:lang w:val="en-US"/>
        </w:rPr>
        <w:t>Esfe M.H., Motallebi S.</w:t>
      </w:r>
      <w:r w:rsidR="005D301B" w:rsidRPr="00634137">
        <w:rPr>
          <w:color w:val="222222"/>
          <w:sz w:val="28"/>
          <w:szCs w:val="28"/>
          <w:shd w:val="clear" w:color="auto" w:fill="FFFFFF"/>
          <w:lang w:val="en-US"/>
        </w:rPr>
        <w:t>M., Toghraie D. Investigation the effects of different nanoparticles on density and specific heat: Prediction using MLP artificial neural network and response surface methodology //</w:t>
      </w:r>
      <w:r w:rsidR="00C73FCC">
        <w:rPr>
          <w:color w:val="222222"/>
          <w:sz w:val="28"/>
          <w:szCs w:val="28"/>
          <w:shd w:val="clear" w:color="auto" w:fill="FFFFFF"/>
          <w:lang w:val="en-US"/>
        </w:rPr>
        <w:t xml:space="preserve"> </w:t>
      </w:r>
      <w:r w:rsidR="005D301B" w:rsidRPr="00634137">
        <w:rPr>
          <w:color w:val="222222"/>
          <w:sz w:val="28"/>
          <w:szCs w:val="28"/>
          <w:shd w:val="clear" w:color="auto" w:fill="FFFFFF"/>
          <w:lang w:val="en-US"/>
        </w:rPr>
        <w:t xml:space="preserve">Colloids and Surfaces A: Physicochemical and Engineering Aspects. – 2022. – </w:t>
      </w:r>
      <w:r w:rsidR="00C73FCC">
        <w:rPr>
          <w:color w:val="222222"/>
          <w:sz w:val="28"/>
          <w:szCs w:val="28"/>
          <w:shd w:val="clear" w:color="auto" w:fill="FFFFFF"/>
          <w:lang w:val="en-US"/>
        </w:rPr>
        <w:t>Vol</w:t>
      </w:r>
      <w:r w:rsidR="005D301B" w:rsidRPr="00634137">
        <w:rPr>
          <w:color w:val="222222"/>
          <w:sz w:val="28"/>
          <w:szCs w:val="28"/>
          <w:shd w:val="clear" w:color="auto" w:fill="FFFFFF"/>
          <w:lang w:val="en-US"/>
        </w:rPr>
        <w:t xml:space="preserve">. 645. – </w:t>
      </w:r>
      <w:r w:rsidR="00C73FCC">
        <w:rPr>
          <w:color w:val="222222"/>
          <w:sz w:val="28"/>
          <w:szCs w:val="28"/>
          <w:shd w:val="clear" w:color="auto" w:fill="FFFFFF"/>
          <w:lang w:val="en-US"/>
        </w:rPr>
        <w:t>P</w:t>
      </w:r>
      <w:r w:rsidR="005D301B" w:rsidRPr="00634137">
        <w:rPr>
          <w:color w:val="222222"/>
          <w:sz w:val="28"/>
          <w:szCs w:val="28"/>
          <w:shd w:val="clear" w:color="auto" w:fill="FFFFFF"/>
          <w:lang w:val="en-US"/>
        </w:rPr>
        <w:t>. 128808.</w:t>
      </w:r>
    </w:p>
    <w:p w14:paraId="0DB716AE" w14:textId="15EC74BA"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75</w:t>
      </w:r>
      <w:r w:rsidRPr="00634137">
        <w:rPr>
          <w:color w:val="222222"/>
          <w:sz w:val="28"/>
          <w:szCs w:val="28"/>
          <w:shd w:val="clear" w:color="auto" w:fill="FFFFFF"/>
          <w:lang w:val="kk-KZ"/>
        </w:rPr>
        <w:t> </w:t>
      </w:r>
      <w:r w:rsidR="005D301B" w:rsidRPr="00634137">
        <w:rPr>
          <w:color w:val="222222"/>
          <w:sz w:val="28"/>
          <w:szCs w:val="28"/>
          <w:shd w:val="clear" w:color="auto" w:fill="FFFFFF"/>
          <w:lang w:val="en-US"/>
        </w:rPr>
        <w:t>Zhou Y. et al. Research on Combination Model of IGBT Lifetime Prediction Based on GA-Elman-LSTM //</w:t>
      </w:r>
      <w:r w:rsidR="00C73FCC">
        <w:rPr>
          <w:color w:val="222222"/>
          <w:sz w:val="28"/>
          <w:szCs w:val="28"/>
          <w:shd w:val="clear" w:color="auto" w:fill="FFFFFF"/>
          <w:lang w:val="en-US"/>
        </w:rPr>
        <w:t xml:space="preserve"> Procced. </w:t>
      </w:r>
      <w:r w:rsidR="005D301B" w:rsidRPr="00634137">
        <w:rPr>
          <w:color w:val="222222"/>
          <w:sz w:val="28"/>
          <w:szCs w:val="28"/>
          <w:shd w:val="clear" w:color="auto" w:fill="FFFFFF"/>
          <w:lang w:val="en-US"/>
        </w:rPr>
        <w:t xml:space="preserve">IEEE 18th </w:t>
      </w:r>
      <w:r w:rsidR="00C73FCC" w:rsidRPr="00634137">
        <w:rPr>
          <w:color w:val="222222"/>
          <w:sz w:val="28"/>
          <w:szCs w:val="28"/>
          <w:shd w:val="clear" w:color="auto" w:fill="FFFFFF"/>
          <w:lang w:val="en-US"/>
        </w:rPr>
        <w:t>c</w:t>
      </w:r>
      <w:r w:rsidR="005D301B" w:rsidRPr="00634137">
        <w:rPr>
          <w:color w:val="222222"/>
          <w:sz w:val="28"/>
          <w:szCs w:val="28"/>
          <w:shd w:val="clear" w:color="auto" w:fill="FFFFFF"/>
          <w:lang w:val="en-US"/>
        </w:rPr>
        <w:t>onf</w:t>
      </w:r>
      <w:r w:rsidR="00C73FCC">
        <w:rPr>
          <w:color w:val="222222"/>
          <w:sz w:val="28"/>
          <w:szCs w:val="28"/>
          <w:shd w:val="clear" w:color="auto" w:fill="FFFFFF"/>
          <w:lang w:val="en-US"/>
        </w:rPr>
        <w:t>.</w:t>
      </w:r>
      <w:r w:rsidR="005D301B" w:rsidRPr="00634137">
        <w:rPr>
          <w:color w:val="222222"/>
          <w:sz w:val="28"/>
          <w:szCs w:val="28"/>
          <w:shd w:val="clear" w:color="auto" w:fill="FFFFFF"/>
          <w:lang w:val="en-US"/>
        </w:rPr>
        <w:t xml:space="preserve"> on Industrial Electroni</w:t>
      </w:r>
      <w:r w:rsidR="00C73FCC">
        <w:rPr>
          <w:color w:val="222222"/>
          <w:sz w:val="28"/>
          <w:szCs w:val="28"/>
          <w:shd w:val="clear" w:color="auto" w:fill="FFFFFF"/>
          <w:lang w:val="en-US"/>
        </w:rPr>
        <w:t xml:space="preserve">cs and Applications (ICIEA). – </w:t>
      </w:r>
      <w:r w:rsidR="00C73FCC" w:rsidRPr="00C73FCC">
        <w:rPr>
          <w:sz w:val="28"/>
          <w:szCs w:val="28"/>
          <w:lang w:val="en-US"/>
        </w:rPr>
        <w:t>Ningbo</w:t>
      </w:r>
      <w:r w:rsidR="005D301B" w:rsidRPr="00C73FCC">
        <w:rPr>
          <w:color w:val="222222"/>
          <w:sz w:val="28"/>
          <w:szCs w:val="28"/>
          <w:shd w:val="clear" w:color="auto" w:fill="FFFFFF"/>
          <w:lang w:val="en-US"/>
        </w:rPr>
        <w:t>,</w:t>
      </w:r>
      <w:r w:rsidR="005D301B" w:rsidRPr="00634137">
        <w:rPr>
          <w:color w:val="222222"/>
          <w:sz w:val="28"/>
          <w:szCs w:val="28"/>
          <w:shd w:val="clear" w:color="auto" w:fill="FFFFFF"/>
          <w:lang w:val="en-US"/>
        </w:rPr>
        <w:t xml:space="preserve"> 2023. – </w:t>
      </w:r>
      <w:r w:rsidR="00C73FCC">
        <w:rPr>
          <w:color w:val="222222"/>
          <w:sz w:val="28"/>
          <w:szCs w:val="28"/>
          <w:shd w:val="clear" w:color="auto" w:fill="FFFFFF"/>
          <w:lang w:val="en-US"/>
        </w:rPr>
        <w:t>P</w:t>
      </w:r>
      <w:r w:rsidR="005D301B" w:rsidRPr="00634137">
        <w:rPr>
          <w:color w:val="222222"/>
          <w:sz w:val="28"/>
          <w:szCs w:val="28"/>
          <w:shd w:val="clear" w:color="auto" w:fill="FFFFFF"/>
          <w:lang w:val="en-US"/>
        </w:rPr>
        <w:t>. 378-385.</w:t>
      </w:r>
    </w:p>
    <w:p w14:paraId="43EDD10D" w14:textId="5F131A11"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76</w:t>
      </w:r>
      <w:r w:rsidRPr="00634137">
        <w:rPr>
          <w:color w:val="222222"/>
          <w:sz w:val="28"/>
          <w:szCs w:val="28"/>
          <w:shd w:val="clear" w:color="auto" w:fill="FFFFFF"/>
          <w:lang w:val="kk-KZ"/>
        </w:rPr>
        <w:t> </w:t>
      </w:r>
      <w:r w:rsidR="00C73FCC">
        <w:rPr>
          <w:color w:val="222222"/>
          <w:sz w:val="28"/>
          <w:szCs w:val="28"/>
          <w:shd w:val="clear" w:color="auto" w:fill="FFFFFF"/>
          <w:lang w:val="en-US"/>
        </w:rPr>
        <w:t>Zamri N.</w:t>
      </w:r>
      <w:r w:rsidR="005D301B" w:rsidRPr="00634137">
        <w:rPr>
          <w:color w:val="222222"/>
          <w:sz w:val="28"/>
          <w:szCs w:val="28"/>
          <w:shd w:val="clear" w:color="auto" w:fill="FFFFFF"/>
          <w:lang w:val="en-US"/>
        </w:rPr>
        <w:t>E. et al. Weighted random k satisfiability for k= 1, 2 (r2SAT) in discrete Hopfield neural network //</w:t>
      </w:r>
      <w:r w:rsidR="00C73FCC">
        <w:rPr>
          <w:color w:val="222222"/>
          <w:sz w:val="28"/>
          <w:szCs w:val="28"/>
          <w:shd w:val="clear" w:color="auto" w:fill="FFFFFF"/>
          <w:lang w:val="en-US"/>
        </w:rPr>
        <w:t xml:space="preserve"> </w:t>
      </w:r>
      <w:r w:rsidR="005D301B" w:rsidRPr="00634137">
        <w:rPr>
          <w:color w:val="222222"/>
          <w:sz w:val="28"/>
          <w:szCs w:val="28"/>
          <w:shd w:val="clear" w:color="auto" w:fill="FFFFFF"/>
          <w:lang w:val="en-US"/>
        </w:rPr>
        <w:t xml:space="preserve">Applied Soft Computing. – 2022. – </w:t>
      </w:r>
      <w:r w:rsidR="00C73FCC">
        <w:rPr>
          <w:color w:val="222222"/>
          <w:sz w:val="28"/>
          <w:szCs w:val="28"/>
          <w:shd w:val="clear" w:color="auto" w:fill="FFFFFF"/>
          <w:lang w:val="en-US"/>
        </w:rPr>
        <w:t>Vol</w:t>
      </w:r>
      <w:r w:rsidR="005D301B" w:rsidRPr="00634137">
        <w:rPr>
          <w:color w:val="222222"/>
          <w:sz w:val="28"/>
          <w:szCs w:val="28"/>
          <w:shd w:val="clear" w:color="auto" w:fill="FFFFFF"/>
          <w:lang w:val="en-US"/>
        </w:rPr>
        <w:t xml:space="preserve">. 126. – </w:t>
      </w:r>
      <w:r w:rsidR="00C73FCC">
        <w:rPr>
          <w:color w:val="222222"/>
          <w:sz w:val="28"/>
          <w:szCs w:val="28"/>
          <w:shd w:val="clear" w:color="auto" w:fill="FFFFFF"/>
          <w:lang w:val="en-US"/>
        </w:rPr>
        <w:t>P</w:t>
      </w:r>
      <w:r w:rsidR="005D301B" w:rsidRPr="00634137">
        <w:rPr>
          <w:color w:val="222222"/>
          <w:sz w:val="28"/>
          <w:szCs w:val="28"/>
          <w:shd w:val="clear" w:color="auto" w:fill="FFFFFF"/>
          <w:lang w:val="en-US"/>
        </w:rPr>
        <w:t>.</w:t>
      </w:r>
      <w:r w:rsidR="00C73FCC">
        <w:rPr>
          <w:color w:val="222222"/>
          <w:sz w:val="28"/>
          <w:szCs w:val="28"/>
          <w:shd w:val="clear" w:color="auto" w:fill="FFFFFF"/>
          <w:lang w:val="en-US"/>
        </w:rPr>
        <w:t> </w:t>
      </w:r>
      <w:r w:rsidR="005D301B" w:rsidRPr="00634137">
        <w:rPr>
          <w:color w:val="222222"/>
          <w:sz w:val="28"/>
          <w:szCs w:val="28"/>
          <w:shd w:val="clear" w:color="auto" w:fill="FFFFFF"/>
          <w:lang w:val="en-US"/>
        </w:rPr>
        <w:t>109312.</w:t>
      </w:r>
    </w:p>
    <w:p w14:paraId="1579B046" w14:textId="7608E47B"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77</w:t>
      </w:r>
      <w:r w:rsidRPr="00634137">
        <w:rPr>
          <w:color w:val="222222"/>
          <w:sz w:val="28"/>
          <w:szCs w:val="28"/>
          <w:shd w:val="clear" w:color="auto" w:fill="FFFFFF"/>
          <w:lang w:val="kk-KZ"/>
        </w:rPr>
        <w:t> </w:t>
      </w:r>
      <w:r w:rsidR="005D301B" w:rsidRPr="00634137">
        <w:rPr>
          <w:color w:val="222222"/>
          <w:sz w:val="28"/>
          <w:szCs w:val="28"/>
          <w:shd w:val="clear" w:color="auto" w:fill="FFFFFF"/>
          <w:lang w:val="en-US"/>
        </w:rPr>
        <w:t>Yang J., Yu S. Prediction of process parameters of water</w:t>
      </w:r>
      <w:r w:rsidR="005D301B" w:rsidRPr="00634137">
        <w:rPr>
          <w:rFonts w:ascii="Cambria Math" w:hAnsi="Cambria Math" w:cs="Cambria Math"/>
          <w:color w:val="222222"/>
          <w:sz w:val="28"/>
          <w:szCs w:val="28"/>
          <w:shd w:val="clear" w:color="auto" w:fill="FFFFFF"/>
          <w:lang w:val="en-US"/>
        </w:rPr>
        <w:t>‐</w:t>
      </w:r>
      <w:r w:rsidR="005D301B" w:rsidRPr="00634137">
        <w:rPr>
          <w:color w:val="222222"/>
          <w:sz w:val="28"/>
          <w:szCs w:val="28"/>
          <w:shd w:val="clear" w:color="auto" w:fill="FFFFFF"/>
          <w:lang w:val="en-US"/>
        </w:rPr>
        <w:t>assisted injection molding based on inverse radial basis function neural network //</w:t>
      </w:r>
      <w:r w:rsidR="00C73FCC">
        <w:rPr>
          <w:color w:val="222222"/>
          <w:sz w:val="28"/>
          <w:szCs w:val="28"/>
          <w:shd w:val="clear" w:color="auto" w:fill="FFFFFF"/>
          <w:lang w:val="en-US"/>
        </w:rPr>
        <w:t xml:space="preserve"> </w:t>
      </w:r>
      <w:r w:rsidR="005D301B" w:rsidRPr="00634137">
        <w:rPr>
          <w:color w:val="222222"/>
          <w:sz w:val="28"/>
          <w:szCs w:val="28"/>
          <w:shd w:val="clear" w:color="auto" w:fill="FFFFFF"/>
          <w:lang w:val="en-US"/>
        </w:rPr>
        <w:t xml:space="preserve">Polymer Engineering &amp; Science. – 2020. – </w:t>
      </w:r>
      <w:r w:rsidR="00C73FCC">
        <w:rPr>
          <w:color w:val="222222"/>
          <w:sz w:val="28"/>
          <w:szCs w:val="28"/>
          <w:shd w:val="clear" w:color="auto" w:fill="FFFFFF"/>
          <w:lang w:val="en-US"/>
        </w:rPr>
        <w:t>Vol</w:t>
      </w:r>
      <w:r w:rsidR="005D301B" w:rsidRPr="00634137">
        <w:rPr>
          <w:color w:val="222222"/>
          <w:sz w:val="28"/>
          <w:szCs w:val="28"/>
          <w:shd w:val="clear" w:color="auto" w:fill="FFFFFF"/>
          <w:lang w:val="en-US"/>
        </w:rPr>
        <w:t>. 60</w:t>
      </w:r>
      <w:r w:rsidR="00C73FCC">
        <w:rPr>
          <w:color w:val="222222"/>
          <w:sz w:val="28"/>
          <w:szCs w:val="28"/>
          <w:shd w:val="clear" w:color="auto" w:fill="FFFFFF"/>
          <w:lang w:val="en-US"/>
        </w:rPr>
        <w:t>, Issue</w:t>
      </w:r>
      <w:r w:rsidR="005D301B" w:rsidRPr="00634137">
        <w:rPr>
          <w:color w:val="222222"/>
          <w:sz w:val="28"/>
          <w:szCs w:val="28"/>
          <w:shd w:val="clear" w:color="auto" w:fill="FFFFFF"/>
          <w:lang w:val="en-US"/>
        </w:rPr>
        <w:t xml:space="preserve"> 12. – </w:t>
      </w:r>
      <w:r w:rsidR="00C73FCC">
        <w:rPr>
          <w:color w:val="222222"/>
          <w:sz w:val="28"/>
          <w:szCs w:val="28"/>
          <w:shd w:val="clear" w:color="auto" w:fill="FFFFFF"/>
          <w:lang w:val="en-US"/>
        </w:rPr>
        <w:t>P</w:t>
      </w:r>
      <w:r w:rsidR="005D301B" w:rsidRPr="00634137">
        <w:rPr>
          <w:color w:val="222222"/>
          <w:sz w:val="28"/>
          <w:szCs w:val="28"/>
          <w:shd w:val="clear" w:color="auto" w:fill="FFFFFF"/>
          <w:lang w:val="en-US"/>
        </w:rPr>
        <w:t>. 3159-3169.</w:t>
      </w:r>
    </w:p>
    <w:p w14:paraId="786C2B05" w14:textId="0B58E95E"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78</w:t>
      </w:r>
      <w:r w:rsidRPr="00634137">
        <w:rPr>
          <w:color w:val="222222"/>
          <w:sz w:val="28"/>
          <w:szCs w:val="28"/>
          <w:shd w:val="clear" w:color="auto" w:fill="FFFFFF"/>
          <w:lang w:val="kk-KZ"/>
        </w:rPr>
        <w:t> </w:t>
      </w:r>
      <w:r w:rsidR="005D301B" w:rsidRPr="00634137">
        <w:rPr>
          <w:color w:val="222222"/>
          <w:sz w:val="28"/>
          <w:szCs w:val="28"/>
          <w:shd w:val="clear" w:color="auto" w:fill="FFFFFF"/>
          <w:lang w:val="en-US"/>
        </w:rPr>
        <w:t>Dong X., Guo M., Wang S. Active control method for the sinking of open caissons: A data-driven approach based on CNN and time series prediction //</w:t>
      </w:r>
      <w:r w:rsidR="00C73FCC" w:rsidRPr="00C73FCC">
        <w:rPr>
          <w:color w:val="222222"/>
          <w:sz w:val="28"/>
          <w:szCs w:val="28"/>
          <w:shd w:val="clear" w:color="auto" w:fill="FFFFFF"/>
          <w:lang w:val="en-US"/>
        </w:rPr>
        <w:t xml:space="preserve"> </w:t>
      </w:r>
      <w:r w:rsidR="005D301B" w:rsidRPr="00634137">
        <w:rPr>
          <w:color w:val="222222"/>
          <w:sz w:val="28"/>
          <w:szCs w:val="28"/>
          <w:shd w:val="clear" w:color="auto" w:fill="FFFFFF"/>
          <w:lang w:val="en-US"/>
        </w:rPr>
        <w:t xml:space="preserve">Ocean Engineering. – 2022. – </w:t>
      </w:r>
      <w:r w:rsidR="00C73FCC">
        <w:rPr>
          <w:color w:val="222222"/>
          <w:sz w:val="28"/>
          <w:szCs w:val="28"/>
          <w:shd w:val="clear" w:color="auto" w:fill="FFFFFF"/>
          <w:lang w:val="en-US"/>
        </w:rPr>
        <w:t>Vol</w:t>
      </w:r>
      <w:r w:rsidR="005D301B" w:rsidRPr="00634137">
        <w:rPr>
          <w:color w:val="222222"/>
          <w:sz w:val="28"/>
          <w:szCs w:val="28"/>
          <w:shd w:val="clear" w:color="auto" w:fill="FFFFFF"/>
          <w:lang w:val="en-US"/>
        </w:rPr>
        <w:t xml:space="preserve">. 257. – </w:t>
      </w:r>
      <w:r w:rsidR="00C73FCC">
        <w:rPr>
          <w:color w:val="222222"/>
          <w:sz w:val="28"/>
          <w:szCs w:val="28"/>
          <w:shd w:val="clear" w:color="auto" w:fill="FFFFFF"/>
          <w:lang w:val="en-US"/>
        </w:rPr>
        <w:t>P</w:t>
      </w:r>
      <w:r w:rsidR="005D301B" w:rsidRPr="00634137">
        <w:rPr>
          <w:color w:val="222222"/>
          <w:sz w:val="28"/>
          <w:szCs w:val="28"/>
          <w:shd w:val="clear" w:color="auto" w:fill="FFFFFF"/>
          <w:lang w:val="en-US"/>
        </w:rPr>
        <w:t>. 111683.</w:t>
      </w:r>
    </w:p>
    <w:p w14:paraId="68BB447E" w14:textId="11BED1BB" w:rsidR="00BA4D7A" w:rsidRPr="00634137" w:rsidRDefault="00BA4D7A" w:rsidP="00634137">
      <w:pPr>
        <w:ind w:firstLine="709"/>
        <w:jc w:val="both"/>
        <w:rPr>
          <w:color w:val="222222"/>
          <w:sz w:val="28"/>
          <w:szCs w:val="28"/>
          <w:shd w:val="clear" w:color="auto" w:fill="FFFFFF"/>
        </w:rPr>
      </w:pPr>
      <w:r w:rsidRPr="00634137">
        <w:rPr>
          <w:color w:val="222222"/>
          <w:sz w:val="28"/>
          <w:szCs w:val="28"/>
          <w:shd w:val="clear" w:color="auto" w:fill="FFFFFF"/>
        </w:rPr>
        <w:t>79</w:t>
      </w:r>
      <w:r w:rsidRPr="00634137">
        <w:rPr>
          <w:color w:val="222222"/>
          <w:sz w:val="28"/>
          <w:szCs w:val="28"/>
          <w:shd w:val="clear" w:color="auto" w:fill="FFFFFF"/>
          <w:lang w:val="kk-KZ"/>
        </w:rPr>
        <w:t> </w:t>
      </w:r>
      <w:r w:rsidR="005D301B" w:rsidRPr="00634137">
        <w:rPr>
          <w:color w:val="222222"/>
          <w:sz w:val="28"/>
          <w:szCs w:val="28"/>
          <w:shd w:val="clear" w:color="auto" w:fill="FFFFFF"/>
        </w:rPr>
        <w:t>Воронов И. В., Политов Е. А., Ефременко В. М. Обзор типов искусственных нейронных сетей и методов их обучения //</w:t>
      </w:r>
      <w:r w:rsidR="00C73FCC">
        <w:rPr>
          <w:color w:val="222222"/>
          <w:sz w:val="28"/>
          <w:szCs w:val="28"/>
          <w:shd w:val="clear" w:color="auto" w:fill="FFFFFF"/>
        </w:rPr>
        <w:t xml:space="preserve"> </w:t>
      </w:r>
      <w:r w:rsidR="005D301B" w:rsidRPr="00634137">
        <w:rPr>
          <w:color w:val="222222"/>
          <w:sz w:val="28"/>
          <w:szCs w:val="28"/>
          <w:shd w:val="clear" w:color="auto" w:fill="FFFFFF"/>
        </w:rPr>
        <w:t>Вестник Кузбасского государственного технического университета. – 2007. – №3. – С. 38-42.</w:t>
      </w:r>
    </w:p>
    <w:p w14:paraId="733F8257" w14:textId="1F404950" w:rsidR="00BA4D7A" w:rsidRPr="00634137" w:rsidRDefault="00BA4D7A" w:rsidP="00634137">
      <w:pPr>
        <w:ind w:firstLine="709"/>
        <w:jc w:val="both"/>
        <w:rPr>
          <w:sz w:val="28"/>
          <w:szCs w:val="28"/>
        </w:rPr>
      </w:pPr>
      <w:r w:rsidRPr="00634137">
        <w:rPr>
          <w:color w:val="222222"/>
          <w:sz w:val="28"/>
          <w:szCs w:val="28"/>
          <w:shd w:val="clear" w:color="auto" w:fill="FFFFFF"/>
        </w:rPr>
        <w:t>80</w:t>
      </w:r>
      <w:r w:rsidRPr="00634137">
        <w:rPr>
          <w:color w:val="222222"/>
          <w:sz w:val="28"/>
          <w:szCs w:val="28"/>
          <w:shd w:val="clear" w:color="auto" w:fill="FFFFFF"/>
          <w:lang w:val="kk-KZ"/>
        </w:rPr>
        <w:t> </w:t>
      </w:r>
      <w:r w:rsidR="00C73FCC">
        <w:rPr>
          <w:sz w:val="28"/>
          <w:szCs w:val="28"/>
        </w:rPr>
        <w:t>Гафаров Ф.</w:t>
      </w:r>
      <w:r w:rsidRPr="00634137">
        <w:rPr>
          <w:sz w:val="28"/>
          <w:szCs w:val="28"/>
        </w:rPr>
        <w:t>М.</w:t>
      </w:r>
      <w:r w:rsidR="005D301B" w:rsidRPr="00634137">
        <w:rPr>
          <w:sz w:val="28"/>
          <w:szCs w:val="28"/>
          <w:lang w:val="kk-KZ"/>
        </w:rPr>
        <w:t>,</w:t>
      </w:r>
      <w:r w:rsidR="00C73FCC">
        <w:rPr>
          <w:sz w:val="28"/>
          <w:szCs w:val="28"/>
        </w:rPr>
        <w:t xml:space="preserve"> Галимянов А.</w:t>
      </w:r>
      <w:r w:rsidRPr="00634137">
        <w:rPr>
          <w:sz w:val="28"/>
          <w:szCs w:val="28"/>
        </w:rPr>
        <w:t>Ф. Искусственные нейронные сети и приложения</w:t>
      </w:r>
      <w:r w:rsidR="00C73FCC" w:rsidRPr="00C73FCC">
        <w:rPr>
          <w:sz w:val="28"/>
          <w:szCs w:val="28"/>
        </w:rPr>
        <w:t>.</w:t>
      </w:r>
      <w:r w:rsidRPr="00634137">
        <w:rPr>
          <w:sz w:val="28"/>
          <w:szCs w:val="28"/>
        </w:rPr>
        <w:t xml:space="preserve"> </w:t>
      </w:r>
      <w:r w:rsidR="00C73FCC" w:rsidRPr="00C73FCC">
        <w:rPr>
          <w:sz w:val="28"/>
          <w:szCs w:val="28"/>
        </w:rPr>
        <w:t xml:space="preserve">– </w:t>
      </w:r>
      <w:r w:rsidRPr="00634137">
        <w:rPr>
          <w:sz w:val="28"/>
          <w:szCs w:val="28"/>
        </w:rPr>
        <w:t>Казан</w:t>
      </w:r>
      <w:r w:rsidR="00C73FCC">
        <w:rPr>
          <w:sz w:val="28"/>
          <w:szCs w:val="28"/>
        </w:rPr>
        <w:t>ь,</w:t>
      </w:r>
      <w:r w:rsidR="005D301B" w:rsidRPr="00634137">
        <w:rPr>
          <w:sz w:val="28"/>
          <w:szCs w:val="28"/>
          <w:lang w:val="kk-KZ"/>
        </w:rPr>
        <w:t xml:space="preserve"> 2018. – </w:t>
      </w:r>
      <w:r w:rsidRPr="00634137">
        <w:rPr>
          <w:sz w:val="28"/>
          <w:szCs w:val="28"/>
        </w:rPr>
        <w:t>121</w:t>
      </w:r>
      <w:r w:rsidR="00C73FCC" w:rsidRPr="00C73FCC">
        <w:rPr>
          <w:sz w:val="28"/>
          <w:szCs w:val="28"/>
        </w:rPr>
        <w:t xml:space="preserve"> </w:t>
      </w:r>
      <w:r w:rsidR="00C73FCC">
        <w:rPr>
          <w:sz w:val="28"/>
          <w:szCs w:val="28"/>
          <w:lang w:val="en-US"/>
        </w:rPr>
        <w:t>c</w:t>
      </w:r>
      <w:r w:rsidRPr="00634137">
        <w:rPr>
          <w:sz w:val="28"/>
          <w:szCs w:val="28"/>
        </w:rPr>
        <w:t>.</w:t>
      </w:r>
    </w:p>
    <w:p w14:paraId="66784B60" w14:textId="1DF61CBB" w:rsidR="00BA4D7A" w:rsidRPr="00634137" w:rsidRDefault="00BA4D7A" w:rsidP="00634137">
      <w:pPr>
        <w:ind w:firstLine="709"/>
        <w:jc w:val="both"/>
        <w:rPr>
          <w:sz w:val="28"/>
          <w:szCs w:val="28"/>
          <w:lang w:val="en-US"/>
        </w:rPr>
      </w:pPr>
      <w:r w:rsidRPr="00634137">
        <w:rPr>
          <w:sz w:val="28"/>
          <w:szCs w:val="28"/>
          <w:lang w:val="en-US"/>
        </w:rPr>
        <w:t>81</w:t>
      </w:r>
      <w:r w:rsidRPr="00634137">
        <w:rPr>
          <w:sz w:val="28"/>
          <w:szCs w:val="28"/>
          <w:lang w:val="kk-KZ"/>
        </w:rPr>
        <w:t> </w:t>
      </w:r>
      <w:r w:rsidR="004B72A6" w:rsidRPr="00634137">
        <w:rPr>
          <w:sz w:val="28"/>
          <w:szCs w:val="28"/>
          <w:lang w:val="en-US"/>
        </w:rPr>
        <w:t>Zhou Y. et al. Stepwise identification of influencing factors and prediction of typhoon precipitation in Anhui Province based on the Back propagation neural network model //</w:t>
      </w:r>
      <w:r w:rsidR="00C73FCC">
        <w:rPr>
          <w:sz w:val="28"/>
          <w:szCs w:val="28"/>
          <w:lang w:val="en-US"/>
        </w:rPr>
        <w:t xml:space="preserve"> </w:t>
      </w:r>
      <w:r w:rsidR="004B72A6" w:rsidRPr="00634137">
        <w:rPr>
          <w:sz w:val="28"/>
          <w:szCs w:val="28"/>
          <w:lang w:val="en-US"/>
        </w:rPr>
        <w:t xml:space="preserve">Water. – 2021. – </w:t>
      </w:r>
      <w:r w:rsidR="00C73FCC">
        <w:rPr>
          <w:sz w:val="28"/>
          <w:szCs w:val="28"/>
          <w:lang w:val="en-US"/>
        </w:rPr>
        <w:t>Vol</w:t>
      </w:r>
      <w:r w:rsidR="004B72A6" w:rsidRPr="00634137">
        <w:rPr>
          <w:sz w:val="28"/>
          <w:szCs w:val="28"/>
          <w:lang w:val="en-US"/>
        </w:rPr>
        <w:t>. 13</w:t>
      </w:r>
      <w:r w:rsidR="00C73FCC">
        <w:rPr>
          <w:sz w:val="28"/>
          <w:szCs w:val="28"/>
          <w:lang w:val="en-US"/>
        </w:rPr>
        <w:t>,</w:t>
      </w:r>
      <w:r w:rsidR="004B72A6" w:rsidRPr="00634137">
        <w:rPr>
          <w:sz w:val="28"/>
          <w:szCs w:val="28"/>
          <w:lang w:val="en-US"/>
        </w:rPr>
        <w:t xml:space="preserve"> </w:t>
      </w:r>
      <w:r w:rsidR="00C73FCC">
        <w:rPr>
          <w:sz w:val="28"/>
          <w:szCs w:val="28"/>
          <w:lang w:val="en-US"/>
        </w:rPr>
        <w:t>Issue</w:t>
      </w:r>
      <w:r w:rsidR="004B72A6" w:rsidRPr="00634137">
        <w:rPr>
          <w:sz w:val="28"/>
          <w:szCs w:val="28"/>
          <w:lang w:val="en-US"/>
        </w:rPr>
        <w:t xml:space="preserve"> 4. – </w:t>
      </w:r>
      <w:r w:rsidR="00C73FCC">
        <w:rPr>
          <w:sz w:val="28"/>
          <w:szCs w:val="28"/>
          <w:lang w:val="en-US"/>
        </w:rPr>
        <w:t>P</w:t>
      </w:r>
      <w:r w:rsidR="004B72A6" w:rsidRPr="00634137">
        <w:rPr>
          <w:sz w:val="28"/>
          <w:szCs w:val="28"/>
          <w:lang w:val="en-US"/>
        </w:rPr>
        <w:t>. 550</w:t>
      </w:r>
      <w:r w:rsidR="00C73FCC">
        <w:rPr>
          <w:sz w:val="28"/>
          <w:szCs w:val="28"/>
          <w:lang w:val="en-US"/>
        </w:rPr>
        <w:t>1-550-17</w:t>
      </w:r>
      <w:r w:rsidR="004B72A6" w:rsidRPr="00634137">
        <w:rPr>
          <w:sz w:val="28"/>
          <w:szCs w:val="28"/>
          <w:lang w:val="en-US"/>
        </w:rPr>
        <w:t>.</w:t>
      </w:r>
    </w:p>
    <w:p w14:paraId="2FF080CF" w14:textId="3DC3E6D8" w:rsidR="00BA4D7A" w:rsidRPr="00634137" w:rsidRDefault="00BA4D7A" w:rsidP="00634137">
      <w:pPr>
        <w:ind w:firstLine="709"/>
        <w:jc w:val="both"/>
        <w:rPr>
          <w:color w:val="222222"/>
          <w:sz w:val="28"/>
          <w:szCs w:val="28"/>
          <w:shd w:val="clear" w:color="auto" w:fill="FFFFFF"/>
          <w:lang w:val="en-US"/>
        </w:rPr>
      </w:pPr>
      <w:r w:rsidRPr="00634137">
        <w:rPr>
          <w:sz w:val="28"/>
          <w:szCs w:val="28"/>
          <w:lang w:val="en-US"/>
        </w:rPr>
        <w:t>82</w:t>
      </w:r>
      <w:r w:rsidRPr="00634137">
        <w:rPr>
          <w:sz w:val="28"/>
          <w:szCs w:val="28"/>
          <w:lang w:val="kk-KZ"/>
        </w:rPr>
        <w:t> </w:t>
      </w:r>
      <w:r w:rsidR="004B72A6" w:rsidRPr="00634137">
        <w:rPr>
          <w:color w:val="222222"/>
          <w:sz w:val="28"/>
          <w:szCs w:val="28"/>
          <w:shd w:val="clear" w:color="auto" w:fill="FFFFFF"/>
          <w:lang w:val="en-US"/>
        </w:rPr>
        <w:t>Zhang Y. et al. Unmanned hybrid electric vehicles FNN control based on self-organized learning algorithm and supervised learning algorithm //</w:t>
      </w:r>
      <w:r w:rsidR="00643D4D">
        <w:rPr>
          <w:color w:val="222222"/>
          <w:sz w:val="28"/>
          <w:szCs w:val="28"/>
          <w:shd w:val="clear" w:color="auto" w:fill="FFFFFF"/>
          <w:lang w:val="en-US"/>
        </w:rPr>
        <w:t xml:space="preserve"> Procced. </w:t>
      </w:r>
      <w:r w:rsidR="00C73FCC" w:rsidRPr="00634137">
        <w:rPr>
          <w:color w:val="222222"/>
          <w:sz w:val="28"/>
          <w:szCs w:val="28"/>
          <w:shd w:val="clear" w:color="auto" w:fill="FFFFFF"/>
          <w:lang w:val="en-US"/>
        </w:rPr>
        <w:t>internat</w:t>
      </w:r>
      <w:r w:rsidR="00C73FCC">
        <w:rPr>
          <w:color w:val="222222"/>
          <w:sz w:val="28"/>
          <w:szCs w:val="28"/>
          <w:shd w:val="clear" w:color="auto" w:fill="FFFFFF"/>
          <w:lang w:val="en-US"/>
        </w:rPr>
        <w:t>.</w:t>
      </w:r>
      <w:r w:rsidR="00C73FCC" w:rsidRPr="00634137">
        <w:rPr>
          <w:color w:val="222222"/>
          <w:sz w:val="28"/>
          <w:szCs w:val="28"/>
          <w:shd w:val="clear" w:color="auto" w:fill="FFFFFF"/>
          <w:lang w:val="en-US"/>
        </w:rPr>
        <w:t xml:space="preserve"> conf</w:t>
      </w:r>
      <w:r w:rsidR="00643D4D">
        <w:rPr>
          <w:color w:val="222222"/>
          <w:sz w:val="28"/>
          <w:szCs w:val="28"/>
          <w:shd w:val="clear" w:color="auto" w:fill="FFFFFF"/>
          <w:lang w:val="en-US"/>
        </w:rPr>
        <w:t>.</w:t>
      </w:r>
      <w:r w:rsidR="004B72A6" w:rsidRPr="00634137">
        <w:rPr>
          <w:color w:val="222222"/>
          <w:sz w:val="28"/>
          <w:szCs w:val="28"/>
          <w:shd w:val="clear" w:color="auto" w:fill="FFFFFF"/>
          <w:lang w:val="en-US"/>
        </w:rPr>
        <w:t xml:space="preserve"> on Computer, Mechatronics, Control and Electronic Engineering. – </w:t>
      </w:r>
      <w:r w:rsidR="00643D4D">
        <w:rPr>
          <w:color w:val="222222"/>
          <w:sz w:val="28"/>
          <w:szCs w:val="28"/>
          <w:shd w:val="clear" w:color="auto" w:fill="FFFFFF"/>
          <w:lang w:val="en-US"/>
        </w:rPr>
        <w:t>Changchun</w:t>
      </w:r>
      <w:r w:rsidR="004B72A6" w:rsidRPr="00634137">
        <w:rPr>
          <w:color w:val="222222"/>
          <w:sz w:val="28"/>
          <w:szCs w:val="28"/>
          <w:shd w:val="clear" w:color="auto" w:fill="FFFFFF"/>
          <w:lang w:val="en-US"/>
        </w:rPr>
        <w:t xml:space="preserve">, 2010. – </w:t>
      </w:r>
      <w:r w:rsidR="00643D4D">
        <w:rPr>
          <w:color w:val="222222"/>
          <w:sz w:val="28"/>
          <w:szCs w:val="28"/>
          <w:shd w:val="clear" w:color="auto" w:fill="FFFFFF"/>
          <w:lang w:val="en-US"/>
        </w:rPr>
        <w:t>P</w:t>
      </w:r>
      <w:r w:rsidR="004B72A6" w:rsidRPr="00634137">
        <w:rPr>
          <w:color w:val="222222"/>
          <w:sz w:val="28"/>
          <w:szCs w:val="28"/>
          <w:shd w:val="clear" w:color="auto" w:fill="FFFFFF"/>
          <w:lang w:val="en-US"/>
        </w:rPr>
        <w:t>. 555-558.</w:t>
      </w:r>
    </w:p>
    <w:p w14:paraId="388A645C" w14:textId="78C7C618"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83</w:t>
      </w:r>
      <w:r w:rsidRPr="00634137">
        <w:rPr>
          <w:color w:val="222222"/>
          <w:sz w:val="28"/>
          <w:szCs w:val="28"/>
          <w:shd w:val="clear" w:color="auto" w:fill="FFFFFF"/>
          <w:lang w:val="kk-KZ"/>
        </w:rPr>
        <w:t> </w:t>
      </w:r>
      <w:r w:rsidR="004B72A6" w:rsidRPr="00634137">
        <w:rPr>
          <w:color w:val="222222"/>
          <w:sz w:val="28"/>
          <w:szCs w:val="28"/>
          <w:shd w:val="clear" w:color="auto" w:fill="FFFFFF"/>
          <w:lang w:val="en-US"/>
        </w:rPr>
        <w:t>Corrêa D.C. et al. Neural network based systems for computer-aided musical composition: supervised x unsupervised learning //</w:t>
      </w:r>
      <w:r w:rsidR="00643D4D">
        <w:rPr>
          <w:color w:val="222222"/>
          <w:sz w:val="28"/>
          <w:szCs w:val="28"/>
          <w:shd w:val="clear" w:color="auto" w:fill="FFFFFF"/>
          <w:lang w:val="en-US"/>
        </w:rPr>
        <w:t xml:space="preserve"> </w:t>
      </w:r>
      <w:r w:rsidR="004B72A6" w:rsidRPr="00634137">
        <w:rPr>
          <w:color w:val="222222"/>
          <w:sz w:val="28"/>
          <w:szCs w:val="28"/>
          <w:shd w:val="clear" w:color="auto" w:fill="FFFFFF"/>
          <w:lang w:val="en-US"/>
        </w:rPr>
        <w:t>Proceed</w:t>
      </w:r>
      <w:r w:rsidR="00643D4D">
        <w:rPr>
          <w:color w:val="222222"/>
          <w:sz w:val="28"/>
          <w:szCs w:val="28"/>
          <w:shd w:val="clear" w:color="auto" w:fill="FFFFFF"/>
          <w:lang w:val="en-US"/>
        </w:rPr>
        <w:t>.</w:t>
      </w:r>
      <w:r w:rsidR="004B72A6" w:rsidRPr="00634137">
        <w:rPr>
          <w:color w:val="222222"/>
          <w:sz w:val="28"/>
          <w:szCs w:val="28"/>
          <w:shd w:val="clear" w:color="auto" w:fill="FFFFFF"/>
          <w:lang w:val="en-US"/>
        </w:rPr>
        <w:t xml:space="preserve"> of the ACM sympos</w:t>
      </w:r>
      <w:r w:rsidR="00643D4D">
        <w:rPr>
          <w:color w:val="222222"/>
          <w:sz w:val="28"/>
          <w:szCs w:val="28"/>
          <w:shd w:val="clear" w:color="auto" w:fill="FFFFFF"/>
          <w:lang w:val="en-US"/>
        </w:rPr>
        <w:t>.</w:t>
      </w:r>
      <w:r w:rsidR="004B72A6" w:rsidRPr="00634137">
        <w:rPr>
          <w:color w:val="222222"/>
          <w:sz w:val="28"/>
          <w:szCs w:val="28"/>
          <w:shd w:val="clear" w:color="auto" w:fill="FFFFFF"/>
          <w:lang w:val="en-US"/>
        </w:rPr>
        <w:t xml:space="preserve"> on Applied computing. – </w:t>
      </w:r>
      <w:r w:rsidR="00643D4D" w:rsidRPr="00643D4D">
        <w:rPr>
          <w:color w:val="222222"/>
          <w:sz w:val="28"/>
          <w:szCs w:val="28"/>
          <w:shd w:val="clear" w:color="auto" w:fill="FFFFFF"/>
          <w:lang w:val="en-US"/>
        </w:rPr>
        <w:t>Fortaleza,</w:t>
      </w:r>
      <w:r w:rsidR="00643D4D">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2008. – </w:t>
      </w:r>
      <w:r w:rsidR="00643D4D">
        <w:rPr>
          <w:color w:val="222222"/>
          <w:sz w:val="28"/>
          <w:szCs w:val="28"/>
          <w:shd w:val="clear" w:color="auto" w:fill="FFFFFF"/>
          <w:lang w:val="en-US"/>
        </w:rPr>
        <w:t>P</w:t>
      </w:r>
      <w:r w:rsidR="004B72A6" w:rsidRPr="00634137">
        <w:rPr>
          <w:color w:val="222222"/>
          <w:sz w:val="28"/>
          <w:szCs w:val="28"/>
          <w:shd w:val="clear" w:color="auto" w:fill="FFFFFF"/>
          <w:lang w:val="en-US"/>
        </w:rPr>
        <w:t>. 1738-1742.</w:t>
      </w:r>
    </w:p>
    <w:p w14:paraId="3038EB20" w14:textId="6447A786"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84</w:t>
      </w:r>
      <w:r w:rsidRPr="00634137">
        <w:rPr>
          <w:color w:val="222222"/>
          <w:sz w:val="28"/>
          <w:szCs w:val="28"/>
          <w:shd w:val="clear" w:color="auto" w:fill="FFFFFF"/>
          <w:lang w:val="kk-KZ"/>
        </w:rPr>
        <w:t> </w:t>
      </w:r>
      <w:r w:rsidR="004B72A6" w:rsidRPr="00634137">
        <w:rPr>
          <w:color w:val="222222"/>
          <w:sz w:val="28"/>
          <w:szCs w:val="28"/>
          <w:shd w:val="clear" w:color="auto" w:fill="FFFFFF"/>
          <w:lang w:val="en-US"/>
        </w:rPr>
        <w:t>You C. et al. Advanced planning for autonomous vehicles using reinforcement learning and deep inverse reinforcement learning //</w:t>
      </w:r>
      <w:r w:rsidR="00643D4D">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Robotics and Autonomous Systems. – 2019. – </w:t>
      </w:r>
      <w:r w:rsidR="00643D4D">
        <w:rPr>
          <w:color w:val="222222"/>
          <w:sz w:val="28"/>
          <w:szCs w:val="28"/>
          <w:shd w:val="clear" w:color="auto" w:fill="FFFFFF"/>
          <w:lang w:val="en-US"/>
        </w:rPr>
        <w:t>Vol</w:t>
      </w:r>
      <w:r w:rsidR="004B72A6" w:rsidRPr="00634137">
        <w:rPr>
          <w:color w:val="222222"/>
          <w:sz w:val="28"/>
          <w:szCs w:val="28"/>
          <w:shd w:val="clear" w:color="auto" w:fill="FFFFFF"/>
          <w:lang w:val="en-US"/>
        </w:rPr>
        <w:t xml:space="preserve">. 114. – </w:t>
      </w:r>
      <w:r w:rsidR="00643D4D">
        <w:rPr>
          <w:color w:val="222222"/>
          <w:sz w:val="28"/>
          <w:szCs w:val="28"/>
          <w:shd w:val="clear" w:color="auto" w:fill="FFFFFF"/>
          <w:lang w:val="en-US"/>
        </w:rPr>
        <w:t>P</w:t>
      </w:r>
      <w:r w:rsidR="004B72A6" w:rsidRPr="00634137">
        <w:rPr>
          <w:color w:val="222222"/>
          <w:sz w:val="28"/>
          <w:szCs w:val="28"/>
          <w:shd w:val="clear" w:color="auto" w:fill="FFFFFF"/>
          <w:lang w:val="en-US"/>
        </w:rPr>
        <w:t>. 1-18.</w:t>
      </w:r>
    </w:p>
    <w:p w14:paraId="12A0EBF7" w14:textId="6EA3EDB1" w:rsidR="00BA4D7A" w:rsidRPr="00643D4D" w:rsidRDefault="00BA4D7A" w:rsidP="00634137">
      <w:pPr>
        <w:ind w:firstLine="709"/>
        <w:jc w:val="both"/>
        <w:rPr>
          <w:color w:val="222222"/>
          <w:sz w:val="28"/>
          <w:szCs w:val="28"/>
          <w:shd w:val="clear" w:color="auto" w:fill="FFFFFF"/>
        </w:rPr>
      </w:pPr>
      <w:r w:rsidRPr="00634137">
        <w:rPr>
          <w:color w:val="222222"/>
          <w:sz w:val="28"/>
          <w:szCs w:val="28"/>
          <w:shd w:val="clear" w:color="auto" w:fill="FFFFFF"/>
        </w:rPr>
        <w:t>85</w:t>
      </w:r>
      <w:r w:rsidRPr="00634137">
        <w:rPr>
          <w:color w:val="222222"/>
          <w:sz w:val="28"/>
          <w:szCs w:val="28"/>
          <w:shd w:val="clear" w:color="auto" w:fill="FFFFFF"/>
          <w:lang w:val="kk-KZ"/>
        </w:rPr>
        <w:t> </w:t>
      </w:r>
      <w:r w:rsidR="00643D4D">
        <w:rPr>
          <w:color w:val="222222"/>
          <w:sz w:val="28"/>
          <w:szCs w:val="28"/>
          <w:shd w:val="clear" w:color="auto" w:fill="FFFFFF"/>
        </w:rPr>
        <w:t>Горелова А.В., Любимова Т.</w:t>
      </w:r>
      <w:r w:rsidR="004B72A6" w:rsidRPr="00634137">
        <w:rPr>
          <w:color w:val="222222"/>
          <w:sz w:val="28"/>
          <w:szCs w:val="28"/>
          <w:shd w:val="clear" w:color="auto" w:fill="FFFFFF"/>
        </w:rPr>
        <w:t>В. Алгоритм обратного распространения ошибки //</w:t>
      </w:r>
      <w:r w:rsidR="00643D4D" w:rsidRPr="00643D4D">
        <w:rPr>
          <w:color w:val="222222"/>
          <w:sz w:val="28"/>
          <w:szCs w:val="28"/>
          <w:shd w:val="clear" w:color="auto" w:fill="FFFFFF"/>
        </w:rPr>
        <w:t xml:space="preserve"> </w:t>
      </w:r>
      <w:r w:rsidR="004B72A6" w:rsidRPr="00634137">
        <w:rPr>
          <w:color w:val="222222"/>
          <w:sz w:val="28"/>
          <w:szCs w:val="28"/>
          <w:shd w:val="clear" w:color="auto" w:fill="FFFFFF"/>
        </w:rPr>
        <w:t>Наука и современность. – 2015. – №</w:t>
      </w:r>
      <w:r w:rsidR="004B72A6" w:rsidRPr="00643D4D">
        <w:rPr>
          <w:color w:val="222222"/>
          <w:sz w:val="28"/>
          <w:szCs w:val="28"/>
          <w:shd w:val="clear" w:color="auto" w:fill="FFFFFF"/>
        </w:rPr>
        <w:t xml:space="preserve">38. – </w:t>
      </w:r>
      <w:r w:rsidR="004B72A6" w:rsidRPr="00634137">
        <w:rPr>
          <w:color w:val="222222"/>
          <w:sz w:val="28"/>
          <w:szCs w:val="28"/>
          <w:shd w:val="clear" w:color="auto" w:fill="FFFFFF"/>
        </w:rPr>
        <w:t>С</w:t>
      </w:r>
      <w:r w:rsidR="004B72A6" w:rsidRPr="00643D4D">
        <w:rPr>
          <w:color w:val="222222"/>
          <w:sz w:val="28"/>
          <w:szCs w:val="28"/>
          <w:shd w:val="clear" w:color="auto" w:fill="FFFFFF"/>
        </w:rPr>
        <w:t>. 151-156.</w:t>
      </w:r>
    </w:p>
    <w:p w14:paraId="42892531" w14:textId="330DBC59"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86</w:t>
      </w:r>
      <w:r w:rsidRPr="00634137">
        <w:rPr>
          <w:color w:val="222222"/>
          <w:sz w:val="28"/>
          <w:szCs w:val="28"/>
          <w:shd w:val="clear" w:color="auto" w:fill="FFFFFF"/>
          <w:lang w:val="kk-KZ"/>
        </w:rPr>
        <w:t> </w:t>
      </w:r>
      <w:r w:rsidR="004B72A6" w:rsidRPr="00634137">
        <w:rPr>
          <w:color w:val="222222"/>
          <w:sz w:val="28"/>
          <w:szCs w:val="28"/>
          <w:shd w:val="clear" w:color="auto" w:fill="FFFFFF"/>
          <w:lang w:val="en-US"/>
        </w:rPr>
        <w:t>Langer S. Approximating smooth functions by deep neural networks with sigmoid activation function //</w:t>
      </w:r>
      <w:r w:rsidR="00643D4D">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Journal of Multivariate Analysis. – 2021. – </w:t>
      </w:r>
      <w:r w:rsidR="00643D4D">
        <w:rPr>
          <w:color w:val="222222"/>
          <w:sz w:val="28"/>
          <w:szCs w:val="28"/>
          <w:shd w:val="clear" w:color="auto" w:fill="FFFFFF"/>
          <w:lang w:val="en-US"/>
        </w:rPr>
        <w:t>Vol</w:t>
      </w:r>
      <w:r w:rsidR="004B72A6" w:rsidRPr="00634137">
        <w:rPr>
          <w:color w:val="222222"/>
          <w:sz w:val="28"/>
          <w:szCs w:val="28"/>
          <w:shd w:val="clear" w:color="auto" w:fill="FFFFFF"/>
          <w:lang w:val="en-US"/>
        </w:rPr>
        <w:t xml:space="preserve">. 182. – </w:t>
      </w:r>
      <w:r w:rsidR="00643D4D">
        <w:rPr>
          <w:color w:val="222222"/>
          <w:sz w:val="28"/>
          <w:szCs w:val="28"/>
          <w:shd w:val="clear" w:color="auto" w:fill="FFFFFF"/>
          <w:lang w:val="en-US"/>
        </w:rPr>
        <w:t>P</w:t>
      </w:r>
      <w:r w:rsidR="004B72A6" w:rsidRPr="00634137">
        <w:rPr>
          <w:color w:val="222222"/>
          <w:sz w:val="28"/>
          <w:szCs w:val="28"/>
          <w:shd w:val="clear" w:color="auto" w:fill="FFFFFF"/>
          <w:lang w:val="en-US"/>
        </w:rPr>
        <w:t>. 104696.</w:t>
      </w:r>
    </w:p>
    <w:p w14:paraId="422E8FDD" w14:textId="747980F4" w:rsidR="004B72A6" w:rsidRPr="00634137" w:rsidRDefault="00BA4D7A" w:rsidP="00634137">
      <w:pPr>
        <w:ind w:firstLine="709"/>
        <w:jc w:val="both"/>
        <w:rPr>
          <w:color w:val="222222"/>
          <w:sz w:val="28"/>
          <w:szCs w:val="28"/>
          <w:shd w:val="clear" w:color="auto" w:fill="FFFFFF"/>
          <w:lang w:val="kk-KZ"/>
        </w:rPr>
      </w:pPr>
      <w:r w:rsidRPr="00634137">
        <w:rPr>
          <w:color w:val="222222"/>
          <w:sz w:val="28"/>
          <w:szCs w:val="28"/>
          <w:shd w:val="clear" w:color="auto" w:fill="FFFFFF"/>
          <w:lang w:val="en-US"/>
        </w:rPr>
        <w:t>87</w:t>
      </w:r>
      <w:r w:rsidRPr="00634137">
        <w:rPr>
          <w:color w:val="222222"/>
          <w:sz w:val="28"/>
          <w:szCs w:val="28"/>
          <w:shd w:val="clear" w:color="auto" w:fill="FFFFFF"/>
          <w:lang w:val="kk-KZ"/>
        </w:rPr>
        <w:t> </w:t>
      </w:r>
      <w:r w:rsidR="004B72A6" w:rsidRPr="00634137">
        <w:rPr>
          <w:color w:val="222222"/>
          <w:sz w:val="28"/>
          <w:szCs w:val="28"/>
          <w:shd w:val="clear" w:color="auto" w:fill="FFFFFF"/>
          <w:lang w:val="en-US"/>
        </w:rPr>
        <w:t>Guo Z., Liu L., Wang J. Multistability of switched neural networks with piecewise linear activation functions under state-dependent switching //</w:t>
      </w:r>
      <w:r w:rsidR="00643D4D">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IEEE Transactions on Neural Networks and Learning Systems. – 2018. – </w:t>
      </w:r>
      <w:r w:rsidR="00643D4D">
        <w:rPr>
          <w:color w:val="222222"/>
          <w:sz w:val="28"/>
          <w:szCs w:val="28"/>
          <w:shd w:val="clear" w:color="auto" w:fill="FFFFFF"/>
          <w:lang w:val="en-US"/>
        </w:rPr>
        <w:t>Vol</w:t>
      </w:r>
      <w:r w:rsidR="004B72A6" w:rsidRPr="00634137">
        <w:rPr>
          <w:color w:val="222222"/>
          <w:sz w:val="28"/>
          <w:szCs w:val="28"/>
          <w:shd w:val="clear" w:color="auto" w:fill="FFFFFF"/>
          <w:lang w:val="en-US"/>
        </w:rPr>
        <w:t>. 30</w:t>
      </w:r>
      <w:r w:rsidR="00643D4D">
        <w:rPr>
          <w:color w:val="222222"/>
          <w:sz w:val="28"/>
          <w:szCs w:val="28"/>
          <w:shd w:val="clear" w:color="auto" w:fill="FFFFFF"/>
          <w:lang w:val="en-US"/>
        </w:rPr>
        <w:t>, Issue</w:t>
      </w:r>
      <w:r w:rsidR="004B72A6" w:rsidRPr="00634137">
        <w:rPr>
          <w:color w:val="222222"/>
          <w:sz w:val="28"/>
          <w:szCs w:val="28"/>
          <w:shd w:val="clear" w:color="auto" w:fill="FFFFFF"/>
          <w:lang w:val="en-US"/>
        </w:rPr>
        <w:t xml:space="preserve"> 7. – </w:t>
      </w:r>
      <w:r w:rsidR="00643D4D">
        <w:rPr>
          <w:color w:val="222222"/>
          <w:sz w:val="28"/>
          <w:szCs w:val="28"/>
          <w:shd w:val="clear" w:color="auto" w:fill="FFFFFF"/>
          <w:lang w:val="en-US"/>
        </w:rPr>
        <w:t>P</w:t>
      </w:r>
      <w:r w:rsidR="004B72A6" w:rsidRPr="00634137">
        <w:rPr>
          <w:color w:val="222222"/>
          <w:sz w:val="28"/>
          <w:szCs w:val="28"/>
          <w:shd w:val="clear" w:color="auto" w:fill="FFFFFF"/>
          <w:lang w:val="en-US"/>
        </w:rPr>
        <w:t>. 2052-2066.</w:t>
      </w:r>
    </w:p>
    <w:p w14:paraId="0A69D7A0" w14:textId="63FA88BC" w:rsidR="00BA4D7A" w:rsidRPr="00634137" w:rsidRDefault="00BA4D7A" w:rsidP="00634137">
      <w:pPr>
        <w:ind w:firstLine="709"/>
        <w:jc w:val="both"/>
        <w:rPr>
          <w:color w:val="222222"/>
          <w:sz w:val="28"/>
          <w:szCs w:val="28"/>
          <w:shd w:val="clear" w:color="auto" w:fill="FFFFFF"/>
          <w:lang w:val="kk-KZ"/>
        </w:rPr>
      </w:pPr>
      <w:r w:rsidRPr="00634137">
        <w:rPr>
          <w:color w:val="222222"/>
          <w:sz w:val="28"/>
          <w:szCs w:val="28"/>
          <w:shd w:val="clear" w:color="auto" w:fill="FFFFFF"/>
          <w:lang w:val="en-US"/>
        </w:rPr>
        <w:t>88</w:t>
      </w:r>
      <w:r w:rsidRPr="00634137">
        <w:rPr>
          <w:color w:val="222222"/>
          <w:sz w:val="28"/>
          <w:szCs w:val="28"/>
          <w:shd w:val="clear" w:color="auto" w:fill="FFFFFF"/>
          <w:lang w:val="kk-KZ"/>
        </w:rPr>
        <w:t> </w:t>
      </w:r>
      <w:r w:rsidR="00643D4D">
        <w:rPr>
          <w:color w:val="222222"/>
          <w:sz w:val="28"/>
          <w:szCs w:val="28"/>
          <w:shd w:val="clear" w:color="auto" w:fill="FFFFFF"/>
          <w:lang w:val="en-US"/>
        </w:rPr>
        <w:t>Mathias A.C., Rech P.</w:t>
      </w:r>
      <w:r w:rsidR="004B72A6" w:rsidRPr="00634137">
        <w:rPr>
          <w:color w:val="222222"/>
          <w:sz w:val="28"/>
          <w:szCs w:val="28"/>
          <w:shd w:val="clear" w:color="auto" w:fill="FFFFFF"/>
          <w:lang w:val="en-US"/>
        </w:rPr>
        <w:t>C. Hopfield neural network: the hyperbolic tangent and the piecewise-linear activation functions //</w:t>
      </w:r>
      <w:r w:rsidR="00643D4D">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Neural Networks. – 2012. – </w:t>
      </w:r>
      <w:r w:rsidR="00643D4D">
        <w:rPr>
          <w:color w:val="222222"/>
          <w:sz w:val="28"/>
          <w:szCs w:val="28"/>
          <w:shd w:val="clear" w:color="auto" w:fill="FFFFFF"/>
          <w:lang w:val="en-US"/>
        </w:rPr>
        <w:t>Vol</w:t>
      </w:r>
      <w:r w:rsidR="004B72A6" w:rsidRPr="00634137">
        <w:rPr>
          <w:color w:val="222222"/>
          <w:sz w:val="28"/>
          <w:szCs w:val="28"/>
          <w:shd w:val="clear" w:color="auto" w:fill="FFFFFF"/>
          <w:lang w:val="en-US"/>
        </w:rPr>
        <w:t xml:space="preserve">. 34. – </w:t>
      </w:r>
      <w:r w:rsidR="00643D4D">
        <w:rPr>
          <w:color w:val="222222"/>
          <w:sz w:val="28"/>
          <w:szCs w:val="28"/>
          <w:shd w:val="clear" w:color="auto" w:fill="FFFFFF"/>
          <w:lang w:val="en-US"/>
        </w:rPr>
        <w:t>P</w:t>
      </w:r>
      <w:r w:rsidR="004B72A6" w:rsidRPr="00634137">
        <w:rPr>
          <w:color w:val="222222"/>
          <w:sz w:val="28"/>
          <w:szCs w:val="28"/>
          <w:shd w:val="clear" w:color="auto" w:fill="FFFFFF"/>
          <w:lang w:val="en-US"/>
        </w:rPr>
        <w:t>. 42-45.</w:t>
      </w:r>
    </w:p>
    <w:p w14:paraId="1981BB31" w14:textId="72B977DB" w:rsidR="00BA4D7A" w:rsidRPr="00643D4D"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89</w:t>
      </w:r>
      <w:r w:rsidRPr="00634137">
        <w:rPr>
          <w:color w:val="222222"/>
          <w:sz w:val="28"/>
          <w:szCs w:val="28"/>
          <w:shd w:val="clear" w:color="auto" w:fill="FFFFFF"/>
          <w:lang w:val="kk-KZ"/>
        </w:rPr>
        <w:t> </w:t>
      </w:r>
      <w:r w:rsidR="00643D4D">
        <w:rPr>
          <w:color w:val="222222"/>
          <w:sz w:val="28"/>
          <w:szCs w:val="28"/>
          <w:shd w:val="clear" w:color="auto" w:fill="FFFFFF"/>
          <w:lang w:val="en-US"/>
        </w:rPr>
        <w:t>Chin W.</w:t>
      </w:r>
      <w:r w:rsidR="004B72A6" w:rsidRPr="00634137">
        <w:rPr>
          <w:color w:val="222222"/>
          <w:sz w:val="28"/>
          <w:szCs w:val="28"/>
          <w:shd w:val="clear" w:color="auto" w:fill="FFFFFF"/>
          <w:lang w:val="en-US"/>
        </w:rPr>
        <w:t>L.</w:t>
      </w:r>
      <w:r w:rsidR="00643D4D">
        <w:rPr>
          <w:color w:val="222222"/>
          <w:sz w:val="28"/>
          <w:szCs w:val="28"/>
          <w:shd w:val="clear" w:color="auto" w:fill="FFFFFF"/>
          <w:lang w:val="en-US"/>
        </w:rPr>
        <w:t xml:space="preserve"> et al.</w:t>
      </w:r>
      <w:r w:rsidR="004B72A6" w:rsidRPr="00634137">
        <w:rPr>
          <w:color w:val="222222"/>
          <w:sz w:val="28"/>
          <w:szCs w:val="28"/>
          <w:shd w:val="clear" w:color="auto" w:fill="FFFFFF"/>
          <w:lang w:val="en-US"/>
        </w:rPr>
        <w:t xml:space="preserve"> Low</w:t>
      </w:r>
      <w:r w:rsidR="004B72A6" w:rsidRPr="00634137">
        <w:rPr>
          <w:rFonts w:ascii="Cambria Math" w:hAnsi="Cambria Math" w:cs="Cambria Math"/>
          <w:color w:val="222222"/>
          <w:sz w:val="28"/>
          <w:szCs w:val="28"/>
          <w:shd w:val="clear" w:color="auto" w:fill="FFFFFF"/>
          <w:lang w:val="en-US"/>
        </w:rPr>
        <w:t>‐</w:t>
      </w:r>
      <w:r w:rsidR="004B72A6" w:rsidRPr="00634137">
        <w:rPr>
          <w:color w:val="222222"/>
          <w:sz w:val="28"/>
          <w:szCs w:val="28"/>
          <w:shd w:val="clear" w:color="auto" w:fill="FFFFFF"/>
          <w:lang w:val="en-US"/>
        </w:rPr>
        <w:t>complexity neuron for fixed</w:t>
      </w:r>
      <w:r w:rsidR="004B72A6" w:rsidRPr="00634137">
        <w:rPr>
          <w:rFonts w:ascii="Cambria Math" w:hAnsi="Cambria Math" w:cs="Cambria Math"/>
          <w:color w:val="222222"/>
          <w:sz w:val="28"/>
          <w:szCs w:val="28"/>
          <w:shd w:val="clear" w:color="auto" w:fill="FFFFFF"/>
          <w:lang w:val="en-US"/>
        </w:rPr>
        <w:t>‐</w:t>
      </w:r>
      <w:r w:rsidR="004B72A6" w:rsidRPr="00634137">
        <w:rPr>
          <w:color w:val="222222"/>
          <w:sz w:val="28"/>
          <w:szCs w:val="28"/>
          <w:shd w:val="clear" w:color="auto" w:fill="FFFFFF"/>
          <w:lang w:val="en-US"/>
        </w:rPr>
        <w:t>point artificial neural networks with ReLU activation function in energy</w:t>
      </w:r>
      <w:r w:rsidR="004B72A6" w:rsidRPr="00634137">
        <w:rPr>
          <w:rFonts w:ascii="Cambria Math" w:hAnsi="Cambria Math" w:cs="Cambria Math"/>
          <w:color w:val="222222"/>
          <w:sz w:val="28"/>
          <w:szCs w:val="28"/>
          <w:shd w:val="clear" w:color="auto" w:fill="FFFFFF"/>
          <w:lang w:val="en-US"/>
        </w:rPr>
        <w:t>‐</w:t>
      </w:r>
      <w:r w:rsidR="004B72A6" w:rsidRPr="00634137">
        <w:rPr>
          <w:color w:val="222222"/>
          <w:sz w:val="28"/>
          <w:szCs w:val="28"/>
          <w:shd w:val="clear" w:color="auto" w:fill="FFFFFF"/>
          <w:lang w:val="en-US"/>
        </w:rPr>
        <w:t>constrained wireless applications //</w:t>
      </w:r>
      <w:r w:rsidR="00643D4D">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IET Communications. – 2021. – </w:t>
      </w:r>
      <w:r w:rsidR="00643D4D">
        <w:rPr>
          <w:color w:val="222222"/>
          <w:sz w:val="28"/>
          <w:szCs w:val="28"/>
          <w:shd w:val="clear" w:color="auto" w:fill="FFFFFF"/>
          <w:lang w:val="en-US"/>
        </w:rPr>
        <w:t>Vol</w:t>
      </w:r>
      <w:r w:rsidR="004B72A6" w:rsidRPr="00634137">
        <w:rPr>
          <w:color w:val="222222"/>
          <w:sz w:val="28"/>
          <w:szCs w:val="28"/>
          <w:shd w:val="clear" w:color="auto" w:fill="FFFFFF"/>
          <w:lang w:val="en-US"/>
        </w:rPr>
        <w:t>. 15</w:t>
      </w:r>
      <w:r w:rsidR="00643D4D">
        <w:rPr>
          <w:color w:val="222222"/>
          <w:sz w:val="28"/>
          <w:szCs w:val="28"/>
          <w:shd w:val="clear" w:color="auto" w:fill="FFFFFF"/>
          <w:lang w:val="en-US"/>
        </w:rPr>
        <w:t>, Issue</w:t>
      </w:r>
      <w:r w:rsidR="004B72A6" w:rsidRPr="00634137">
        <w:rPr>
          <w:color w:val="222222"/>
          <w:sz w:val="28"/>
          <w:szCs w:val="28"/>
          <w:shd w:val="clear" w:color="auto" w:fill="FFFFFF"/>
          <w:lang w:val="en-US"/>
        </w:rPr>
        <w:t xml:space="preserve"> </w:t>
      </w:r>
      <w:r w:rsidR="004B72A6" w:rsidRPr="00643D4D">
        <w:rPr>
          <w:color w:val="222222"/>
          <w:sz w:val="28"/>
          <w:szCs w:val="28"/>
          <w:shd w:val="clear" w:color="auto" w:fill="FFFFFF"/>
          <w:lang w:val="en-US"/>
        </w:rPr>
        <w:t xml:space="preserve">7. – </w:t>
      </w:r>
      <w:r w:rsidR="00643D4D">
        <w:rPr>
          <w:color w:val="222222"/>
          <w:sz w:val="28"/>
          <w:szCs w:val="28"/>
          <w:shd w:val="clear" w:color="auto" w:fill="FFFFFF"/>
          <w:lang w:val="en-US"/>
        </w:rPr>
        <w:t>P</w:t>
      </w:r>
      <w:r w:rsidR="004B72A6" w:rsidRPr="00643D4D">
        <w:rPr>
          <w:color w:val="222222"/>
          <w:sz w:val="28"/>
          <w:szCs w:val="28"/>
          <w:shd w:val="clear" w:color="auto" w:fill="FFFFFF"/>
          <w:lang w:val="en-US"/>
        </w:rPr>
        <w:t>. 917-923.</w:t>
      </w:r>
    </w:p>
    <w:p w14:paraId="20F704C5" w14:textId="19B0C580" w:rsidR="00BA4D7A" w:rsidRPr="00634137" w:rsidRDefault="00BA4D7A" w:rsidP="00634137">
      <w:pPr>
        <w:ind w:firstLine="709"/>
        <w:jc w:val="both"/>
        <w:rPr>
          <w:rFonts w:eastAsia="Calibri"/>
          <w:sz w:val="28"/>
          <w:szCs w:val="28"/>
          <w:lang w:val="en-US"/>
        </w:rPr>
      </w:pPr>
      <w:r w:rsidRPr="00634137">
        <w:rPr>
          <w:color w:val="222222"/>
          <w:sz w:val="28"/>
          <w:szCs w:val="28"/>
          <w:shd w:val="clear" w:color="auto" w:fill="FFFFFF"/>
        </w:rPr>
        <w:t>90</w:t>
      </w:r>
      <w:r w:rsidRPr="00634137">
        <w:rPr>
          <w:color w:val="222222"/>
          <w:sz w:val="28"/>
          <w:szCs w:val="28"/>
          <w:shd w:val="clear" w:color="auto" w:fill="FFFFFF"/>
          <w:lang w:val="kk-KZ"/>
        </w:rPr>
        <w:t> </w:t>
      </w:r>
      <w:r w:rsidR="00643D4D">
        <w:rPr>
          <w:rFonts w:eastAsia="Calibri"/>
          <w:sz w:val="28"/>
          <w:szCs w:val="28"/>
        </w:rPr>
        <w:t>Иванько А.Ф., Иванько М.А., Сизова Ю.</w:t>
      </w:r>
      <w:r w:rsidR="004B72A6" w:rsidRPr="00634137">
        <w:rPr>
          <w:rFonts w:eastAsia="Calibri"/>
          <w:sz w:val="28"/>
          <w:szCs w:val="28"/>
        </w:rPr>
        <w:t>А. Нейронные сети: общие технологические характеристики //</w:t>
      </w:r>
      <w:r w:rsidR="00643D4D" w:rsidRPr="00643D4D">
        <w:rPr>
          <w:rFonts w:eastAsia="Calibri"/>
          <w:sz w:val="28"/>
          <w:szCs w:val="28"/>
        </w:rPr>
        <w:t xml:space="preserve"> </w:t>
      </w:r>
      <w:r w:rsidR="004B72A6" w:rsidRPr="00634137">
        <w:rPr>
          <w:rFonts w:eastAsia="Calibri"/>
          <w:sz w:val="28"/>
          <w:szCs w:val="28"/>
        </w:rPr>
        <w:t>Научное обозрение. Технические</w:t>
      </w:r>
      <w:r w:rsidR="004B72A6" w:rsidRPr="00634137">
        <w:rPr>
          <w:rFonts w:eastAsia="Calibri"/>
          <w:sz w:val="28"/>
          <w:szCs w:val="28"/>
          <w:lang w:val="en-US"/>
        </w:rPr>
        <w:t xml:space="preserve"> </w:t>
      </w:r>
      <w:r w:rsidR="004B72A6" w:rsidRPr="00634137">
        <w:rPr>
          <w:rFonts w:eastAsia="Calibri"/>
          <w:sz w:val="28"/>
          <w:szCs w:val="28"/>
        </w:rPr>
        <w:t>науки</w:t>
      </w:r>
      <w:r w:rsidR="004B72A6" w:rsidRPr="00634137">
        <w:rPr>
          <w:rFonts w:eastAsia="Calibri"/>
          <w:sz w:val="28"/>
          <w:szCs w:val="28"/>
          <w:lang w:val="en-US"/>
        </w:rPr>
        <w:t xml:space="preserve">. – 2019. – №2. – </w:t>
      </w:r>
      <w:r w:rsidR="004B72A6" w:rsidRPr="00634137">
        <w:rPr>
          <w:rFonts w:eastAsia="Calibri"/>
          <w:sz w:val="28"/>
          <w:szCs w:val="28"/>
        </w:rPr>
        <w:t>С</w:t>
      </w:r>
      <w:r w:rsidR="004B72A6" w:rsidRPr="00634137">
        <w:rPr>
          <w:rFonts w:eastAsia="Calibri"/>
          <w:sz w:val="28"/>
          <w:szCs w:val="28"/>
          <w:lang w:val="en-US"/>
        </w:rPr>
        <w:t>. 17-23.</w:t>
      </w:r>
    </w:p>
    <w:p w14:paraId="3F7EB55C" w14:textId="24D66B93" w:rsidR="00BA4D7A" w:rsidRPr="00634137" w:rsidRDefault="00BA4D7A" w:rsidP="00634137">
      <w:pPr>
        <w:ind w:firstLine="709"/>
        <w:jc w:val="both"/>
        <w:rPr>
          <w:color w:val="222222"/>
          <w:sz w:val="28"/>
          <w:szCs w:val="28"/>
          <w:shd w:val="clear" w:color="auto" w:fill="FFFFFF"/>
          <w:lang w:val="en-US"/>
        </w:rPr>
      </w:pPr>
      <w:r w:rsidRPr="00634137">
        <w:rPr>
          <w:rFonts w:eastAsia="Calibri"/>
          <w:sz w:val="28"/>
          <w:szCs w:val="28"/>
          <w:lang w:val="en-US"/>
        </w:rPr>
        <w:t>91</w:t>
      </w:r>
      <w:r w:rsidRPr="00634137">
        <w:rPr>
          <w:rFonts w:eastAsia="Calibri"/>
          <w:sz w:val="28"/>
          <w:szCs w:val="28"/>
          <w:lang w:val="kk-KZ"/>
        </w:rPr>
        <w:t> </w:t>
      </w:r>
      <w:r w:rsidR="004B72A6" w:rsidRPr="00634137">
        <w:rPr>
          <w:color w:val="222222"/>
          <w:sz w:val="28"/>
          <w:szCs w:val="28"/>
          <w:shd w:val="clear" w:color="auto" w:fill="FFFFFF"/>
          <w:lang w:val="en-US"/>
        </w:rPr>
        <w:t>Stančin I., Jović A. An overview and comparison of free Python libraries for data mining and big data analysis //</w:t>
      </w:r>
      <w:r w:rsidR="00643D4D">
        <w:rPr>
          <w:color w:val="222222"/>
          <w:sz w:val="28"/>
          <w:szCs w:val="28"/>
          <w:shd w:val="clear" w:color="auto" w:fill="FFFFFF"/>
          <w:lang w:val="en-US"/>
        </w:rPr>
        <w:t xml:space="preserve"> Procced. </w:t>
      </w:r>
      <w:r w:rsidR="004B72A6" w:rsidRPr="00634137">
        <w:rPr>
          <w:color w:val="222222"/>
          <w:sz w:val="28"/>
          <w:szCs w:val="28"/>
          <w:shd w:val="clear" w:color="auto" w:fill="FFFFFF"/>
          <w:lang w:val="en-US"/>
        </w:rPr>
        <w:t xml:space="preserve">42nd </w:t>
      </w:r>
      <w:r w:rsidR="00643D4D" w:rsidRPr="00634137">
        <w:rPr>
          <w:color w:val="222222"/>
          <w:sz w:val="28"/>
          <w:szCs w:val="28"/>
          <w:shd w:val="clear" w:color="auto" w:fill="FFFFFF"/>
          <w:lang w:val="en-US"/>
        </w:rPr>
        <w:t>i</w:t>
      </w:r>
      <w:r w:rsidR="004B72A6" w:rsidRPr="00634137">
        <w:rPr>
          <w:color w:val="222222"/>
          <w:sz w:val="28"/>
          <w:szCs w:val="28"/>
          <w:shd w:val="clear" w:color="auto" w:fill="FFFFFF"/>
          <w:lang w:val="en-US"/>
        </w:rPr>
        <w:t>nternat</w:t>
      </w:r>
      <w:r w:rsidR="00643D4D">
        <w:rPr>
          <w:color w:val="222222"/>
          <w:sz w:val="28"/>
          <w:szCs w:val="28"/>
          <w:shd w:val="clear" w:color="auto" w:fill="FFFFFF"/>
          <w:lang w:val="en-US"/>
        </w:rPr>
        <w:t>.</w:t>
      </w:r>
      <w:r w:rsidR="004B72A6" w:rsidRPr="00634137">
        <w:rPr>
          <w:color w:val="222222"/>
          <w:sz w:val="28"/>
          <w:szCs w:val="28"/>
          <w:shd w:val="clear" w:color="auto" w:fill="FFFFFF"/>
          <w:lang w:val="en-US"/>
        </w:rPr>
        <w:t xml:space="preserve"> convention on information and communication technology, electronics and microelectronics (MIPRO). – </w:t>
      </w:r>
      <w:r w:rsidR="00643D4D">
        <w:rPr>
          <w:color w:val="222222"/>
          <w:sz w:val="28"/>
          <w:szCs w:val="28"/>
          <w:shd w:val="clear" w:color="auto" w:fill="FFFFFF"/>
          <w:lang w:val="en-US"/>
        </w:rPr>
        <w:t>Opatija</w:t>
      </w:r>
      <w:r w:rsidR="004B72A6" w:rsidRPr="00634137">
        <w:rPr>
          <w:color w:val="222222"/>
          <w:sz w:val="28"/>
          <w:szCs w:val="28"/>
          <w:shd w:val="clear" w:color="auto" w:fill="FFFFFF"/>
          <w:lang w:val="en-US"/>
        </w:rPr>
        <w:t xml:space="preserve">, 2019. – </w:t>
      </w:r>
      <w:r w:rsidR="00643D4D">
        <w:rPr>
          <w:color w:val="222222"/>
          <w:sz w:val="28"/>
          <w:szCs w:val="28"/>
          <w:shd w:val="clear" w:color="auto" w:fill="FFFFFF"/>
          <w:lang w:val="en-US"/>
        </w:rPr>
        <w:t>P</w:t>
      </w:r>
      <w:r w:rsidR="004B72A6" w:rsidRPr="00634137">
        <w:rPr>
          <w:color w:val="222222"/>
          <w:sz w:val="28"/>
          <w:szCs w:val="28"/>
          <w:shd w:val="clear" w:color="auto" w:fill="FFFFFF"/>
          <w:lang w:val="en-US"/>
        </w:rPr>
        <w:t>. 977-982.</w:t>
      </w:r>
    </w:p>
    <w:p w14:paraId="7B00624F" w14:textId="05B0EFDC" w:rsidR="00BA4D7A" w:rsidRPr="00634137" w:rsidRDefault="00BA4D7A" w:rsidP="00634137">
      <w:pPr>
        <w:ind w:firstLine="709"/>
        <w:jc w:val="both"/>
        <w:rPr>
          <w:sz w:val="28"/>
          <w:szCs w:val="28"/>
          <w:lang w:val="en-US"/>
        </w:rPr>
      </w:pPr>
      <w:r w:rsidRPr="00634137">
        <w:rPr>
          <w:color w:val="222222"/>
          <w:sz w:val="28"/>
          <w:szCs w:val="28"/>
          <w:shd w:val="clear" w:color="auto" w:fill="FFFFFF"/>
          <w:lang w:val="en-US"/>
        </w:rPr>
        <w:t>92</w:t>
      </w:r>
      <w:r w:rsidRPr="00634137">
        <w:rPr>
          <w:color w:val="222222"/>
          <w:sz w:val="28"/>
          <w:szCs w:val="28"/>
          <w:shd w:val="clear" w:color="auto" w:fill="FFFFFF"/>
          <w:lang w:val="kk-KZ"/>
        </w:rPr>
        <w:t> </w:t>
      </w:r>
      <w:r w:rsidR="004B72A6" w:rsidRPr="00634137">
        <w:rPr>
          <w:sz w:val="28"/>
          <w:szCs w:val="28"/>
          <w:lang w:val="en-US"/>
        </w:rPr>
        <w:t>Cao J. et al. Wheat yield predictions at a county and field scale with deep learning, machine learning, and google earth engine //</w:t>
      </w:r>
      <w:r w:rsidR="00643D4D">
        <w:rPr>
          <w:sz w:val="28"/>
          <w:szCs w:val="28"/>
          <w:lang w:val="en-US"/>
        </w:rPr>
        <w:t xml:space="preserve"> </w:t>
      </w:r>
      <w:r w:rsidR="004B72A6" w:rsidRPr="00634137">
        <w:rPr>
          <w:sz w:val="28"/>
          <w:szCs w:val="28"/>
          <w:lang w:val="en-US"/>
        </w:rPr>
        <w:t xml:space="preserve">European Journal of Agronomy. – 2021. – </w:t>
      </w:r>
      <w:r w:rsidR="00643D4D">
        <w:rPr>
          <w:sz w:val="28"/>
          <w:szCs w:val="28"/>
          <w:lang w:val="en-US"/>
        </w:rPr>
        <w:t>Vol</w:t>
      </w:r>
      <w:r w:rsidR="004B72A6" w:rsidRPr="00634137">
        <w:rPr>
          <w:sz w:val="28"/>
          <w:szCs w:val="28"/>
          <w:lang w:val="en-US"/>
        </w:rPr>
        <w:t xml:space="preserve">. 123. – </w:t>
      </w:r>
      <w:r w:rsidR="00643D4D">
        <w:rPr>
          <w:sz w:val="28"/>
          <w:szCs w:val="28"/>
          <w:lang w:val="en-US"/>
        </w:rPr>
        <w:t>P</w:t>
      </w:r>
      <w:r w:rsidR="004B72A6" w:rsidRPr="00634137">
        <w:rPr>
          <w:sz w:val="28"/>
          <w:szCs w:val="28"/>
          <w:lang w:val="en-US"/>
        </w:rPr>
        <w:t>. 126204.</w:t>
      </w:r>
    </w:p>
    <w:p w14:paraId="58C8735F" w14:textId="45147F6D" w:rsidR="00BA4D7A" w:rsidRPr="00634137" w:rsidRDefault="00BA4D7A" w:rsidP="00634137">
      <w:pPr>
        <w:ind w:firstLine="709"/>
        <w:jc w:val="both"/>
        <w:rPr>
          <w:sz w:val="28"/>
          <w:szCs w:val="28"/>
          <w:lang w:val="en-US"/>
        </w:rPr>
      </w:pPr>
      <w:r w:rsidRPr="00634137">
        <w:rPr>
          <w:sz w:val="28"/>
          <w:szCs w:val="28"/>
          <w:lang w:val="en-US"/>
        </w:rPr>
        <w:t>93</w:t>
      </w:r>
      <w:r w:rsidRPr="00634137">
        <w:rPr>
          <w:sz w:val="28"/>
          <w:szCs w:val="28"/>
          <w:lang w:val="kk-KZ"/>
        </w:rPr>
        <w:t> </w:t>
      </w:r>
      <w:r w:rsidR="00700C64">
        <w:rPr>
          <w:sz w:val="28"/>
          <w:szCs w:val="28"/>
          <w:lang w:val="en-US"/>
        </w:rPr>
        <w:t>Cunha R.L.F., Silva B., Netto M.A.</w:t>
      </w:r>
      <w:r w:rsidR="004B72A6" w:rsidRPr="00634137">
        <w:rPr>
          <w:sz w:val="28"/>
          <w:szCs w:val="28"/>
          <w:lang w:val="en-US"/>
        </w:rPr>
        <w:t>S. A scalable machine learning system for pre-season agriculture yield forecast //</w:t>
      </w:r>
      <w:r w:rsidR="00643D4D">
        <w:rPr>
          <w:sz w:val="28"/>
          <w:szCs w:val="28"/>
          <w:lang w:val="en-US"/>
        </w:rPr>
        <w:t xml:space="preserve"> Procced. </w:t>
      </w:r>
      <w:r w:rsidR="004B72A6" w:rsidRPr="00634137">
        <w:rPr>
          <w:sz w:val="28"/>
          <w:szCs w:val="28"/>
          <w:lang w:val="en-US"/>
        </w:rPr>
        <w:t>14th internat</w:t>
      </w:r>
      <w:r w:rsidR="00643D4D">
        <w:rPr>
          <w:sz w:val="28"/>
          <w:szCs w:val="28"/>
          <w:lang w:val="en-US"/>
        </w:rPr>
        <w:t>.</w:t>
      </w:r>
      <w:r w:rsidR="004B72A6" w:rsidRPr="00634137">
        <w:rPr>
          <w:sz w:val="28"/>
          <w:szCs w:val="28"/>
          <w:lang w:val="en-US"/>
        </w:rPr>
        <w:t xml:space="preserve"> conf</w:t>
      </w:r>
      <w:r w:rsidR="00643D4D">
        <w:rPr>
          <w:sz w:val="28"/>
          <w:szCs w:val="28"/>
          <w:lang w:val="en-US"/>
        </w:rPr>
        <w:t>.</w:t>
      </w:r>
      <w:r w:rsidR="004B72A6" w:rsidRPr="00634137">
        <w:rPr>
          <w:sz w:val="28"/>
          <w:szCs w:val="28"/>
          <w:lang w:val="en-US"/>
        </w:rPr>
        <w:t xml:space="preserve"> on e-science (e-Science). –</w:t>
      </w:r>
      <w:r w:rsidR="00643D4D">
        <w:rPr>
          <w:sz w:val="28"/>
          <w:szCs w:val="28"/>
          <w:lang w:val="en-US"/>
        </w:rPr>
        <w:t xml:space="preserve"> Amsterdam, </w:t>
      </w:r>
      <w:r w:rsidR="004B72A6" w:rsidRPr="00634137">
        <w:rPr>
          <w:sz w:val="28"/>
          <w:szCs w:val="28"/>
          <w:lang w:val="en-US"/>
        </w:rPr>
        <w:t xml:space="preserve">2018. – </w:t>
      </w:r>
      <w:r w:rsidR="00643D4D">
        <w:rPr>
          <w:sz w:val="28"/>
          <w:szCs w:val="28"/>
          <w:lang w:val="en-US"/>
        </w:rPr>
        <w:t>P</w:t>
      </w:r>
      <w:r w:rsidR="004B72A6" w:rsidRPr="00634137">
        <w:rPr>
          <w:sz w:val="28"/>
          <w:szCs w:val="28"/>
          <w:lang w:val="en-US"/>
        </w:rPr>
        <w:t>. 423-430.</w:t>
      </w:r>
    </w:p>
    <w:p w14:paraId="1CFEFB53" w14:textId="6F6EEA48" w:rsidR="00BA4D7A" w:rsidRPr="00634137" w:rsidRDefault="00BA4D7A" w:rsidP="00634137">
      <w:pPr>
        <w:ind w:firstLine="709"/>
        <w:jc w:val="both"/>
        <w:rPr>
          <w:sz w:val="28"/>
          <w:szCs w:val="28"/>
          <w:lang w:val="en-US"/>
        </w:rPr>
      </w:pPr>
      <w:r w:rsidRPr="00634137">
        <w:rPr>
          <w:sz w:val="28"/>
          <w:szCs w:val="28"/>
          <w:lang w:val="en-US"/>
        </w:rPr>
        <w:t>94</w:t>
      </w:r>
      <w:r w:rsidRPr="00634137">
        <w:rPr>
          <w:sz w:val="28"/>
          <w:szCs w:val="28"/>
          <w:lang w:val="kk-KZ"/>
        </w:rPr>
        <w:t> </w:t>
      </w:r>
      <w:r w:rsidR="004B72A6" w:rsidRPr="00634137">
        <w:rPr>
          <w:sz w:val="28"/>
          <w:szCs w:val="28"/>
          <w:lang w:val="en-US"/>
        </w:rPr>
        <w:t>Sharma S. et al. Nitrogen and potassium application effects on productivity, profitability and nutrient use efficiency of irrigated wheat (Triticum aestivum L.) //</w:t>
      </w:r>
      <w:r w:rsidR="00643D4D">
        <w:rPr>
          <w:sz w:val="28"/>
          <w:szCs w:val="28"/>
          <w:lang w:val="en-US"/>
        </w:rPr>
        <w:t xml:space="preserve"> </w:t>
      </w:r>
      <w:r w:rsidR="004B72A6" w:rsidRPr="00634137">
        <w:rPr>
          <w:sz w:val="28"/>
          <w:szCs w:val="28"/>
          <w:lang w:val="en-US"/>
        </w:rPr>
        <w:t xml:space="preserve">Plos one. – 2022. – </w:t>
      </w:r>
      <w:r w:rsidR="00643D4D">
        <w:rPr>
          <w:sz w:val="28"/>
          <w:szCs w:val="28"/>
          <w:lang w:val="en-US"/>
        </w:rPr>
        <w:t>Vol.</w:t>
      </w:r>
      <w:r w:rsidR="004B72A6" w:rsidRPr="00634137">
        <w:rPr>
          <w:sz w:val="28"/>
          <w:szCs w:val="28"/>
          <w:lang w:val="en-US"/>
        </w:rPr>
        <w:t xml:space="preserve"> 17</w:t>
      </w:r>
      <w:r w:rsidR="00643D4D">
        <w:rPr>
          <w:sz w:val="28"/>
          <w:szCs w:val="28"/>
          <w:lang w:val="en-US"/>
        </w:rPr>
        <w:t>, Issue</w:t>
      </w:r>
      <w:r w:rsidR="004B72A6" w:rsidRPr="00634137">
        <w:rPr>
          <w:sz w:val="28"/>
          <w:szCs w:val="28"/>
          <w:lang w:val="en-US"/>
        </w:rPr>
        <w:t xml:space="preserve"> 5. – </w:t>
      </w:r>
      <w:r w:rsidR="00643D4D">
        <w:rPr>
          <w:sz w:val="28"/>
          <w:szCs w:val="28"/>
          <w:lang w:val="en-US"/>
        </w:rPr>
        <w:t>P</w:t>
      </w:r>
      <w:r w:rsidR="004B72A6" w:rsidRPr="00634137">
        <w:rPr>
          <w:sz w:val="28"/>
          <w:szCs w:val="28"/>
          <w:lang w:val="en-US"/>
        </w:rPr>
        <w:t>. e0264210.</w:t>
      </w:r>
    </w:p>
    <w:p w14:paraId="7CFC63A2" w14:textId="733F9CFF" w:rsidR="00BA4D7A" w:rsidRPr="00634137" w:rsidRDefault="00BA4D7A" w:rsidP="00634137">
      <w:pPr>
        <w:ind w:firstLine="709"/>
        <w:jc w:val="both"/>
        <w:rPr>
          <w:sz w:val="28"/>
          <w:szCs w:val="28"/>
          <w:lang w:val="en-US"/>
        </w:rPr>
      </w:pPr>
      <w:r w:rsidRPr="00634137">
        <w:rPr>
          <w:sz w:val="28"/>
          <w:szCs w:val="28"/>
          <w:lang w:val="en-US"/>
        </w:rPr>
        <w:t>95</w:t>
      </w:r>
      <w:r w:rsidRPr="00634137">
        <w:rPr>
          <w:sz w:val="28"/>
          <w:szCs w:val="28"/>
          <w:lang w:val="kk-KZ"/>
        </w:rPr>
        <w:t> </w:t>
      </w:r>
      <w:r w:rsidR="00643D4D">
        <w:rPr>
          <w:sz w:val="28"/>
          <w:szCs w:val="28"/>
          <w:lang w:val="en-US"/>
        </w:rPr>
        <w:t>Alvarez R., Steinbach H.</w:t>
      </w:r>
      <w:r w:rsidR="004B72A6" w:rsidRPr="00634137">
        <w:rPr>
          <w:sz w:val="28"/>
          <w:szCs w:val="28"/>
          <w:lang w:val="en-US"/>
        </w:rPr>
        <w:t>S. Modeling soil test phosphorus changes under fertilized and unfertilized managements using artificial neural networks //</w:t>
      </w:r>
      <w:r w:rsidR="00643D4D">
        <w:rPr>
          <w:sz w:val="28"/>
          <w:szCs w:val="28"/>
          <w:lang w:val="en-US"/>
        </w:rPr>
        <w:t xml:space="preserve"> </w:t>
      </w:r>
      <w:r w:rsidR="004B72A6" w:rsidRPr="00634137">
        <w:rPr>
          <w:sz w:val="28"/>
          <w:szCs w:val="28"/>
          <w:lang w:val="en-US"/>
        </w:rPr>
        <w:t xml:space="preserve">Agronomy Journal. – 2017. – </w:t>
      </w:r>
      <w:r w:rsidR="00643D4D">
        <w:rPr>
          <w:sz w:val="28"/>
          <w:szCs w:val="28"/>
          <w:lang w:val="en-US"/>
        </w:rPr>
        <w:t>Vol</w:t>
      </w:r>
      <w:r w:rsidR="004B72A6" w:rsidRPr="00634137">
        <w:rPr>
          <w:sz w:val="28"/>
          <w:szCs w:val="28"/>
          <w:lang w:val="en-US"/>
        </w:rPr>
        <w:t>. 109</w:t>
      </w:r>
      <w:r w:rsidR="00643D4D">
        <w:rPr>
          <w:sz w:val="28"/>
          <w:szCs w:val="28"/>
          <w:lang w:val="en-US"/>
        </w:rPr>
        <w:t>, Issue</w:t>
      </w:r>
      <w:r w:rsidR="004B72A6" w:rsidRPr="00634137">
        <w:rPr>
          <w:sz w:val="28"/>
          <w:szCs w:val="28"/>
          <w:lang w:val="en-US"/>
        </w:rPr>
        <w:t xml:space="preserve"> 5. – </w:t>
      </w:r>
      <w:r w:rsidR="00643D4D">
        <w:rPr>
          <w:sz w:val="28"/>
          <w:szCs w:val="28"/>
          <w:lang w:val="en-US"/>
        </w:rPr>
        <w:t>P</w:t>
      </w:r>
      <w:r w:rsidR="004B72A6" w:rsidRPr="00634137">
        <w:rPr>
          <w:sz w:val="28"/>
          <w:szCs w:val="28"/>
          <w:lang w:val="en-US"/>
        </w:rPr>
        <w:t>. 2278-2290.</w:t>
      </w:r>
      <w:r w:rsidRPr="00634137">
        <w:rPr>
          <w:sz w:val="28"/>
          <w:szCs w:val="28"/>
          <w:lang w:val="en-US"/>
        </w:rPr>
        <w:t xml:space="preserve"> </w:t>
      </w:r>
    </w:p>
    <w:p w14:paraId="79873ECD" w14:textId="341FB354" w:rsidR="00BA4D7A" w:rsidRPr="00634137" w:rsidRDefault="00BA4D7A" w:rsidP="00634137">
      <w:pPr>
        <w:ind w:firstLine="709"/>
        <w:jc w:val="both"/>
        <w:rPr>
          <w:sz w:val="28"/>
          <w:szCs w:val="28"/>
          <w:lang w:val="en-US"/>
        </w:rPr>
      </w:pPr>
      <w:r w:rsidRPr="00634137">
        <w:rPr>
          <w:sz w:val="28"/>
          <w:szCs w:val="28"/>
          <w:lang w:val="en-US"/>
        </w:rPr>
        <w:t>96</w:t>
      </w:r>
      <w:r w:rsidRPr="00634137">
        <w:rPr>
          <w:sz w:val="28"/>
          <w:szCs w:val="28"/>
          <w:lang w:val="kk-KZ"/>
        </w:rPr>
        <w:t> </w:t>
      </w:r>
      <w:r w:rsidR="004B72A6" w:rsidRPr="00634137">
        <w:rPr>
          <w:sz w:val="28"/>
          <w:szCs w:val="28"/>
          <w:lang w:val="en-US"/>
        </w:rPr>
        <w:t>Khoshnevisan B. et al. Prediction of potato yield based on energy inputs using multi-layer adaptive neuro-fuzzy inference system //</w:t>
      </w:r>
      <w:r w:rsidR="00643D4D">
        <w:rPr>
          <w:sz w:val="28"/>
          <w:szCs w:val="28"/>
          <w:lang w:val="en-US"/>
        </w:rPr>
        <w:t xml:space="preserve"> </w:t>
      </w:r>
      <w:r w:rsidR="004B72A6" w:rsidRPr="00634137">
        <w:rPr>
          <w:sz w:val="28"/>
          <w:szCs w:val="28"/>
          <w:lang w:val="en-US"/>
        </w:rPr>
        <w:t xml:space="preserve">Measurement. – 2014. – </w:t>
      </w:r>
      <w:r w:rsidR="00643D4D">
        <w:rPr>
          <w:sz w:val="28"/>
          <w:szCs w:val="28"/>
          <w:lang w:val="en-US"/>
        </w:rPr>
        <w:t>Vol</w:t>
      </w:r>
      <w:r w:rsidR="004B72A6" w:rsidRPr="00634137">
        <w:rPr>
          <w:sz w:val="28"/>
          <w:szCs w:val="28"/>
          <w:lang w:val="en-US"/>
        </w:rPr>
        <w:t xml:space="preserve">. 47. – </w:t>
      </w:r>
      <w:r w:rsidR="00643D4D">
        <w:rPr>
          <w:sz w:val="28"/>
          <w:szCs w:val="28"/>
          <w:lang w:val="en-US"/>
        </w:rPr>
        <w:t>P</w:t>
      </w:r>
      <w:r w:rsidR="004B72A6" w:rsidRPr="00634137">
        <w:rPr>
          <w:sz w:val="28"/>
          <w:szCs w:val="28"/>
          <w:lang w:val="en-US"/>
        </w:rPr>
        <w:t>. 521-530.</w:t>
      </w:r>
    </w:p>
    <w:p w14:paraId="54812F8A" w14:textId="5A97072C" w:rsidR="00BA4D7A" w:rsidRPr="00634137" w:rsidRDefault="00BA4D7A" w:rsidP="00634137">
      <w:pPr>
        <w:ind w:firstLine="709"/>
        <w:jc w:val="both"/>
        <w:rPr>
          <w:sz w:val="28"/>
          <w:szCs w:val="28"/>
          <w:lang w:val="en-US"/>
        </w:rPr>
      </w:pPr>
      <w:r w:rsidRPr="00634137">
        <w:rPr>
          <w:sz w:val="28"/>
          <w:szCs w:val="28"/>
          <w:lang w:val="en-US"/>
        </w:rPr>
        <w:t>97</w:t>
      </w:r>
      <w:r w:rsidRPr="00634137">
        <w:rPr>
          <w:sz w:val="28"/>
          <w:szCs w:val="28"/>
          <w:lang w:val="kk-KZ"/>
        </w:rPr>
        <w:t> </w:t>
      </w:r>
      <w:r w:rsidR="00643D4D">
        <w:rPr>
          <w:sz w:val="28"/>
          <w:szCs w:val="28"/>
          <w:lang w:val="en-US"/>
        </w:rPr>
        <w:t>Tanabe R., Matsui T., Tanaka T.S.</w:t>
      </w:r>
      <w:r w:rsidR="004B72A6" w:rsidRPr="00634137">
        <w:rPr>
          <w:sz w:val="28"/>
          <w:szCs w:val="28"/>
          <w:lang w:val="en-US"/>
        </w:rPr>
        <w:t>T. Winter wheat yield prediction using convolutional neural networks and UAV-based multispectral imagery //</w:t>
      </w:r>
      <w:r w:rsidR="00643D4D">
        <w:rPr>
          <w:sz w:val="28"/>
          <w:szCs w:val="28"/>
          <w:lang w:val="en-US"/>
        </w:rPr>
        <w:t xml:space="preserve"> </w:t>
      </w:r>
      <w:r w:rsidR="004B72A6" w:rsidRPr="00634137">
        <w:rPr>
          <w:sz w:val="28"/>
          <w:szCs w:val="28"/>
          <w:lang w:val="en-US"/>
        </w:rPr>
        <w:t xml:space="preserve">Field Crops Research. – 2023. – </w:t>
      </w:r>
      <w:r w:rsidR="00643D4D">
        <w:rPr>
          <w:sz w:val="28"/>
          <w:szCs w:val="28"/>
          <w:lang w:val="en-US"/>
        </w:rPr>
        <w:t>Vol</w:t>
      </w:r>
      <w:r w:rsidR="004B72A6" w:rsidRPr="00634137">
        <w:rPr>
          <w:sz w:val="28"/>
          <w:szCs w:val="28"/>
          <w:lang w:val="en-US"/>
        </w:rPr>
        <w:t xml:space="preserve">. 291. – </w:t>
      </w:r>
      <w:r w:rsidR="00643D4D">
        <w:rPr>
          <w:sz w:val="28"/>
          <w:szCs w:val="28"/>
          <w:lang w:val="en-US"/>
        </w:rPr>
        <w:t>P</w:t>
      </w:r>
      <w:r w:rsidR="004B72A6" w:rsidRPr="00634137">
        <w:rPr>
          <w:sz w:val="28"/>
          <w:szCs w:val="28"/>
          <w:lang w:val="en-US"/>
        </w:rPr>
        <w:t>. 108786.</w:t>
      </w:r>
    </w:p>
    <w:p w14:paraId="7B099EB7" w14:textId="637AD90A" w:rsidR="00BA4D7A" w:rsidRPr="00634137" w:rsidRDefault="00BA4D7A" w:rsidP="00634137">
      <w:pPr>
        <w:ind w:firstLine="709"/>
        <w:jc w:val="both"/>
        <w:rPr>
          <w:sz w:val="28"/>
          <w:szCs w:val="28"/>
          <w:lang w:val="en-US"/>
        </w:rPr>
      </w:pPr>
      <w:r w:rsidRPr="00634137">
        <w:rPr>
          <w:sz w:val="28"/>
          <w:szCs w:val="28"/>
          <w:lang w:val="en-US"/>
        </w:rPr>
        <w:t>98</w:t>
      </w:r>
      <w:r w:rsidRPr="00634137">
        <w:rPr>
          <w:sz w:val="28"/>
          <w:szCs w:val="28"/>
          <w:lang w:val="kk-KZ"/>
        </w:rPr>
        <w:t> </w:t>
      </w:r>
      <w:r w:rsidR="00643D4D">
        <w:rPr>
          <w:sz w:val="28"/>
          <w:szCs w:val="28"/>
          <w:lang w:val="en-US"/>
        </w:rPr>
        <w:t>Bhojani S.</w:t>
      </w:r>
      <w:r w:rsidR="004B72A6" w:rsidRPr="00634137">
        <w:rPr>
          <w:sz w:val="28"/>
          <w:szCs w:val="28"/>
          <w:lang w:val="en-US"/>
        </w:rPr>
        <w:t>H., Bhatt N. Wheat crop yield prediction using new activation functions in neural network //</w:t>
      </w:r>
      <w:r w:rsidR="00643D4D">
        <w:rPr>
          <w:sz w:val="28"/>
          <w:szCs w:val="28"/>
          <w:lang w:val="en-US"/>
        </w:rPr>
        <w:t xml:space="preserve"> </w:t>
      </w:r>
      <w:r w:rsidR="004B72A6" w:rsidRPr="00634137">
        <w:rPr>
          <w:sz w:val="28"/>
          <w:szCs w:val="28"/>
          <w:lang w:val="en-US"/>
        </w:rPr>
        <w:t xml:space="preserve">Neural Computing and Applications. – 2020. – </w:t>
      </w:r>
      <w:r w:rsidR="00643D4D">
        <w:rPr>
          <w:sz w:val="28"/>
          <w:szCs w:val="28"/>
          <w:lang w:val="en-US"/>
        </w:rPr>
        <w:t>Vol</w:t>
      </w:r>
      <w:r w:rsidR="004B72A6" w:rsidRPr="00634137">
        <w:rPr>
          <w:sz w:val="28"/>
          <w:szCs w:val="28"/>
          <w:lang w:val="en-US"/>
        </w:rPr>
        <w:t>. 32</w:t>
      </w:r>
      <w:r w:rsidR="00643D4D">
        <w:rPr>
          <w:sz w:val="28"/>
          <w:szCs w:val="28"/>
          <w:lang w:val="en-US"/>
        </w:rPr>
        <w:t>, Issue</w:t>
      </w:r>
      <w:r w:rsidR="004B72A6" w:rsidRPr="00634137">
        <w:rPr>
          <w:sz w:val="28"/>
          <w:szCs w:val="28"/>
          <w:lang w:val="en-US"/>
        </w:rPr>
        <w:t xml:space="preserve"> 17. – </w:t>
      </w:r>
      <w:r w:rsidR="00643D4D">
        <w:rPr>
          <w:sz w:val="28"/>
          <w:szCs w:val="28"/>
          <w:lang w:val="en-US"/>
        </w:rPr>
        <w:t>P</w:t>
      </w:r>
      <w:r w:rsidR="004B72A6" w:rsidRPr="00634137">
        <w:rPr>
          <w:sz w:val="28"/>
          <w:szCs w:val="28"/>
          <w:lang w:val="en-US"/>
        </w:rPr>
        <w:t>. 13941-13951.</w:t>
      </w:r>
    </w:p>
    <w:p w14:paraId="3B1ACDAA" w14:textId="6BA74ED7" w:rsidR="00BA4D7A" w:rsidRPr="00634137" w:rsidRDefault="00BA4D7A" w:rsidP="00634137">
      <w:pPr>
        <w:ind w:firstLine="709"/>
        <w:jc w:val="both"/>
        <w:rPr>
          <w:sz w:val="28"/>
          <w:szCs w:val="28"/>
          <w:lang w:val="kk-KZ"/>
        </w:rPr>
      </w:pPr>
      <w:r w:rsidRPr="00634137">
        <w:rPr>
          <w:sz w:val="28"/>
          <w:szCs w:val="28"/>
          <w:lang w:val="en-US"/>
        </w:rPr>
        <w:t>99</w:t>
      </w:r>
      <w:r w:rsidRPr="00634137">
        <w:rPr>
          <w:sz w:val="28"/>
          <w:szCs w:val="28"/>
          <w:lang w:val="kk-KZ"/>
        </w:rPr>
        <w:t> </w:t>
      </w:r>
      <w:r w:rsidR="004B72A6" w:rsidRPr="00634137">
        <w:rPr>
          <w:sz w:val="28"/>
          <w:szCs w:val="28"/>
          <w:lang w:val="en-US"/>
        </w:rPr>
        <w:t>Das B. et al. Evaluation of multiple linear, neural network and penalised regression models for prediction of rice yield based on weather parameters for west coast of India //</w:t>
      </w:r>
      <w:r w:rsidR="00643D4D">
        <w:rPr>
          <w:sz w:val="28"/>
          <w:szCs w:val="28"/>
          <w:lang w:val="en-US"/>
        </w:rPr>
        <w:t xml:space="preserve"> </w:t>
      </w:r>
      <w:r w:rsidR="004B72A6" w:rsidRPr="00634137">
        <w:rPr>
          <w:sz w:val="28"/>
          <w:szCs w:val="28"/>
          <w:lang w:val="en-US"/>
        </w:rPr>
        <w:t xml:space="preserve">International journal of biometeorology. – 2018. – </w:t>
      </w:r>
      <w:r w:rsidR="00643D4D">
        <w:rPr>
          <w:sz w:val="28"/>
          <w:szCs w:val="28"/>
          <w:lang w:val="en-US"/>
        </w:rPr>
        <w:t>Vol</w:t>
      </w:r>
      <w:r w:rsidR="004B72A6" w:rsidRPr="00634137">
        <w:rPr>
          <w:sz w:val="28"/>
          <w:szCs w:val="28"/>
          <w:lang w:val="en-US"/>
        </w:rPr>
        <w:t xml:space="preserve"> 62</w:t>
      </w:r>
      <w:r w:rsidR="00643D4D">
        <w:rPr>
          <w:sz w:val="28"/>
          <w:szCs w:val="28"/>
          <w:lang w:val="en-US"/>
        </w:rPr>
        <w:t>,</w:t>
      </w:r>
      <w:r w:rsidR="004B72A6" w:rsidRPr="00634137">
        <w:rPr>
          <w:sz w:val="28"/>
          <w:szCs w:val="28"/>
          <w:lang w:val="en-US"/>
        </w:rPr>
        <w:t xml:space="preserve"> </w:t>
      </w:r>
      <w:r w:rsidR="00643D4D">
        <w:rPr>
          <w:sz w:val="28"/>
          <w:szCs w:val="28"/>
          <w:lang w:val="en-US"/>
        </w:rPr>
        <w:t xml:space="preserve">Issue </w:t>
      </w:r>
      <w:r w:rsidR="004B72A6" w:rsidRPr="00634137">
        <w:rPr>
          <w:sz w:val="28"/>
          <w:szCs w:val="28"/>
          <w:lang w:val="en-US"/>
        </w:rPr>
        <w:t xml:space="preserve">10. – </w:t>
      </w:r>
      <w:r w:rsidR="00643D4D">
        <w:rPr>
          <w:sz w:val="28"/>
          <w:szCs w:val="28"/>
          <w:lang w:val="en-US"/>
        </w:rPr>
        <w:t>P</w:t>
      </w:r>
      <w:r w:rsidR="004B72A6" w:rsidRPr="00634137">
        <w:rPr>
          <w:sz w:val="28"/>
          <w:szCs w:val="28"/>
          <w:lang w:val="en-US"/>
        </w:rPr>
        <w:t>. 1809-1822.</w:t>
      </w:r>
    </w:p>
    <w:p w14:paraId="0E50BDEA" w14:textId="43B263E6" w:rsidR="00BA4D7A" w:rsidRPr="00634137" w:rsidRDefault="00BA4D7A" w:rsidP="00634137">
      <w:pPr>
        <w:ind w:firstLine="709"/>
        <w:jc w:val="both"/>
        <w:rPr>
          <w:sz w:val="28"/>
          <w:szCs w:val="28"/>
          <w:lang w:val="en-US"/>
        </w:rPr>
      </w:pPr>
      <w:r w:rsidRPr="00634137">
        <w:rPr>
          <w:sz w:val="28"/>
          <w:szCs w:val="28"/>
          <w:lang w:val="en-US"/>
        </w:rPr>
        <w:t>100</w:t>
      </w:r>
      <w:r w:rsidRPr="00634137">
        <w:rPr>
          <w:sz w:val="28"/>
          <w:szCs w:val="28"/>
          <w:lang w:val="kk-KZ"/>
        </w:rPr>
        <w:t> </w:t>
      </w:r>
      <w:r w:rsidR="00643D4D">
        <w:rPr>
          <w:sz w:val="28"/>
          <w:szCs w:val="28"/>
          <w:lang w:val="en-US"/>
        </w:rPr>
        <w:t>Pantazi X.</w:t>
      </w:r>
      <w:r w:rsidR="004B72A6" w:rsidRPr="00634137">
        <w:rPr>
          <w:sz w:val="28"/>
          <w:szCs w:val="28"/>
          <w:lang w:val="en-US"/>
        </w:rPr>
        <w:t xml:space="preserve">E. et al. Wheat yield prediction using machine learning and advanced sensing techniques //Computers and electronics in agriculture. – 2016. – </w:t>
      </w:r>
      <w:r w:rsidR="00643D4D">
        <w:rPr>
          <w:sz w:val="28"/>
          <w:szCs w:val="28"/>
          <w:lang w:val="en-US"/>
        </w:rPr>
        <w:t>Vol</w:t>
      </w:r>
      <w:r w:rsidR="004B72A6" w:rsidRPr="00634137">
        <w:rPr>
          <w:sz w:val="28"/>
          <w:szCs w:val="28"/>
          <w:lang w:val="en-US"/>
        </w:rPr>
        <w:t xml:space="preserve">. 121. – </w:t>
      </w:r>
      <w:r w:rsidR="00643D4D">
        <w:rPr>
          <w:sz w:val="28"/>
          <w:szCs w:val="28"/>
          <w:lang w:val="en-US"/>
        </w:rPr>
        <w:t>P</w:t>
      </w:r>
      <w:r w:rsidR="004B72A6" w:rsidRPr="00634137">
        <w:rPr>
          <w:sz w:val="28"/>
          <w:szCs w:val="28"/>
          <w:lang w:val="en-US"/>
        </w:rPr>
        <w:t>. 57-65.</w:t>
      </w:r>
    </w:p>
    <w:p w14:paraId="4A92749A" w14:textId="13CD8397" w:rsidR="00BA4D7A" w:rsidRPr="00634137" w:rsidRDefault="00BA4D7A" w:rsidP="00634137">
      <w:pPr>
        <w:ind w:firstLine="709"/>
        <w:jc w:val="both"/>
        <w:rPr>
          <w:sz w:val="28"/>
          <w:szCs w:val="28"/>
          <w:lang w:val="en-US"/>
        </w:rPr>
      </w:pPr>
      <w:r w:rsidRPr="00634137">
        <w:rPr>
          <w:sz w:val="28"/>
          <w:szCs w:val="28"/>
          <w:lang w:val="en-US"/>
        </w:rPr>
        <w:t>101</w:t>
      </w:r>
      <w:r w:rsidRPr="00634137">
        <w:rPr>
          <w:sz w:val="28"/>
          <w:szCs w:val="28"/>
          <w:lang w:val="kk-KZ"/>
        </w:rPr>
        <w:t> </w:t>
      </w:r>
      <w:r w:rsidR="004B72A6" w:rsidRPr="00634137">
        <w:rPr>
          <w:sz w:val="28"/>
          <w:szCs w:val="28"/>
          <w:lang w:val="en-US"/>
        </w:rPr>
        <w:t>Bali N., Singla A. Deep learning based wheat crop yield prediction model in Punjab region of North India //</w:t>
      </w:r>
      <w:r w:rsidR="00643D4D">
        <w:rPr>
          <w:sz w:val="28"/>
          <w:szCs w:val="28"/>
          <w:lang w:val="en-US"/>
        </w:rPr>
        <w:t xml:space="preserve"> </w:t>
      </w:r>
      <w:r w:rsidR="004B72A6" w:rsidRPr="00634137">
        <w:rPr>
          <w:sz w:val="28"/>
          <w:szCs w:val="28"/>
          <w:lang w:val="en-US"/>
        </w:rPr>
        <w:t xml:space="preserve">Applied Artificial Intelligence. – 2021. – </w:t>
      </w:r>
      <w:r w:rsidR="00643D4D">
        <w:rPr>
          <w:sz w:val="28"/>
          <w:szCs w:val="28"/>
          <w:lang w:val="en-US"/>
        </w:rPr>
        <w:t>Vol</w:t>
      </w:r>
      <w:r w:rsidR="004B72A6" w:rsidRPr="00634137">
        <w:rPr>
          <w:sz w:val="28"/>
          <w:szCs w:val="28"/>
          <w:lang w:val="en-US"/>
        </w:rPr>
        <w:t>. 35</w:t>
      </w:r>
      <w:r w:rsidR="00643D4D">
        <w:rPr>
          <w:sz w:val="28"/>
          <w:szCs w:val="28"/>
          <w:lang w:val="en-US"/>
        </w:rPr>
        <w:t>, Issue</w:t>
      </w:r>
      <w:r w:rsidR="004B72A6" w:rsidRPr="00634137">
        <w:rPr>
          <w:sz w:val="28"/>
          <w:szCs w:val="28"/>
          <w:lang w:val="en-US"/>
        </w:rPr>
        <w:t xml:space="preserve"> 15. – </w:t>
      </w:r>
      <w:r w:rsidR="00643D4D">
        <w:rPr>
          <w:sz w:val="28"/>
          <w:szCs w:val="28"/>
          <w:lang w:val="en-US"/>
        </w:rPr>
        <w:t>P</w:t>
      </w:r>
      <w:r w:rsidR="004B72A6" w:rsidRPr="00634137">
        <w:rPr>
          <w:sz w:val="28"/>
          <w:szCs w:val="28"/>
          <w:lang w:val="en-US"/>
        </w:rPr>
        <w:t>. 1304-1328.</w:t>
      </w:r>
    </w:p>
    <w:p w14:paraId="6F90136E" w14:textId="6D8E060D" w:rsidR="00BA4D7A" w:rsidRPr="00634137" w:rsidRDefault="00BA4D7A" w:rsidP="00634137">
      <w:pPr>
        <w:ind w:firstLine="709"/>
        <w:jc w:val="both"/>
        <w:rPr>
          <w:sz w:val="28"/>
          <w:szCs w:val="28"/>
          <w:lang w:val="en-US"/>
        </w:rPr>
      </w:pPr>
      <w:r w:rsidRPr="00634137">
        <w:rPr>
          <w:sz w:val="28"/>
          <w:szCs w:val="28"/>
          <w:lang w:val="en-US"/>
        </w:rPr>
        <w:t>102</w:t>
      </w:r>
      <w:r w:rsidRPr="00634137">
        <w:rPr>
          <w:sz w:val="28"/>
          <w:szCs w:val="28"/>
          <w:lang w:val="kk-KZ"/>
        </w:rPr>
        <w:t> </w:t>
      </w:r>
      <w:r w:rsidR="004B72A6" w:rsidRPr="00634137">
        <w:rPr>
          <w:sz w:val="28"/>
          <w:szCs w:val="28"/>
          <w:lang w:val="en-US"/>
        </w:rPr>
        <w:t>Alvarez R. et al. Using a nitrogen mineralization index will improve soil productivity rating by artificial neural networks //</w:t>
      </w:r>
      <w:r w:rsidR="00A26BDF">
        <w:rPr>
          <w:sz w:val="28"/>
          <w:szCs w:val="28"/>
          <w:lang w:val="en-US"/>
        </w:rPr>
        <w:t xml:space="preserve"> </w:t>
      </w:r>
      <w:r w:rsidR="004B72A6" w:rsidRPr="00634137">
        <w:rPr>
          <w:sz w:val="28"/>
          <w:szCs w:val="28"/>
          <w:lang w:val="en-US"/>
        </w:rPr>
        <w:t xml:space="preserve">Archives of Agronomy and Soil Science. – 2020. – </w:t>
      </w:r>
      <w:r w:rsidR="00A26BDF">
        <w:rPr>
          <w:sz w:val="28"/>
          <w:szCs w:val="28"/>
          <w:lang w:val="en-US"/>
        </w:rPr>
        <w:t>Vol</w:t>
      </w:r>
      <w:r w:rsidR="004B72A6" w:rsidRPr="00634137">
        <w:rPr>
          <w:sz w:val="28"/>
          <w:szCs w:val="28"/>
          <w:lang w:val="en-US"/>
        </w:rPr>
        <w:t>. 66</w:t>
      </w:r>
      <w:r w:rsidR="00A26BDF">
        <w:rPr>
          <w:sz w:val="28"/>
          <w:szCs w:val="28"/>
          <w:lang w:val="en-US"/>
        </w:rPr>
        <w:t>, Issue</w:t>
      </w:r>
      <w:r w:rsidR="004B72A6" w:rsidRPr="00634137">
        <w:rPr>
          <w:sz w:val="28"/>
          <w:szCs w:val="28"/>
          <w:lang w:val="en-US"/>
        </w:rPr>
        <w:t xml:space="preserve"> 4. – </w:t>
      </w:r>
      <w:r w:rsidR="00A26BDF">
        <w:rPr>
          <w:sz w:val="28"/>
          <w:szCs w:val="28"/>
          <w:lang w:val="en-US"/>
        </w:rPr>
        <w:t>P</w:t>
      </w:r>
      <w:r w:rsidR="004B72A6" w:rsidRPr="00634137">
        <w:rPr>
          <w:sz w:val="28"/>
          <w:szCs w:val="28"/>
          <w:lang w:val="en-US"/>
        </w:rPr>
        <w:t>. 517-531.</w:t>
      </w:r>
    </w:p>
    <w:p w14:paraId="05465ADA" w14:textId="03D263A1" w:rsidR="00BA4D7A" w:rsidRPr="00634137" w:rsidRDefault="00BA4D7A" w:rsidP="00634137">
      <w:pPr>
        <w:ind w:firstLine="709"/>
        <w:jc w:val="both"/>
        <w:rPr>
          <w:sz w:val="28"/>
          <w:szCs w:val="28"/>
          <w:lang w:val="en-US"/>
        </w:rPr>
      </w:pPr>
      <w:r w:rsidRPr="00634137">
        <w:rPr>
          <w:sz w:val="28"/>
          <w:szCs w:val="28"/>
          <w:lang w:val="en-US"/>
        </w:rPr>
        <w:t>103</w:t>
      </w:r>
      <w:r w:rsidRPr="00634137">
        <w:rPr>
          <w:sz w:val="28"/>
          <w:szCs w:val="28"/>
          <w:lang w:val="kk-KZ"/>
        </w:rPr>
        <w:t> </w:t>
      </w:r>
      <w:r w:rsidR="004B72A6" w:rsidRPr="00634137">
        <w:rPr>
          <w:sz w:val="28"/>
          <w:szCs w:val="28"/>
          <w:lang w:val="en-US"/>
        </w:rPr>
        <w:t>Nevavuori P., Narra N., Lipping T. Crop yield prediction with deep convolutional neural networks //</w:t>
      </w:r>
      <w:r w:rsidR="00A26BDF">
        <w:rPr>
          <w:sz w:val="28"/>
          <w:szCs w:val="28"/>
          <w:lang w:val="en-US"/>
        </w:rPr>
        <w:t xml:space="preserve"> </w:t>
      </w:r>
      <w:r w:rsidR="004B72A6" w:rsidRPr="00634137">
        <w:rPr>
          <w:sz w:val="28"/>
          <w:szCs w:val="28"/>
          <w:lang w:val="en-US"/>
        </w:rPr>
        <w:t xml:space="preserve">Computers and electronics in agriculture. – 2019. – </w:t>
      </w:r>
      <w:r w:rsidR="00A26BDF">
        <w:rPr>
          <w:sz w:val="28"/>
          <w:szCs w:val="28"/>
          <w:lang w:val="en-US"/>
        </w:rPr>
        <w:t>Vol</w:t>
      </w:r>
      <w:r w:rsidR="004B72A6" w:rsidRPr="00634137">
        <w:rPr>
          <w:sz w:val="28"/>
          <w:szCs w:val="28"/>
          <w:lang w:val="en-US"/>
        </w:rPr>
        <w:t xml:space="preserve">. 163. – </w:t>
      </w:r>
      <w:r w:rsidR="00A26BDF">
        <w:rPr>
          <w:sz w:val="28"/>
          <w:szCs w:val="28"/>
          <w:lang w:val="en-US"/>
        </w:rPr>
        <w:t>P</w:t>
      </w:r>
      <w:r w:rsidR="004B72A6" w:rsidRPr="00634137">
        <w:rPr>
          <w:sz w:val="28"/>
          <w:szCs w:val="28"/>
          <w:lang w:val="en-US"/>
        </w:rPr>
        <w:t>. 104859.</w:t>
      </w:r>
    </w:p>
    <w:p w14:paraId="77180248" w14:textId="32A461ED" w:rsidR="00BA4D7A" w:rsidRPr="00634137" w:rsidRDefault="00BA4D7A" w:rsidP="00634137">
      <w:pPr>
        <w:ind w:firstLine="709"/>
        <w:jc w:val="both"/>
        <w:rPr>
          <w:sz w:val="28"/>
          <w:szCs w:val="28"/>
          <w:lang w:val="en-US"/>
        </w:rPr>
      </w:pPr>
      <w:r w:rsidRPr="00634137">
        <w:rPr>
          <w:sz w:val="28"/>
          <w:szCs w:val="28"/>
          <w:lang w:val="en-US"/>
        </w:rPr>
        <w:t>104</w:t>
      </w:r>
      <w:r w:rsidRPr="00634137">
        <w:rPr>
          <w:sz w:val="28"/>
          <w:szCs w:val="28"/>
          <w:lang w:val="kk-KZ"/>
        </w:rPr>
        <w:t> </w:t>
      </w:r>
      <w:r w:rsidR="004B72A6" w:rsidRPr="00634137">
        <w:rPr>
          <w:sz w:val="28"/>
          <w:szCs w:val="28"/>
          <w:lang w:val="en-US"/>
        </w:rPr>
        <w:t>Murakami K. et al. Prediction of municipality-level winter wheat yield based on meteorological data using machine learning in Hokkaido, Japan //</w:t>
      </w:r>
      <w:r w:rsidR="00A26BDF">
        <w:rPr>
          <w:sz w:val="28"/>
          <w:szCs w:val="28"/>
          <w:lang w:val="en-US"/>
        </w:rPr>
        <w:t xml:space="preserve"> </w:t>
      </w:r>
      <w:r w:rsidR="004B72A6" w:rsidRPr="00634137">
        <w:rPr>
          <w:sz w:val="28"/>
          <w:szCs w:val="28"/>
          <w:lang w:val="en-US"/>
        </w:rPr>
        <w:t xml:space="preserve">Plos one. – 2021. – </w:t>
      </w:r>
      <w:r w:rsidR="00A26BDF">
        <w:rPr>
          <w:sz w:val="28"/>
          <w:szCs w:val="28"/>
          <w:lang w:val="en-US"/>
        </w:rPr>
        <w:t>Vol</w:t>
      </w:r>
      <w:r w:rsidR="004B72A6" w:rsidRPr="00634137">
        <w:rPr>
          <w:sz w:val="28"/>
          <w:szCs w:val="28"/>
          <w:lang w:val="en-US"/>
        </w:rPr>
        <w:t>. 16</w:t>
      </w:r>
      <w:r w:rsidR="00A26BDF">
        <w:rPr>
          <w:sz w:val="28"/>
          <w:szCs w:val="28"/>
          <w:lang w:val="en-US"/>
        </w:rPr>
        <w:t>, Issue</w:t>
      </w:r>
      <w:r w:rsidR="004B72A6" w:rsidRPr="00634137">
        <w:rPr>
          <w:sz w:val="28"/>
          <w:szCs w:val="28"/>
          <w:lang w:val="en-US"/>
        </w:rPr>
        <w:t xml:space="preserve"> 10. – </w:t>
      </w:r>
      <w:r w:rsidR="00A26BDF">
        <w:rPr>
          <w:sz w:val="28"/>
          <w:szCs w:val="28"/>
          <w:lang w:val="en-US"/>
        </w:rPr>
        <w:t>P</w:t>
      </w:r>
      <w:r w:rsidR="004B72A6" w:rsidRPr="00634137">
        <w:rPr>
          <w:sz w:val="28"/>
          <w:szCs w:val="28"/>
          <w:lang w:val="en-US"/>
        </w:rPr>
        <w:t>. e0258677.</w:t>
      </w:r>
    </w:p>
    <w:p w14:paraId="6F1C80FC" w14:textId="39BE7BF1" w:rsidR="00BA4D7A" w:rsidRPr="00634137" w:rsidRDefault="00BA4D7A" w:rsidP="00634137">
      <w:pPr>
        <w:ind w:firstLine="709"/>
        <w:jc w:val="both"/>
        <w:rPr>
          <w:sz w:val="28"/>
          <w:szCs w:val="28"/>
          <w:lang w:val="en-US"/>
        </w:rPr>
      </w:pPr>
      <w:r w:rsidRPr="00634137">
        <w:rPr>
          <w:sz w:val="28"/>
          <w:szCs w:val="28"/>
          <w:lang w:val="en-US"/>
        </w:rPr>
        <w:t>105</w:t>
      </w:r>
      <w:r w:rsidRPr="00634137">
        <w:rPr>
          <w:sz w:val="28"/>
          <w:szCs w:val="28"/>
          <w:lang w:val="kk-KZ"/>
        </w:rPr>
        <w:t> </w:t>
      </w:r>
      <w:r w:rsidR="004B72A6" w:rsidRPr="00634137">
        <w:rPr>
          <w:sz w:val="28"/>
          <w:szCs w:val="28"/>
          <w:lang w:val="en-US"/>
        </w:rPr>
        <w:t>Tian H. et al. An LSTM neural network for improving wheat yield estimates by integrating remote sensing data and meteorological data in the Guanzhong Plain, PR China //</w:t>
      </w:r>
      <w:r w:rsidR="00A26BDF">
        <w:rPr>
          <w:sz w:val="28"/>
          <w:szCs w:val="28"/>
          <w:lang w:val="en-US"/>
        </w:rPr>
        <w:t xml:space="preserve"> </w:t>
      </w:r>
      <w:r w:rsidR="004B72A6" w:rsidRPr="00634137">
        <w:rPr>
          <w:sz w:val="28"/>
          <w:szCs w:val="28"/>
          <w:lang w:val="en-US"/>
        </w:rPr>
        <w:t xml:space="preserve">Agricultural and Forest Meteorology. – 2021. – </w:t>
      </w:r>
      <w:r w:rsidR="00A26BDF">
        <w:rPr>
          <w:sz w:val="28"/>
          <w:szCs w:val="28"/>
          <w:lang w:val="en-US"/>
        </w:rPr>
        <w:t>Vol</w:t>
      </w:r>
      <w:r w:rsidR="004B72A6" w:rsidRPr="00634137">
        <w:rPr>
          <w:sz w:val="28"/>
          <w:szCs w:val="28"/>
          <w:lang w:val="en-US"/>
        </w:rPr>
        <w:t>.</w:t>
      </w:r>
      <w:r w:rsidR="00A26BDF">
        <w:rPr>
          <w:sz w:val="28"/>
          <w:szCs w:val="28"/>
          <w:lang w:val="en-US"/>
        </w:rPr>
        <w:t> </w:t>
      </w:r>
      <w:r w:rsidR="004B72A6" w:rsidRPr="00634137">
        <w:rPr>
          <w:sz w:val="28"/>
          <w:szCs w:val="28"/>
          <w:lang w:val="en-US"/>
        </w:rPr>
        <w:t xml:space="preserve">310. – </w:t>
      </w:r>
      <w:r w:rsidR="00A26BDF">
        <w:rPr>
          <w:sz w:val="28"/>
          <w:szCs w:val="28"/>
          <w:lang w:val="en-US"/>
        </w:rPr>
        <w:t>P</w:t>
      </w:r>
      <w:r w:rsidR="004B72A6" w:rsidRPr="00634137">
        <w:rPr>
          <w:sz w:val="28"/>
          <w:szCs w:val="28"/>
          <w:lang w:val="en-US"/>
        </w:rPr>
        <w:t>. 108629.</w:t>
      </w:r>
    </w:p>
    <w:p w14:paraId="338D3510" w14:textId="78A78B00" w:rsidR="00BA4D7A" w:rsidRPr="00634137" w:rsidRDefault="00BA4D7A" w:rsidP="00634137">
      <w:pPr>
        <w:ind w:firstLine="709"/>
        <w:jc w:val="both"/>
        <w:rPr>
          <w:sz w:val="28"/>
          <w:szCs w:val="28"/>
          <w:lang w:val="en-US"/>
        </w:rPr>
      </w:pPr>
      <w:r w:rsidRPr="00634137">
        <w:rPr>
          <w:sz w:val="28"/>
          <w:szCs w:val="28"/>
          <w:lang w:val="en-US"/>
        </w:rPr>
        <w:t>106</w:t>
      </w:r>
      <w:r w:rsidRPr="00634137">
        <w:rPr>
          <w:sz w:val="28"/>
          <w:szCs w:val="28"/>
          <w:lang w:val="kk-KZ"/>
        </w:rPr>
        <w:t> </w:t>
      </w:r>
      <w:r w:rsidR="00A26BDF">
        <w:rPr>
          <w:sz w:val="28"/>
          <w:szCs w:val="28"/>
          <w:lang w:val="en-US"/>
        </w:rPr>
        <w:t>Gopal P.S.</w:t>
      </w:r>
      <w:r w:rsidR="004B72A6" w:rsidRPr="00634137">
        <w:rPr>
          <w:sz w:val="28"/>
          <w:szCs w:val="28"/>
          <w:lang w:val="en-US"/>
        </w:rPr>
        <w:t>M., Bhargavi R. A novel approach for efficient crop yield prediction //</w:t>
      </w:r>
      <w:r w:rsidR="00A26BDF">
        <w:rPr>
          <w:sz w:val="28"/>
          <w:szCs w:val="28"/>
          <w:lang w:val="en-US"/>
        </w:rPr>
        <w:t xml:space="preserve"> </w:t>
      </w:r>
      <w:r w:rsidR="004B72A6" w:rsidRPr="00634137">
        <w:rPr>
          <w:sz w:val="28"/>
          <w:szCs w:val="28"/>
          <w:lang w:val="en-US"/>
        </w:rPr>
        <w:t xml:space="preserve">Computers and Electronics in Agriculture. – 2019. – </w:t>
      </w:r>
      <w:r w:rsidR="00A26BDF">
        <w:rPr>
          <w:sz w:val="28"/>
          <w:szCs w:val="28"/>
          <w:lang w:val="en-US"/>
        </w:rPr>
        <w:t>Vol</w:t>
      </w:r>
      <w:r w:rsidR="004B72A6" w:rsidRPr="00634137">
        <w:rPr>
          <w:sz w:val="28"/>
          <w:szCs w:val="28"/>
          <w:lang w:val="en-US"/>
        </w:rPr>
        <w:t xml:space="preserve">. 165. – </w:t>
      </w:r>
      <w:r w:rsidR="00A26BDF">
        <w:rPr>
          <w:sz w:val="28"/>
          <w:szCs w:val="28"/>
          <w:lang w:val="en-US"/>
        </w:rPr>
        <w:t>P</w:t>
      </w:r>
      <w:r w:rsidR="004B72A6" w:rsidRPr="00634137">
        <w:rPr>
          <w:sz w:val="28"/>
          <w:szCs w:val="28"/>
          <w:lang w:val="en-US"/>
        </w:rPr>
        <w:t>.</w:t>
      </w:r>
      <w:r w:rsidR="00A26BDF">
        <w:rPr>
          <w:sz w:val="28"/>
          <w:szCs w:val="28"/>
          <w:lang w:val="en-US"/>
        </w:rPr>
        <w:t> </w:t>
      </w:r>
      <w:r w:rsidR="004B72A6" w:rsidRPr="00634137">
        <w:rPr>
          <w:sz w:val="28"/>
          <w:szCs w:val="28"/>
          <w:lang w:val="en-US"/>
        </w:rPr>
        <w:t>104968.</w:t>
      </w:r>
    </w:p>
    <w:p w14:paraId="4B3987D8" w14:textId="36B1A723" w:rsidR="00BA4D7A" w:rsidRPr="00634137" w:rsidRDefault="00BA4D7A" w:rsidP="00634137">
      <w:pPr>
        <w:pStyle w:val="paragraph"/>
        <w:spacing w:before="0" w:beforeAutospacing="0" w:after="0" w:afterAutospacing="0"/>
        <w:ind w:right="-1" w:firstLine="709"/>
        <w:jc w:val="both"/>
        <w:textAlignment w:val="baseline"/>
        <w:rPr>
          <w:sz w:val="28"/>
          <w:szCs w:val="28"/>
          <w:lang w:val="en-US"/>
        </w:rPr>
      </w:pPr>
      <w:r w:rsidRPr="00634137">
        <w:rPr>
          <w:sz w:val="28"/>
          <w:szCs w:val="28"/>
          <w:lang w:val="en-US"/>
        </w:rPr>
        <w:t>107</w:t>
      </w:r>
      <w:r w:rsidRPr="00634137">
        <w:rPr>
          <w:sz w:val="28"/>
          <w:szCs w:val="28"/>
          <w:lang w:val="kk-KZ"/>
        </w:rPr>
        <w:t> </w:t>
      </w:r>
      <w:r w:rsidR="004B72A6" w:rsidRPr="00634137">
        <w:rPr>
          <w:sz w:val="28"/>
          <w:szCs w:val="28"/>
          <w:lang w:val="en-US"/>
        </w:rPr>
        <w:t>Srivastava A. K. et al. Winter wheat yield prediction using convolutional neural networks from environmental and phenological data //</w:t>
      </w:r>
      <w:r w:rsidR="00A26BDF">
        <w:rPr>
          <w:sz w:val="28"/>
          <w:szCs w:val="28"/>
          <w:lang w:val="en-US"/>
        </w:rPr>
        <w:t xml:space="preserve"> </w:t>
      </w:r>
      <w:r w:rsidR="004B72A6" w:rsidRPr="00634137">
        <w:rPr>
          <w:sz w:val="28"/>
          <w:szCs w:val="28"/>
          <w:lang w:val="en-US"/>
        </w:rPr>
        <w:t xml:space="preserve">Scientific reports. – 2022. – </w:t>
      </w:r>
      <w:r w:rsidR="00A26BDF">
        <w:rPr>
          <w:sz w:val="28"/>
          <w:szCs w:val="28"/>
          <w:lang w:val="en-US"/>
        </w:rPr>
        <w:t>Vol</w:t>
      </w:r>
      <w:r w:rsidR="004B72A6" w:rsidRPr="00634137">
        <w:rPr>
          <w:sz w:val="28"/>
          <w:szCs w:val="28"/>
          <w:lang w:val="en-US"/>
        </w:rPr>
        <w:t>. 12</w:t>
      </w:r>
      <w:r w:rsidR="00A26BDF">
        <w:rPr>
          <w:sz w:val="28"/>
          <w:szCs w:val="28"/>
          <w:lang w:val="en-US"/>
        </w:rPr>
        <w:t>, Issue</w:t>
      </w:r>
      <w:r w:rsidR="004B72A6" w:rsidRPr="00634137">
        <w:rPr>
          <w:sz w:val="28"/>
          <w:szCs w:val="28"/>
          <w:lang w:val="en-US"/>
        </w:rPr>
        <w:t xml:space="preserve"> 1. – </w:t>
      </w:r>
      <w:r w:rsidR="00A26BDF">
        <w:rPr>
          <w:sz w:val="28"/>
          <w:szCs w:val="28"/>
          <w:lang w:val="en-US"/>
        </w:rPr>
        <w:t>P</w:t>
      </w:r>
      <w:r w:rsidR="004B72A6" w:rsidRPr="00634137">
        <w:rPr>
          <w:sz w:val="28"/>
          <w:szCs w:val="28"/>
          <w:lang w:val="en-US"/>
        </w:rPr>
        <w:t>. 3215</w:t>
      </w:r>
      <w:r w:rsidR="00A26BDF">
        <w:rPr>
          <w:sz w:val="28"/>
          <w:szCs w:val="28"/>
          <w:lang w:val="en-US"/>
        </w:rPr>
        <w:t>-1-3215-15</w:t>
      </w:r>
      <w:r w:rsidR="004B72A6" w:rsidRPr="00634137">
        <w:rPr>
          <w:sz w:val="28"/>
          <w:szCs w:val="28"/>
          <w:lang w:val="en-US"/>
        </w:rPr>
        <w:t>.</w:t>
      </w:r>
    </w:p>
    <w:p w14:paraId="791D4BEC" w14:textId="0B38499B" w:rsidR="00BA4D7A" w:rsidRPr="00A26BDF" w:rsidRDefault="00BA4D7A" w:rsidP="00634137">
      <w:pPr>
        <w:pStyle w:val="paragraph"/>
        <w:spacing w:before="0" w:beforeAutospacing="0" w:after="0" w:afterAutospacing="0"/>
        <w:ind w:right="-1" w:firstLine="709"/>
        <w:jc w:val="both"/>
        <w:textAlignment w:val="baseline"/>
        <w:rPr>
          <w:sz w:val="28"/>
          <w:szCs w:val="28"/>
        </w:rPr>
      </w:pPr>
      <w:r w:rsidRPr="00A26BDF">
        <w:rPr>
          <w:sz w:val="28"/>
          <w:szCs w:val="28"/>
        </w:rPr>
        <w:t>108</w:t>
      </w:r>
      <w:r w:rsidRPr="00634137">
        <w:rPr>
          <w:sz w:val="28"/>
          <w:szCs w:val="28"/>
          <w:lang w:val="kk-KZ"/>
        </w:rPr>
        <w:t> </w:t>
      </w:r>
      <w:r w:rsidR="00A26BDF" w:rsidRPr="00A26BDF">
        <w:rPr>
          <w:sz w:val="28"/>
          <w:szCs w:val="28"/>
          <w:lang w:val="kk-KZ"/>
        </w:rPr>
        <w:t xml:space="preserve">Интеллектуальное земледелие в действии - валидация METOS® Прогнозирование урожайности пшеницы в Олдсе, Канада </w:t>
      </w:r>
      <w:r w:rsidRPr="00A26BDF">
        <w:rPr>
          <w:sz w:val="28"/>
          <w:szCs w:val="28"/>
        </w:rPr>
        <w:t xml:space="preserve">// </w:t>
      </w:r>
      <w:hyperlink r:id="rId60" w:history="1">
        <w:r w:rsidRPr="00A26BDF">
          <w:rPr>
            <w:rStyle w:val="af"/>
            <w:color w:val="auto"/>
            <w:sz w:val="28"/>
            <w:szCs w:val="28"/>
            <w:u w:val="none"/>
            <w:lang w:val="en-US"/>
          </w:rPr>
          <w:t>https</w:t>
        </w:r>
        <w:r w:rsidRPr="00A26BDF">
          <w:rPr>
            <w:rStyle w:val="af"/>
            <w:color w:val="auto"/>
            <w:sz w:val="28"/>
            <w:szCs w:val="28"/>
            <w:u w:val="none"/>
          </w:rPr>
          <w:t>://</w:t>
        </w:r>
        <w:r w:rsidRPr="00A26BDF">
          <w:rPr>
            <w:rStyle w:val="af"/>
            <w:color w:val="auto"/>
            <w:sz w:val="28"/>
            <w:szCs w:val="28"/>
            <w:u w:val="none"/>
            <w:lang w:val="en-US"/>
          </w:rPr>
          <w:t>metos</w:t>
        </w:r>
        <w:r w:rsidRPr="00A26BDF">
          <w:rPr>
            <w:rStyle w:val="af"/>
            <w:color w:val="auto"/>
            <w:sz w:val="28"/>
            <w:szCs w:val="28"/>
            <w:u w:val="none"/>
          </w:rPr>
          <w:t>.</w:t>
        </w:r>
        <w:r w:rsidRPr="00A26BDF">
          <w:rPr>
            <w:rStyle w:val="af"/>
            <w:color w:val="auto"/>
            <w:sz w:val="28"/>
            <w:szCs w:val="28"/>
            <w:u w:val="none"/>
            <w:lang w:val="en-US"/>
          </w:rPr>
          <w:t>global</w:t>
        </w:r>
        <w:r w:rsidRPr="00A26BDF">
          <w:rPr>
            <w:rStyle w:val="af"/>
            <w:color w:val="auto"/>
            <w:sz w:val="28"/>
            <w:szCs w:val="28"/>
            <w:u w:val="none"/>
          </w:rPr>
          <w:t>/</w:t>
        </w:r>
        <w:r w:rsidRPr="00A26BDF">
          <w:rPr>
            <w:rStyle w:val="af"/>
            <w:color w:val="auto"/>
            <w:sz w:val="28"/>
            <w:szCs w:val="28"/>
            <w:u w:val="none"/>
            <w:lang w:val="en-US"/>
          </w:rPr>
          <w:t>ru</w:t>
        </w:r>
        <w:r w:rsidRPr="00A26BDF">
          <w:rPr>
            <w:rStyle w:val="af"/>
            <w:color w:val="auto"/>
            <w:sz w:val="28"/>
            <w:szCs w:val="28"/>
            <w:u w:val="none"/>
          </w:rPr>
          <w:t>/</w:t>
        </w:r>
        <w:r w:rsidRPr="00A26BDF">
          <w:rPr>
            <w:rStyle w:val="af"/>
            <w:color w:val="auto"/>
            <w:sz w:val="28"/>
            <w:szCs w:val="28"/>
            <w:u w:val="none"/>
            <w:lang w:val="en-US"/>
          </w:rPr>
          <w:t>smart</w:t>
        </w:r>
        <w:r w:rsidRPr="00A26BDF">
          <w:rPr>
            <w:rStyle w:val="af"/>
            <w:color w:val="auto"/>
            <w:sz w:val="28"/>
            <w:szCs w:val="28"/>
            <w:u w:val="none"/>
          </w:rPr>
          <w:t>-</w:t>
        </w:r>
        <w:r w:rsidRPr="00A26BDF">
          <w:rPr>
            <w:rStyle w:val="af"/>
            <w:color w:val="auto"/>
            <w:sz w:val="28"/>
            <w:szCs w:val="28"/>
            <w:u w:val="none"/>
            <w:lang w:val="en-US"/>
          </w:rPr>
          <w:t>farming</w:t>
        </w:r>
        <w:r w:rsidRPr="00A26BDF">
          <w:rPr>
            <w:rStyle w:val="af"/>
            <w:color w:val="auto"/>
            <w:sz w:val="28"/>
            <w:szCs w:val="28"/>
            <w:u w:val="none"/>
          </w:rPr>
          <w:t>-</w:t>
        </w:r>
        <w:r w:rsidRPr="00A26BDF">
          <w:rPr>
            <w:rStyle w:val="af"/>
            <w:color w:val="auto"/>
            <w:sz w:val="28"/>
            <w:szCs w:val="28"/>
            <w:u w:val="none"/>
            <w:lang w:val="en-US"/>
          </w:rPr>
          <w:t>in</w:t>
        </w:r>
        <w:r w:rsidRPr="00A26BDF">
          <w:rPr>
            <w:rStyle w:val="af"/>
            <w:color w:val="auto"/>
            <w:sz w:val="28"/>
            <w:szCs w:val="28"/>
            <w:u w:val="none"/>
          </w:rPr>
          <w:t>-</w:t>
        </w:r>
        <w:r w:rsidRPr="00A26BDF">
          <w:rPr>
            <w:rStyle w:val="af"/>
            <w:color w:val="auto"/>
            <w:sz w:val="28"/>
            <w:szCs w:val="28"/>
            <w:u w:val="none"/>
            <w:lang w:val="en-US"/>
          </w:rPr>
          <w:t>action</w:t>
        </w:r>
        <w:r w:rsidRPr="00A26BDF">
          <w:rPr>
            <w:rStyle w:val="af"/>
            <w:color w:val="auto"/>
            <w:sz w:val="28"/>
            <w:szCs w:val="28"/>
            <w:u w:val="none"/>
          </w:rPr>
          <w:t>/</w:t>
        </w:r>
      </w:hyperlink>
      <w:r w:rsidRPr="00A26BDF">
        <w:rPr>
          <w:sz w:val="28"/>
          <w:szCs w:val="28"/>
        </w:rPr>
        <w:t>.</w:t>
      </w:r>
      <w:r w:rsidR="00A26BDF" w:rsidRPr="00A26BDF">
        <w:rPr>
          <w:sz w:val="28"/>
          <w:szCs w:val="28"/>
        </w:rPr>
        <w:t xml:space="preserve"> 10.11.2023.</w:t>
      </w:r>
    </w:p>
    <w:p w14:paraId="73F6907F" w14:textId="0915A538" w:rsidR="00BA4D7A" w:rsidRPr="00A26BDF" w:rsidRDefault="00BA4D7A" w:rsidP="00634137">
      <w:pPr>
        <w:pStyle w:val="paragraph"/>
        <w:spacing w:before="0" w:beforeAutospacing="0" w:after="0" w:afterAutospacing="0"/>
        <w:ind w:right="-1" w:firstLine="709"/>
        <w:jc w:val="both"/>
        <w:textAlignment w:val="baseline"/>
        <w:rPr>
          <w:sz w:val="28"/>
          <w:szCs w:val="28"/>
        </w:rPr>
      </w:pPr>
      <w:r w:rsidRPr="00634137">
        <w:rPr>
          <w:sz w:val="28"/>
          <w:szCs w:val="28"/>
        </w:rPr>
        <w:t>109</w:t>
      </w:r>
      <w:r w:rsidRPr="00634137">
        <w:rPr>
          <w:sz w:val="28"/>
          <w:szCs w:val="28"/>
          <w:lang w:val="kk-KZ"/>
        </w:rPr>
        <w:t> </w:t>
      </w:r>
      <w:r w:rsidR="00A26BDF">
        <w:rPr>
          <w:color w:val="222222"/>
          <w:sz w:val="28"/>
          <w:szCs w:val="28"/>
          <w:shd w:val="clear" w:color="auto" w:fill="FFFFFF"/>
        </w:rPr>
        <w:t>Максимович К.</w:t>
      </w:r>
      <w:r w:rsidR="004B72A6" w:rsidRPr="00634137">
        <w:rPr>
          <w:color w:val="222222"/>
          <w:sz w:val="28"/>
          <w:szCs w:val="28"/>
          <w:shd w:val="clear" w:color="auto" w:fill="FFFFFF"/>
        </w:rPr>
        <w:t>Ю. и др. Прогнозирование урожайности яровой пшеницы на основе использования нейронной сети в условиях лесостепи Приобья //</w:t>
      </w:r>
      <w:r w:rsidR="004B72A6" w:rsidRPr="00634137">
        <w:rPr>
          <w:color w:val="222222"/>
          <w:sz w:val="28"/>
          <w:szCs w:val="28"/>
          <w:shd w:val="clear" w:color="auto" w:fill="FFFFFF"/>
          <w:lang w:val="kk-KZ"/>
        </w:rPr>
        <w:t xml:space="preserve"> </w:t>
      </w:r>
      <w:r w:rsidR="004B72A6" w:rsidRPr="00634137">
        <w:rPr>
          <w:color w:val="222222"/>
          <w:sz w:val="28"/>
          <w:szCs w:val="28"/>
          <w:shd w:val="clear" w:color="auto" w:fill="FFFFFF"/>
        </w:rPr>
        <w:t xml:space="preserve">Южно-сибирский научный вестник. – </w:t>
      </w:r>
      <w:r w:rsidR="00A26BDF" w:rsidRPr="00A26BDF">
        <w:rPr>
          <w:color w:val="222222"/>
          <w:sz w:val="28"/>
          <w:szCs w:val="28"/>
          <w:shd w:val="clear" w:color="auto" w:fill="FFFFFF"/>
        </w:rPr>
        <w:t xml:space="preserve">2022. – </w:t>
      </w:r>
      <w:r w:rsidR="004B72A6" w:rsidRPr="00634137">
        <w:rPr>
          <w:color w:val="222222"/>
          <w:sz w:val="28"/>
          <w:szCs w:val="28"/>
          <w:shd w:val="clear" w:color="auto" w:fill="FFFFFF"/>
        </w:rPr>
        <w:t>№</w:t>
      </w:r>
      <w:r w:rsidR="004B72A6" w:rsidRPr="00A26BDF">
        <w:rPr>
          <w:color w:val="222222"/>
          <w:sz w:val="28"/>
          <w:szCs w:val="28"/>
          <w:shd w:val="clear" w:color="auto" w:fill="FFFFFF"/>
        </w:rPr>
        <w:t>6</w:t>
      </w:r>
      <w:r w:rsidR="00A26BDF" w:rsidRPr="00A26BDF">
        <w:rPr>
          <w:color w:val="222222"/>
          <w:sz w:val="28"/>
          <w:szCs w:val="28"/>
          <w:shd w:val="clear" w:color="auto" w:fill="FFFFFF"/>
        </w:rPr>
        <w:t>(46)</w:t>
      </w:r>
      <w:r w:rsidR="004B72A6" w:rsidRPr="00A26BDF">
        <w:rPr>
          <w:color w:val="222222"/>
          <w:sz w:val="28"/>
          <w:szCs w:val="28"/>
          <w:shd w:val="clear" w:color="auto" w:fill="FFFFFF"/>
        </w:rPr>
        <w:t xml:space="preserve">. – </w:t>
      </w:r>
      <w:r w:rsidR="004B72A6" w:rsidRPr="00634137">
        <w:rPr>
          <w:color w:val="222222"/>
          <w:sz w:val="28"/>
          <w:szCs w:val="28"/>
          <w:shd w:val="clear" w:color="auto" w:fill="FFFFFF"/>
        </w:rPr>
        <w:t>С</w:t>
      </w:r>
      <w:r w:rsidR="004B72A6" w:rsidRPr="00A26BDF">
        <w:rPr>
          <w:color w:val="222222"/>
          <w:sz w:val="28"/>
          <w:szCs w:val="28"/>
          <w:shd w:val="clear" w:color="auto" w:fill="FFFFFF"/>
        </w:rPr>
        <w:t>. 333-338.</w:t>
      </w:r>
    </w:p>
    <w:p w14:paraId="55124A67" w14:textId="24CB1E05" w:rsidR="00BA4D7A" w:rsidRPr="00634137" w:rsidRDefault="00BA4D7A" w:rsidP="00634137">
      <w:pPr>
        <w:ind w:firstLine="709"/>
        <w:jc w:val="both"/>
        <w:rPr>
          <w:sz w:val="28"/>
          <w:szCs w:val="28"/>
          <w:lang w:val="en-US"/>
        </w:rPr>
      </w:pPr>
      <w:r w:rsidRPr="00634137">
        <w:rPr>
          <w:sz w:val="28"/>
          <w:szCs w:val="28"/>
          <w:lang w:val="en-US"/>
        </w:rPr>
        <w:t>110</w:t>
      </w:r>
      <w:r w:rsidRPr="00634137">
        <w:rPr>
          <w:sz w:val="28"/>
          <w:szCs w:val="28"/>
          <w:lang w:val="kk-KZ"/>
        </w:rPr>
        <w:t> </w:t>
      </w:r>
      <w:r w:rsidR="004B72A6" w:rsidRPr="00634137">
        <w:rPr>
          <w:sz w:val="28"/>
          <w:szCs w:val="28"/>
          <w:lang w:val="en-US"/>
        </w:rPr>
        <w:t>He P. et al. Straw mulching combined with phosphorus fertilization increased photosynthesis rate and grain yield of wheat due to reduced stomatal and mesophyll limitations //</w:t>
      </w:r>
      <w:r w:rsidR="00A26BDF">
        <w:rPr>
          <w:sz w:val="28"/>
          <w:szCs w:val="28"/>
          <w:lang w:val="en-US"/>
        </w:rPr>
        <w:t xml:space="preserve"> </w:t>
      </w:r>
      <w:r w:rsidR="004B72A6" w:rsidRPr="00634137">
        <w:rPr>
          <w:sz w:val="28"/>
          <w:szCs w:val="28"/>
          <w:lang w:val="en-US"/>
        </w:rPr>
        <w:t xml:space="preserve">Crop Science. – 2023. – </w:t>
      </w:r>
      <w:r w:rsidR="00A26BDF">
        <w:rPr>
          <w:sz w:val="28"/>
          <w:szCs w:val="28"/>
          <w:lang w:val="en-US"/>
        </w:rPr>
        <w:t>Vol</w:t>
      </w:r>
      <w:r w:rsidR="004B72A6" w:rsidRPr="00634137">
        <w:rPr>
          <w:sz w:val="28"/>
          <w:szCs w:val="28"/>
          <w:lang w:val="en-US"/>
        </w:rPr>
        <w:t>. 63</w:t>
      </w:r>
      <w:r w:rsidR="00A26BDF">
        <w:rPr>
          <w:sz w:val="28"/>
          <w:szCs w:val="28"/>
          <w:lang w:val="en-US"/>
        </w:rPr>
        <w:t>, Issue</w:t>
      </w:r>
      <w:r w:rsidR="004B72A6" w:rsidRPr="00634137">
        <w:rPr>
          <w:sz w:val="28"/>
          <w:szCs w:val="28"/>
          <w:lang w:val="en-US"/>
        </w:rPr>
        <w:t xml:space="preserve"> 6. – </w:t>
      </w:r>
      <w:r w:rsidR="00A26BDF">
        <w:rPr>
          <w:sz w:val="28"/>
          <w:szCs w:val="28"/>
          <w:lang w:val="en-US"/>
        </w:rPr>
        <w:t>P</w:t>
      </w:r>
      <w:r w:rsidR="004B72A6" w:rsidRPr="00634137">
        <w:rPr>
          <w:sz w:val="28"/>
          <w:szCs w:val="28"/>
          <w:lang w:val="en-US"/>
        </w:rPr>
        <w:t>. 3482-3497.</w:t>
      </w:r>
    </w:p>
    <w:p w14:paraId="39BD2B68" w14:textId="08F3ADC9" w:rsidR="00BA4D7A" w:rsidRPr="00634137" w:rsidRDefault="00BA4D7A" w:rsidP="00634137">
      <w:pPr>
        <w:ind w:firstLine="709"/>
        <w:jc w:val="both"/>
        <w:rPr>
          <w:sz w:val="28"/>
          <w:szCs w:val="28"/>
          <w:lang w:val="kk-KZ"/>
        </w:rPr>
      </w:pPr>
      <w:r w:rsidRPr="00634137">
        <w:rPr>
          <w:sz w:val="28"/>
          <w:szCs w:val="28"/>
          <w:lang w:val="en-US"/>
        </w:rPr>
        <w:t>111</w:t>
      </w:r>
      <w:r w:rsidRPr="00634137">
        <w:rPr>
          <w:sz w:val="28"/>
          <w:szCs w:val="28"/>
          <w:lang w:val="kk-KZ"/>
        </w:rPr>
        <w:t> </w:t>
      </w:r>
      <w:r w:rsidR="004B72A6" w:rsidRPr="00634137">
        <w:rPr>
          <w:sz w:val="28"/>
          <w:szCs w:val="28"/>
          <w:lang w:val="en-US"/>
        </w:rPr>
        <w:t>Nie Z. et al. Phosphorus application alters concentrations and proportions of organic Se forms in the grain of winter wheat //</w:t>
      </w:r>
      <w:r w:rsidR="00A26BDF">
        <w:rPr>
          <w:sz w:val="28"/>
          <w:szCs w:val="28"/>
          <w:lang w:val="en-US"/>
        </w:rPr>
        <w:t xml:space="preserve"> </w:t>
      </w:r>
      <w:r w:rsidR="004B72A6" w:rsidRPr="00634137">
        <w:rPr>
          <w:sz w:val="28"/>
          <w:szCs w:val="28"/>
          <w:lang w:val="en-US"/>
        </w:rPr>
        <w:t xml:space="preserve">Journal of Plant Nutrition and Soil Science. – 2020. – </w:t>
      </w:r>
      <w:r w:rsidR="00A26BDF">
        <w:rPr>
          <w:sz w:val="28"/>
          <w:szCs w:val="28"/>
          <w:lang w:val="en-US"/>
        </w:rPr>
        <w:t>Vol</w:t>
      </w:r>
      <w:r w:rsidR="004B72A6" w:rsidRPr="00634137">
        <w:rPr>
          <w:sz w:val="28"/>
          <w:szCs w:val="28"/>
          <w:lang w:val="en-US"/>
        </w:rPr>
        <w:t>. 183</w:t>
      </w:r>
      <w:r w:rsidR="00A26BDF">
        <w:rPr>
          <w:sz w:val="28"/>
          <w:szCs w:val="28"/>
          <w:lang w:val="en-US"/>
        </w:rPr>
        <w:t>, Issue</w:t>
      </w:r>
      <w:r w:rsidR="004B72A6" w:rsidRPr="00634137">
        <w:rPr>
          <w:sz w:val="28"/>
          <w:szCs w:val="28"/>
          <w:lang w:val="en-US"/>
        </w:rPr>
        <w:t xml:space="preserve"> 3. – </w:t>
      </w:r>
      <w:r w:rsidR="00A26BDF">
        <w:rPr>
          <w:sz w:val="28"/>
          <w:szCs w:val="28"/>
          <w:lang w:val="en-US"/>
        </w:rPr>
        <w:t>P</w:t>
      </w:r>
      <w:r w:rsidR="004B72A6" w:rsidRPr="00634137">
        <w:rPr>
          <w:sz w:val="28"/>
          <w:szCs w:val="28"/>
          <w:lang w:val="en-US"/>
        </w:rPr>
        <w:t>. 282-291.</w:t>
      </w:r>
    </w:p>
    <w:p w14:paraId="29371464" w14:textId="67469810" w:rsidR="00BA4D7A" w:rsidRPr="00634137" w:rsidRDefault="00BA4D7A" w:rsidP="00634137">
      <w:pPr>
        <w:ind w:firstLine="709"/>
        <w:jc w:val="both"/>
        <w:rPr>
          <w:sz w:val="28"/>
          <w:szCs w:val="28"/>
          <w:lang w:val="en-US"/>
        </w:rPr>
      </w:pPr>
      <w:r w:rsidRPr="00634137">
        <w:rPr>
          <w:sz w:val="28"/>
          <w:szCs w:val="28"/>
          <w:lang w:val="en-US"/>
        </w:rPr>
        <w:t>112</w:t>
      </w:r>
      <w:r w:rsidRPr="00634137">
        <w:rPr>
          <w:sz w:val="28"/>
          <w:szCs w:val="28"/>
          <w:lang w:val="kk-KZ"/>
        </w:rPr>
        <w:t> </w:t>
      </w:r>
      <w:r w:rsidR="004B72A6" w:rsidRPr="00634137">
        <w:rPr>
          <w:sz w:val="28"/>
          <w:szCs w:val="28"/>
          <w:lang w:val="en-US"/>
        </w:rPr>
        <w:t>Aziz T. et al. Organ</w:t>
      </w:r>
      <w:r w:rsidR="004B72A6" w:rsidRPr="00634137">
        <w:rPr>
          <w:rFonts w:ascii="Cambria Math" w:hAnsi="Cambria Math" w:cs="Cambria Math"/>
          <w:sz w:val="28"/>
          <w:szCs w:val="28"/>
          <w:lang w:val="en-US"/>
        </w:rPr>
        <w:t>‐</w:t>
      </w:r>
      <w:r w:rsidR="004B72A6" w:rsidRPr="00634137">
        <w:rPr>
          <w:sz w:val="28"/>
          <w:szCs w:val="28"/>
          <w:lang w:val="en-US"/>
        </w:rPr>
        <w:t>specific phosphorus</w:t>
      </w:r>
      <w:r w:rsidR="004B72A6" w:rsidRPr="00634137">
        <w:rPr>
          <w:rFonts w:ascii="Cambria Math" w:hAnsi="Cambria Math" w:cs="Cambria Math"/>
          <w:sz w:val="28"/>
          <w:szCs w:val="28"/>
          <w:lang w:val="en-US"/>
        </w:rPr>
        <w:t>‐</w:t>
      </w:r>
      <w:r w:rsidR="004B72A6" w:rsidRPr="00634137">
        <w:rPr>
          <w:sz w:val="28"/>
          <w:szCs w:val="28"/>
          <w:lang w:val="en-US"/>
        </w:rPr>
        <w:t>allocation patterns and transcript profiles linked to phosphorus efficiency in two contrasting wheat genotypes //</w:t>
      </w:r>
      <w:r w:rsidR="00A26BDF">
        <w:rPr>
          <w:sz w:val="28"/>
          <w:szCs w:val="28"/>
          <w:lang w:val="en-US"/>
        </w:rPr>
        <w:t xml:space="preserve"> </w:t>
      </w:r>
      <w:r w:rsidR="004B72A6" w:rsidRPr="00634137">
        <w:rPr>
          <w:sz w:val="28"/>
          <w:szCs w:val="28"/>
          <w:lang w:val="en-US"/>
        </w:rPr>
        <w:t xml:space="preserve">Plant, cell &amp; environment. – 2014. – </w:t>
      </w:r>
      <w:r w:rsidR="00A26BDF">
        <w:rPr>
          <w:sz w:val="28"/>
          <w:szCs w:val="28"/>
          <w:lang w:val="en-US"/>
        </w:rPr>
        <w:t>Vol</w:t>
      </w:r>
      <w:r w:rsidR="004B72A6" w:rsidRPr="00634137">
        <w:rPr>
          <w:sz w:val="28"/>
          <w:szCs w:val="28"/>
          <w:lang w:val="en-US"/>
        </w:rPr>
        <w:t>. 37</w:t>
      </w:r>
      <w:r w:rsidR="00A26BDF">
        <w:rPr>
          <w:sz w:val="28"/>
          <w:szCs w:val="28"/>
          <w:lang w:val="en-US"/>
        </w:rPr>
        <w:t>, Issue</w:t>
      </w:r>
      <w:r w:rsidR="004B72A6" w:rsidRPr="00634137">
        <w:rPr>
          <w:sz w:val="28"/>
          <w:szCs w:val="28"/>
          <w:lang w:val="en-US"/>
        </w:rPr>
        <w:t xml:space="preserve"> 4. – </w:t>
      </w:r>
      <w:r w:rsidR="00A26BDF">
        <w:rPr>
          <w:sz w:val="28"/>
          <w:szCs w:val="28"/>
          <w:lang w:val="en-US"/>
        </w:rPr>
        <w:t>P</w:t>
      </w:r>
      <w:r w:rsidR="004B72A6" w:rsidRPr="00634137">
        <w:rPr>
          <w:sz w:val="28"/>
          <w:szCs w:val="28"/>
          <w:lang w:val="en-US"/>
        </w:rPr>
        <w:t>. 943-960.</w:t>
      </w:r>
    </w:p>
    <w:p w14:paraId="4116117A" w14:textId="51FBFE60" w:rsidR="00BA4D7A" w:rsidRPr="00634137" w:rsidRDefault="00BA4D7A" w:rsidP="00634137">
      <w:pPr>
        <w:ind w:firstLine="709"/>
        <w:jc w:val="both"/>
        <w:rPr>
          <w:sz w:val="28"/>
          <w:szCs w:val="28"/>
          <w:lang w:val="en-US"/>
        </w:rPr>
      </w:pPr>
      <w:r w:rsidRPr="00634137">
        <w:rPr>
          <w:sz w:val="28"/>
          <w:szCs w:val="28"/>
          <w:lang w:val="en-US"/>
        </w:rPr>
        <w:t>113</w:t>
      </w:r>
      <w:r w:rsidRPr="00634137">
        <w:rPr>
          <w:sz w:val="28"/>
          <w:szCs w:val="28"/>
          <w:lang w:val="kk-KZ"/>
        </w:rPr>
        <w:t> </w:t>
      </w:r>
      <w:r w:rsidR="004B72A6" w:rsidRPr="00634137">
        <w:rPr>
          <w:sz w:val="28"/>
          <w:szCs w:val="28"/>
          <w:lang w:val="en-US"/>
        </w:rPr>
        <w:t>Müller B., Bartelheimer M. Interspecific competition in Arabidopsis thaliana: root hairs are important for competitive effect, but not for competitive response //</w:t>
      </w:r>
      <w:r w:rsidR="00A26BDF">
        <w:rPr>
          <w:sz w:val="28"/>
          <w:szCs w:val="28"/>
          <w:lang w:val="en-US"/>
        </w:rPr>
        <w:t xml:space="preserve"> </w:t>
      </w:r>
      <w:r w:rsidR="004B72A6" w:rsidRPr="00634137">
        <w:rPr>
          <w:sz w:val="28"/>
          <w:szCs w:val="28"/>
          <w:lang w:val="en-US"/>
        </w:rPr>
        <w:t xml:space="preserve">Plant and soil. – 2013. – </w:t>
      </w:r>
      <w:r w:rsidR="00A26BDF">
        <w:rPr>
          <w:sz w:val="28"/>
          <w:szCs w:val="28"/>
          <w:lang w:val="en-US"/>
        </w:rPr>
        <w:t>Vol</w:t>
      </w:r>
      <w:r w:rsidR="004B72A6" w:rsidRPr="00634137">
        <w:rPr>
          <w:sz w:val="28"/>
          <w:szCs w:val="28"/>
          <w:lang w:val="en-US"/>
        </w:rPr>
        <w:t xml:space="preserve">. 371. – </w:t>
      </w:r>
      <w:r w:rsidR="00A26BDF">
        <w:rPr>
          <w:sz w:val="28"/>
          <w:szCs w:val="28"/>
          <w:lang w:val="en-US"/>
        </w:rPr>
        <w:t>P</w:t>
      </w:r>
      <w:r w:rsidR="004B72A6" w:rsidRPr="00634137">
        <w:rPr>
          <w:sz w:val="28"/>
          <w:szCs w:val="28"/>
          <w:lang w:val="en-US"/>
        </w:rPr>
        <w:t>. 167-177.</w:t>
      </w:r>
    </w:p>
    <w:p w14:paraId="06A9444C" w14:textId="25D4E6B6" w:rsidR="00BA4D7A" w:rsidRPr="00634137" w:rsidRDefault="00BA4D7A" w:rsidP="00634137">
      <w:pPr>
        <w:ind w:firstLine="709"/>
        <w:jc w:val="both"/>
        <w:rPr>
          <w:sz w:val="28"/>
          <w:szCs w:val="28"/>
          <w:lang w:val="kk-KZ"/>
        </w:rPr>
      </w:pPr>
      <w:r w:rsidRPr="00634137">
        <w:rPr>
          <w:sz w:val="28"/>
          <w:szCs w:val="28"/>
          <w:lang w:val="en-US"/>
        </w:rPr>
        <w:t>114</w:t>
      </w:r>
      <w:r w:rsidRPr="00634137">
        <w:rPr>
          <w:sz w:val="28"/>
          <w:szCs w:val="28"/>
          <w:lang w:val="kk-KZ"/>
        </w:rPr>
        <w:t> </w:t>
      </w:r>
      <w:r w:rsidR="004B72A6" w:rsidRPr="00634137">
        <w:rPr>
          <w:sz w:val="28"/>
          <w:szCs w:val="28"/>
          <w:lang w:val="en-US"/>
        </w:rPr>
        <w:t>Zhang Y. et al. Responses of maize yield, nitrogen and phosphorus runoff losses and soil properties to biochar and organic fertilizer application in a light-loamy fluvo-aquic soil //</w:t>
      </w:r>
      <w:r w:rsidR="00A26BDF">
        <w:rPr>
          <w:sz w:val="28"/>
          <w:szCs w:val="28"/>
          <w:lang w:val="en-US"/>
        </w:rPr>
        <w:t xml:space="preserve"> </w:t>
      </w:r>
      <w:r w:rsidR="004B72A6" w:rsidRPr="00634137">
        <w:rPr>
          <w:sz w:val="28"/>
          <w:szCs w:val="28"/>
          <w:lang w:val="en-US"/>
        </w:rPr>
        <w:t xml:space="preserve">Agriculture, Ecosystems &amp; Environment. – 2021. – </w:t>
      </w:r>
      <w:r w:rsidR="00A26BDF">
        <w:rPr>
          <w:sz w:val="28"/>
          <w:szCs w:val="28"/>
          <w:lang w:val="en-US"/>
        </w:rPr>
        <w:t>Vol</w:t>
      </w:r>
      <w:r w:rsidR="004B72A6" w:rsidRPr="00634137">
        <w:rPr>
          <w:sz w:val="28"/>
          <w:szCs w:val="28"/>
          <w:lang w:val="en-US"/>
        </w:rPr>
        <w:t xml:space="preserve">. 314. – </w:t>
      </w:r>
      <w:r w:rsidR="00A26BDF">
        <w:rPr>
          <w:sz w:val="28"/>
          <w:szCs w:val="28"/>
          <w:lang w:val="en-US"/>
        </w:rPr>
        <w:t>P</w:t>
      </w:r>
      <w:r w:rsidR="004B72A6" w:rsidRPr="00634137">
        <w:rPr>
          <w:sz w:val="28"/>
          <w:szCs w:val="28"/>
          <w:lang w:val="en-US"/>
        </w:rPr>
        <w:t>.</w:t>
      </w:r>
      <w:r w:rsidR="00A26BDF">
        <w:rPr>
          <w:sz w:val="28"/>
          <w:szCs w:val="28"/>
          <w:lang w:val="en-US"/>
        </w:rPr>
        <w:t> </w:t>
      </w:r>
      <w:r w:rsidR="004B72A6" w:rsidRPr="00634137">
        <w:rPr>
          <w:sz w:val="28"/>
          <w:szCs w:val="28"/>
          <w:lang w:val="en-US"/>
        </w:rPr>
        <w:t>107433.</w:t>
      </w:r>
    </w:p>
    <w:p w14:paraId="26ADDC52" w14:textId="155C0F8A" w:rsidR="00BA4D7A" w:rsidRPr="00634137" w:rsidRDefault="00BA4D7A" w:rsidP="00634137">
      <w:pPr>
        <w:ind w:firstLine="709"/>
        <w:jc w:val="both"/>
        <w:rPr>
          <w:sz w:val="28"/>
          <w:szCs w:val="28"/>
          <w:lang w:val="en-US"/>
        </w:rPr>
      </w:pPr>
      <w:r w:rsidRPr="00634137">
        <w:rPr>
          <w:sz w:val="28"/>
          <w:szCs w:val="28"/>
          <w:lang w:val="en-US"/>
        </w:rPr>
        <w:t>115</w:t>
      </w:r>
      <w:r w:rsidRPr="00634137">
        <w:rPr>
          <w:sz w:val="28"/>
          <w:szCs w:val="28"/>
          <w:lang w:val="kk-KZ"/>
        </w:rPr>
        <w:t> </w:t>
      </w:r>
      <w:r w:rsidR="004B72A6" w:rsidRPr="00634137">
        <w:rPr>
          <w:sz w:val="28"/>
          <w:szCs w:val="28"/>
          <w:lang w:val="en-US"/>
        </w:rPr>
        <w:t>Huo W. et al. Impact of phosphorus rate, soil fumigation, and cultivar on potato yield, quality, phosphorus use efficiency and economic returns in a high phosphorus soil //</w:t>
      </w:r>
      <w:r w:rsidR="00A26BDF">
        <w:rPr>
          <w:sz w:val="28"/>
          <w:szCs w:val="28"/>
          <w:lang w:val="en-US"/>
        </w:rPr>
        <w:t xml:space="preserve"> </w:t>
      </w:r>
      <w:r w:rsidR="004B72A6" w:rsidRPr="00634137">
        <w:rPr>
          <w:sz w:val="28"/>
          <w:szCs w:val="28"/>
          <w:lang w:val="en-US"/>
        </w:rPr>
        <w:t xml:space="preserve">European Journal of Agronomy. – 2024. – </w:t>
      </w:r>
      <w:r w:rsidR="00A26BDF">
        <w:rPr>
          <w:sz w:val="28"/>
          <w:szCs w:val="28"/>
          <w:lang w:val="en-US"/>
        </w:rPr>
        <w:t>Vol</w:t>
      </w:r>
      <w:r w:rsidR="004B72A6" w:rsidRPr="00634137">
        <w:rPr>
          <w:sz w:val="28"/>
          <w:szCs w:val="28"/>
          <w:lang w:val="en-US"/>
        </w:rPr>
        <w:t xml:space="preserve">. 153. – </w:t>
      </w:r>
      <w:r w:rsidR="00A26BDF">
        <w:rPr>
          <w:sz w:val="28"/>
          <w:szCs w:val="28"/>
          <w:lang w:val="en-US"/>
        </w:rPr>
        <w:t>P</w:t>
      </w:r>
      <w:r w:rsidR="004B72A6" w:rsidRPr="00634137">
        <w:rPr>
          <w:sz w:val="28"/>
          <w:szCs w:val="28"/>
          <w:lang w:val="en-US"/>
        </w:rPr>
        <w:t>. 127069.</w:t>
      </w:r>
    </w:p>
    <w:p w14:paraId="76E9FEEB" w14:textId="693E5AD3" w:rsidR="00BA4D7A" w:rsidRPr="00634137" w:rsidRDefault="00BA4D7A" w:rsidP="00634137">
      <w:pPr>
        <w:ind w:firstLine="709"/>
        <w:jc w:val="both"/>
        <w:rPr>
          <w:sz w:val="28"/>
          <w:szCs w:val="28"/>
          <w:lang w:val="en-US"/>
        </w:rPr>
      </w:pPr>
      <w:r w:rsidRPr="00634137">
        <w:rPr>
          <w:sz w:val="28"/>
          <w:szCs w:val="28"/>
          <w:lang w:val="en-US"/>
        </w:rPr>
        <w:t>116</w:t>
      </w:r>
      <w:r w:rsidRPr="00634137">
        <w:rPr>
          <w:sz w:val="28"/>
          <w:szCs w:val="28"/>
          <w:lang w:val="kk-KZ"/>
        </w:rPr>
        <w:t> </w:t>
      </w:r>
      <w:r w:rsidR="004B72A6" w:rsidRPr="00634137">
        <w:rPr>
          <w:sz w:val="28"/>
          <w:szCs w:val="28"/>
          <w:lang w:val="en-US"/>
        </w:rPr>
        <w:t>Soratto R. P. et al. Phosphorus and silicon effects on growth, yield, and phosphorus forms in potato plants //</w:t>
      </w:r>
      <w:r w:rsidR="00A26BDF">
        <w:rPr>
          <w:sz w:val="28"/>
          <w:szCs w:val="28"/>
          <w:lang w:val="en-US"/>
        </w:rPr>
        <w:t xml:space="preserve"> </w:t>
      </w:r>
      <w:r w:rsidR="004B72A6" w:rsidRPr="00634137">
        <w:rPr>
          <w:sz w:val="28"/>
          <w:szCs w:val="28"/>
          <w:lang w:val="en-US"/>
        </w:rPr>
        <w:t xml:space="preserve">Journal of Plant Nutrition. – 2019. – </w:t>
      </w:r>
      <w:r w:rsidR="00A26BDF">
        <w:rPr>
          <w:sz w:val="28"/>
          <w:szCs w:val="28"/>
          <w:lang w:val="en-US"/>
        </w:rPr>
        <w:t>Vol</w:t>
      </w:r>
      <w:r w:rsidR="004B72A6" w:rsidRPr="00634137">
        <w:rPr>
          <w:sz w:val="28"/>
          <w:szCs w:val="28"/>
          <w:lang w:val="en-US"/>
        </w:rPr>
        <w:t>. 42</w:t>
      </w:r>
      <w:r w:rsidR="00A26BDF">
        <w:rPr>
          <w:sz w:val="28"/>
          <w:szCs w:val="28"/>
          <w:lang w:val="en-US"/>
        </w:rPr>
        <w:t>, Issue</w:t>
      </w:r>
      <w:r w:rsidR="004B72A6" w:rsidRPr="00634137">
        <w:rPr>
          <w:sz w:val="28"/>
          <w:szCs w:val="28"/>
          <w:lang w:val="en-US"/>
        </w:rPr>
        <w:t xml:space="preserve"> 3. – </w:t>
      </w:r>
      <w:r w:rsidR="00A26BDF">
        <w:rPr>
          <w:sz w:val="28"/>
          <w:szCs w:val="28"/>
          <w:lang w:val="en-US"/>
        </w:rPr>
        <w:t>P</w:t>
      </w:r>
      <w:r w:rsidR="004B72A6" w:rsidRPr="00634137">
        <w:rPr>
          <w:sz w:val="28"/>
          <w:szCs w:val="28"/>
          <w:lang w:val="en-US"/>
        </w:rPr>
        <w:t>. 218-233.</w:t>
      </w:r>
    </w:p>
    <w:p w14:paraId="09E56201" w14:textId="7769D2FD" w:rsidR="00BA4D7A" w:rsidRPr="00634137" w:rsidRDefault="00BA4D7A" w:rsidP="00634137">
      <w:pPr>
        <w:ind w:firstLine="709"/>
        <w:jc w:val="both"/>
        <w:rPr>
          <w:sz w:val="28"/>
          <w:szCs w:val="28"/>
          <w:lang w:val="en-US"/>
        </w:rPr>
      </w:pPr>
      <w:r w:rsidRPr="00634137">
        <w:rPr>
          <w:sz w:val="28"/>
          <w:szCs w:val="28"/>
          <w:lang w:val="en-US"/>
        </w:rPr>
        <w:t>117</w:t>
      </w:r>
      <w:r w:rsidRPr="00634137">
        <w:rPr>
          <w:sz w:val="28"/>
          <w:szCs w:val="28"/>
          <w:lang w:val="kk-KZ"/>
        </w:rPr>
        <w:t> </w:t>
      </w:r>
      <w:r w:rsidR="004B72A6" w:rsidRPr="00634137">
        <w:rPr>
          <w:sz w:val="28"/>
          <w:szCs w:val="28"/>
          <w:lang w:val="en-US"/>
        </w:rPr>
        <w:t>Wang R. et al. Effects of a range of phosphorus levels on yield, phosphorus efficiency, and canopy sunlight interception in direct</w:t>
      </w:r>
      <w:r w:rsidR="004B72A6" w:rsidRPr="00634137">
        <w:rPr>
          <w:rFonts w:ascii="Cambria Math" w:hAnsi="Cambria Math" w:cs="Cambria Math"/>
          <w:sz w:val="28"/>
          <w:szCs w:val="28"/>
          <w:lang w:val="en-US"/>
        </w:rPr>
        <w:t>‐</w:t>
      </w:r>
      <w:r w:rsidR="004B72A6" w:rsidRPr="00634137">
        <w:rPr>
          <w:sz w:val="28"/>
          <w:szCs w:val="28"/>
          <w:lang w:val="en-US"/>
        </w:rPr>
        <w:t>seeded winter rapeseed //</w:t>
      </w:r>
      <w:r w:rsidR="00D14782">
        <w:rPr>
          <w:sz w:val="28"/>
          <w:szCs w:val="28"/>
          <w:lang w:val="en-US"/>
        </w:rPr>
        <w:t xml:space="preserve"> </w:t>
      </w:r>
      <w:r w:rsidR="004B72A6" w:rsidRPr="00634137">
        <w:rPr>
          <w:sz w:val="28"/>
          <w:szCs w:val="28"/>
          <w:lang w:val="en-US"/>
        </w:rPr>
        <w:t xml:space="preserve">Agronomy Journal. – 2023. – </w:t>
      </w:r>
      <w:r w:rsidR="00D14782">
        <w:rPr>
          <w:sz w:val="28"/>
          <w:szCs w:val="28"/>
          <w:lang w:val="en-US"/>
        </w:rPr>
        <w:t>Vol</w:t>
      </w:r>
      <w:r w:rsidR="004B72A6" w:rsidRPr="00634137">
        <w:rPr>
          <w:sz w:val="28"/>
          <w:szCs w:val="28"/>
          <w:lang w:val="en-US"/>
        </w:rPr>
        <w:t>. 115</w:t>
      </w:r>
      <w:r w:rsidR="00D14782">
        <w:rPr>
          <w:sz w:val="28"/>
          <w:szCs w:val="28"/>
          <w:lang w:val="en-US"/>
        </w:rPr>
        <w:t>, Issue</w:t>
      </w:r>
      <w:r w:rsidR="004B72A6" w:rsidRPr="00634137">
        <w:rPr>
          <w:sz w:val="28"/>
          <w:szCs w:val="28"/>
          <w:lang w:val="en-US"/>
        </w:rPr>
        <w:t xml:space="preserve"> 4. – </w:t>
      </w:r>
      <w:r w:rsidR="00D14782">
        <w:rPr>
          <w:sz w:val="28"/>
          <w:szCs w:val="28"/>
          <w:lang w:val="en-US"/>
        </w:rPr>
        <w:t>P</w:t>
      </w:r>
      <w:r w:rsidR="004B72A6" w:rsidRPr="00634137">
        <w:rPr>
          <w:sz w:val="28"/>
          <w:szCs w:val="28"/>
          <w:lang w:val="en-US"/>
        </w:rPr>
        <w:t>. 2058-2070.</w:t>
      </w:r>
    </w:p>
    <w:p w14:paraId="3FED71BE" w14:textId="2E28DE0D" w:rsidR="00BA4D7A" w:rsidRPr="00634137" w:rsidRDefault="00BA4D7A" w:rsidP="00634137">
      <w:pPr>
        <w:ind w:firstLine="709"/>
        <w:jc w:val="both"/>
        <w:rPr>
          <w:sz w:val="28"/>
          <w:szCs w:val="28"/>
          <w:lang w:val="kk-KZ"/>
        </w:rPr>
      </w:pPr>
      <w:r w:rsidRPr="00634137">
        <w:rPr>
          <w:sz w:val="28"/>
          <w:szCs w:val="28"/>
          <w:lang w:val="en-US"/>
        </w:rPr>
        <w:t>118</w:t>
      </w:r>
      <w:r w:rsidRPr="00634137">
        <w:rPr>
          <w:sz w:val="28"/>
          <w:szCs w:val="28"/>
          <w:lang w:val="kk-KZ"/>
        </w:rPr>
        <w:t> </w:t>
      </w:r>
      <w:r w:rsidR="004B72A6" w:rsidRPr="00634137">
        <w:rPr>
          <w:sz w:val="28"/>
          <w:szCs w:val="28"/>
          <w:lang w:val="en-US"/>
        </w:rPr>
        <w:t>Wortmann C. et al. High soil test phosphorus effect on corn yield //</w:t>
      </w:r>
      <w:r w:rsidR="00D14782">
        <w:rPr>
          <w:sz w:val="28"/>
          <w:szCs w:val="28"/>
          <w:lang w:val="en-US"/>
        </w:rPr>
        <w:t xml:space="preserve"> </w:t>
      </w:r>
      <w:r w:rsidR="004B72A6" w:rsidRPr="00634137">
        <w:rPr>
          <w:sz w:val="28"/>
          <w:szCs w:val="28"/>
          <w:lang w:val="en-US"/>
        </w:rPr>
        <w:t xml:space="preserve">Soil Science Society of America Journal. – 2018. – </w:t>
      </w:r>
      <w:r w:rsidR="00D14782">
        <w:rPr>
          <w:sz w:val="28"/>
          <w:szCs w:val="28"/>
          <w:lang w:val="en-US"/>
        </w:rPr>
        <w:t>Vol.</w:t>
      </w:r>
      <w:r w:rsidR="004B72A6" w:rsidRPr="00634137">
        <w:rPr>
          <w:sz w:val="28"/>
          <w:szCs w:val="28"/>
          <w:lang w:val="en-US"/>
        </w:rPr>
        <w:t xml:space="preserve"> 82</w:t>
      </w:r>
      <w:r w:rsidR="00D14782">
        <w:rPr>
          <w:sz w:val="28"/>
          <w:szCs w:val="28"/>
          <w:lang w:val="en-US"/>
        </w:rPr>
        <w:t>,</w:t>
      </w:r>
      <w:r w:rsidR="004B72A6" w:rsidRPr="00634137">
        <w:rPr>
          <w:sz w:val="28"/>
          <w:szCs w:val="28"/>
          <w:lang w:val="en-US"/>
        </w:rPr>
        <w:t xml:space="preserve"> </w:t>
      </w:r>
      <w:r w:rsidR="00D14782">
        <w:rPr>
          <w:sz w:val="28"/>
          <w:szCs w:val="28"/>
          <w:lang w:val="en-US"/>
        </w:rPr>
        <w:t>Issue</w:t>
      </w:r>
      <w:r w:rsidR="004B72A6" w:rsidRPr="00634137">
        <w:rPr>
          <w:sz w:val="28"/>
          <w:szCs w:val="28"/>
          <w:lang w:val="en-US"/>
        </w:rPr>
        <w:t xml:space="preserve"> 5. – </w:t>
      </w:r>
      <w:r w:rsidR="00D14782">
        <w:rPr>
          <w:sz w:val="28"/>
          <w:szCs w:val="28"/>
          <w:lang w:val="en-US"/>
        </w:rPr>
        <w:t>P</w:t>
      </w:r>
      <w:r w:rsidR="004B72A6" w:rsidRPr="00634137">
        <w:rPr>
          <w:sz w:val="28"/>
          <w:szCs w:val="28"/>
          <w:lang w:val="en-US"/>
        </w:rPr>
        <w:t>. 1160-1167.</w:t>
      </w:r>
    </w:p>
    <w:p w14:paraId="13315467" w14:textId="3ABC0EF9" w:rsidR="00BA4D7A" w:rsidRPr="00634137" w:rsidRDefault="00BA4D7A" w:rsidP="00634137">
      <w:pPr>
        <w:ind w:firstLine="709"/>
        <w:jc w:val="both"/>
        <w:rPr>
          <w:sz w:val="28"/>
          <w:szCs w:val="28"/>
          <w:lang w:val="en-US"/>
        </w:rPr>
      </w:pPr>
      <w:r w:rsidRPr="00634137">
        <w:rPr>
          <w:sz w:val="28"/>
          <w:szCs w:val="28"/>
          <w:lang w:val="en-US"/>
        </w:rPr>
        <w:t>119</w:t>
      </w:r>
      <w:r w:rsidRPr="00634137">
        <w:rPr>
          <w:sz w:val="28"/>
          <w:szCs w:val="28"/>
          <w:lang w:val="kk-KZ"/>
        </w:rPr>
        <w:t> </w:t>
      </w:r>
      <w:r w:rsidR="004B72A6" w:rsidRPr="00634137">
        <w:rPr>
          <w:sz w:val="28"/>
          <w:szCs w:val="28"/>
          <w:lang w:val="en-US"/>
        </w:rPr>
        <w:t>Gao S. et al. Effects of humic acid–enhanced phosphate fertilizer on wheat yield, phosphorus uptake, and soil available phosphorus content //</w:t>
      </w:r>
      <w:r w:rsidR="00D14782">
        <w:rPr>
          <w:sz w:val="28"/>
          <w:szCs w:val="28"/>
          <w:lang w:val="en-US"/>
        </w:rPr>
        <w:t xml:space="preserve"> </w:t>
      </w:r>
      <w:r w:rsidR="004B72A6" w:rsidRPr="00634137">
        <w:rPr>
          <w:sz w:val="28"/>
          <w:szCs w:val="28"/>
          <w:lang w:val="en-US"/>
        </w:rPr>
        <w:t xml:space="preserve">Crop Science. – 2023. – </w:t>
      </w:r>
      <w:r w:rsidR="00D14782">
        <w:rPr>
          <w:sz w:val="28"/>
          <w:szCs w:val="28"/>
          <w:lang w:val="en-US"/>
        </w:rPr>
        <w:t>Vol</w:t>
      </w:r>
      <w:r w:rsidR="004B72A6" w:rsidRPr="00634137">
        <w:rPr>
          <w:sz w:val="28"/>
          <w:szCs w:val="28"/>
          <w:lang w:val="en-US"/>
        </w:rPr>
        <w:t>. 63</w:t>
      </w:r>
      <w:r w:rsidR="00D14782">
        <w:rPr>
          <w:sz w:val="28"/>
          <w:szCs w:val="28"/>
          <w:lang w:val="en-US"/>
        </w:rPr>
        <w:t>, Issue</w:t>
      </w:r>
      <w:r w:rsidR="004B72A6" w:rsidRPr="00634137">
        <w:rPr>
          <w:sz w:val="28"/>
          <w:szCs w:val="28"/>
          <w:lang w:val="en-US"/>
        </w:rPr>
        <w:t xml:space="preserve"> 2. – </w:t>
      </w:r>
      <w:r w:rsidR="00D14782">
        <w:rPr>
          <w:sz w:val="28"/>
          <w:szCs w:val="28"/>
          <w:lang w:val="en-US"/>
        </w:rPr>
        <w:t>P</w:t>
      </w:r>
      <w:r w:rsidR="004B72A6" w:rsidRPr="00634137">
        <w:rPr>
          <w:sz w:val="28"/>
          <w:szCs w:val="28"/>
          <w:lang w:val="en-US"/>
        </w:rPr>
        <w:t>. 956-966.</w:t>
      </w:r>
    </w:p>
    <w:p w14:paraId="667FA6BE" w14:textId="18F4C903" w:rsidR="00BA4D7A" w:rsidRPr="00634137" w:rsidRDefault="00BA4D7A" w:rsidP="00634137">
      <w:pPr>
        <w:ind w:firstLine="709"/>
        <w:jc w:val="both"/>
        <w:rPr>
          <w:sz w:val="28"/>
          <w:szCs w:val="28"/>
          <w:lang w:val="en-US"/>
        </w:rPr>
      </w:pPr>
      <w:r w:rsidRPr="00634137">
        <w:rPr>
          <w:sz w:val="28"/>
          <w:szCs w:val="28"/>
          <w:lang w:val="en-US"/>
        </w:rPr>
        <w:t>120</w:t>
      </w:r>
      <w:r w:rsidRPr="00634137">
        <w:rPr>
          <w:sz w:val="28"/>
          <w:szCs w:val="28"/>
          <w:lang w:val="kk-KZ"/>
        </w:rPr>
        <w:t> </w:t>
      </w:r>
      <w:r w:rsidR="004B72A6" w:rsidRPr="00634137">
        <w:rPr>
          <w:sz w:val="28"/>
          <w:szCs w:val="28"/>
          <w:lang w:val="en-US"/>
        </w:rPr>
        <w:t>Assefa S., Haile W., Tena W. Effects of phosphorus and sulfur on yield and nutrient uptake of wheat (Triticum aestivum L.) on Vertisols, North Central, Ethiopia //</w:t>
      </w:r>
      <w:r w:rsidR="00D14782">
        <w:rPr>
          <w:sz w:val="28"/>
          <w:szCs w:val="28"/>
          <w:lang w:val="en-US"/>
        </w:rPr>
        <w:t xml:space="preserve"> </w:t>
      </w:r>
      <w:r w:rsidR="004B72A6" w:rsidRPr="00634137">
        <w:rPr>
          <w:sz w:val="28"/>
          <w:szCs w:val="28"/>
          <w:lang w:val="en-US"/>
        </w:rPr>
        <w:t xml:space="preserve">Heliyon. – 2021. – </w:t>
      </w:r>
      <w:r w:rsidR="00D14782">
        <w:rPr>
          <w:sz w:val="28"/>
          <w:szCs w:val="28"/>
          <w:lang w:val="en-US"/>
        </w:rPr>
        <w:t>Vol</w:t>
      </w:r>
      <w:r w:rsidR="004B72A6" w:rsidRPr="00634137">
        <w:rPr>
          <w:sz w:val="28"/>
          <w:szCs w:val="28"/>
          <w:lang w:val="en-US"/>
        </w:rPr>
        <w:t>. 7</w:t>
      </w:r>
      <w:r w:rsidR="00D14782">
        <w:rPr>
          <w:sz w:val="28"/>
          <w:szCs w:val="28"/>
          <w:lang w:val="en-US"/>
        </w:rPr>
        <w:t>, Issue</w:t>
      </w:r>
      <w:r w:rsidR="004B72A6" w:rsidRPr="00634137">
        <w:rPr>
          <w:sz w:val="28"/>
          <w:szCs w:val="28"/>
          <w:lang w:val="en-US"/>
        </w:rPr>
        <w:t xml:space="preserve"> 3.</w:t>
      </w:r>
      <w:r w:rsidR="00D14782">
        <w:rPr>
          <w:sz w:val="28"/>
          <w:szCs w:val="28"/>
          <w:lang w:val="en-US"/>
        </w:rPr>
        <w:t xml:space="preserve"> – P. e06614-1-e06614-12.</w:t>
      </w:r>
    </w:p>
    <w:p w14:paraId="4A2CB11F" w14:textId="47553987" w:rsidR="00BA4D7A" w:rsidRPr="00634137" w:rsidRDefault="00BA4D7A" w:rsidP="00634137">
      <w:pPr>
        <w:ind w:firstLine="709"/>
        <w:jc w:val="both"/>
        <w:rPr>
          <w:color w:val="222222"/>
          <w:sz w:val="28"/>
          <w:szCs w:val="28"/>
          <w:shd w:val="clear" w:color="auto" w:fill="FFFFFF"/>
          <w:lang w:val="en-US"/>
        </w:rPr>
      </w:pPr>
      <w:r w:rsidRPr="00634137">
        <w:rPr>
          <w:sz w:val="28"/>
          <w:szCs w:val="28"/>
          <w:lang w:val="en-US"/>
        </w:rPr>
        <w:t>121</w:t>
      </w:r>
      <w:r w:rsidRPr="00634137">
        <w:rPr>
          <w:sz w:val="28"/>
          <w:szCs w:val="28"/>
          <w:lang w:val="kk-KZ"/>
        </w:rPr>
        <w:t> </w:t>
      </w:r>
      <w:r w:rsidR="004B72A6" w:rsidRPr="00634137">
        <w:rPr>
          <w:color w:val="222222"/>
          <w:sz w:val="28"/>
          <w:szCs w:val="28"/>
          <w:shd w:val="clear" w:color="auto" w:fill="FFFFFF"/>
          <w:lang w:val="en-US"/>
        </w:rPr>
        <w:t>Hou H. Z. et al. Effects of micro-ridge-furrow with plastic mulching and bunching seeding on soil hydrothermal environment and its response to photosynthesis and grain yield of spring wheat //</w:t>
      </w:r>
      <w:r w:rsidR="00D14782">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Ying Yong Sheng </w:t>
      </w:r>
      <w:r w:rsidR="00D14782" w:rsidRPr="00634137">
        <w:rPr>
          <w:color w:val="222222"/>
          <w:sz w:val="28"/>
          <w:szCs w:val="28"/>
          <w:shd w:val="clear" w:color="auto" w:fill="FFFFFF"/>
          <w:lang w:val="en-US"/>
        </w:rPr>
        <w:t>Tai Xue Bao</w:t>
      </w:r>
      <w:r w:rsidR="004B72A6" w:rsidRPr="00634137">
        <w:rPr>
          <w:color w:val="222222"/>
          <w:sz w:val="28"/>
          <w:szCs w:val="28"/>
          <w:shd w:val="clear" w:color="auto" w:fill="FFFFFF"/>
          <w:lang w:val="en-US"/>
        </w:rPr>
        <w:t xml:space="preserve">. – 2020. – </w:t>
      </w:r>
      <w:r w:rsidR="00D14782">
        <w:rPr>
          <w:color w:val="222222"/>
          <w:sz w:val="28"/>
          <w:szCs w:val="28"/>
          <w:shd w:val="clear" w:color="auto" w:fill="FFFFFF"/>
          <w:lang w:val="en-US"/>
        </w:rPr>
        <w:t>Vol</w:t>
      </w:r>
      <w:r w:rsidR="004B72A6" w:rsidRPr="00634137">
        <w:rPr>
          <w:color w:val="222222"/>
          <w:sz w:val="28"/>
          <w:szCs w:val="28"/>
          <w:shd w:val="clear" w:color="auto" w:fill="FFFFFF"/>
          <w:lang w:val="en-US"/>
        </w:rPr>
        <w:t>. 31</w:t>
      </w:r>
      <w:r w:rsidR="00D14782">
        <w:rPr>
          <w:color w:val="222222"/>
          <w:sz w:val="28"/>
          <w:szCs w:val="28"/>
          <w:shd w:val="clear" w:color="auto" w:fill="FFFFFF"/>
          <w:lang w:val="en-US"/>
        </w:rPr>
        <w:t>,</w:t>
      </w:r>
      <w:r w:rsidR="004B72A6" w:rsidRPr="00634137">
        <w:rPr>
          <w:color w:val="222222"/>
          <w:sz w:val="28"/>
          <w:szCs w:val="28"/>
          <w:shd w:val="clear" w:color="auto" w:fill="FFFFFF"/>
          <w:lang w:val="en-US"/>
        </w:rPr>
        <w:t xml:space="preserve"> </w:t>
      </w:r>
      <w:r w:rsidR="00D14782">
        <w:rPr>
          <w:color w:val="222222"/>
          <w:sz w:val="28"/>
          <w:szCs w:val="28"/>
          <w:shd w:val="clear" w:color="auto" w:fill="FFFFFF"/>
          <w:lang w:val="en-US"/>
        </w:rPr>
        <w:t>Issue</w:t>
      </w:r>
      <w:r w:rsidR="004B72A6" w:rsidRPr="00634137">
        <w:rPr>
          <w:color w:val="222222"/>
          <w:sz w:val="28"/>
          <w:szCs w:val="28"/>
          <w:shd w:val="clear" w:color="auto" w:fill="FFFFFF"/>
          <w:lang w:val="en-US"/>
        </w:rPr>
        <w:t xml:space="preserve"> 9. – </w:t>
      </w:r>
      <w:r w:rsidR="00D14782">
        <w:rPr>
          <w:color w:val="222222"/>
          <w:sz w:val="28"/>
          <w:szCs w:val="28"/>
          <w:shd w:val="clear" w:color="auto" w:fill="FFFFFF"/>
          <w:lang w:val="en-US"/>
        </w:rPr>
        <w:t>P</w:t>
      </w:r>
      <w:r w:rsidR="004B72A6" w:rsidRPr="00634137">
        <w:rPr>
          <w:color w:val="222222"/>
          <w:sz w:val="28"/>
          <w:szCs w:val="28"/>
          <w:shd w:val="clear" w:color="auto" w:fill="FFFFFF"/>
          <w:lang w:val="en-US"/>
        </w:rPr>
        <w:t>. 3005-3014.</w:t>
      </w:r>
    </w:p>
    <w:p w14:paraId="2F93D3E5" w14:textId="04B770C3"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122</w:t>
      </w:r>
      <w:r w:rsidRPr="00634137">
        <w:rPr>
          <w:color w:val="222222"/>
          <w:sz w:val="28"/>
          <w:szCs w:val="28"/>
          <w:shd w:val="clear" w:color="auto" w:fill="FFFFFF"/>
          <w:lang w:val="kk-KZ"/>
        </w:rPr>
        <w:t> </w:t>
      </w:r>
      <w:r w:rsidR="004B72A6" w:rsidRPr="00634137">
        <w:rPr>
          <w:color w:val="222222"/>
          <w:sz w:val="28"/>
          <w:szCs w:val="28"/>
          <w:shd w:val="clear" w:color="auto" w:fill="FFFFFF"/>
          <w:lang w:val="en-US"/>
        </w:rPr>
        <w:t>Meng T. et al. Analyzing temperature and precipitation influences on yield distributions of canola and spring wheat in Saskatchewan //</w:t>
      </w:r>
      <w:r w:rsidR="00D14782">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Journal of Applied Meteorology and Climatology. – 2017. – </w:t>
      </w:r>
      <w:r w:rsidR="00D14782">
        <w:rPr>
          <w:color w:val="222222"/>
          <w:sz w:val="28"/>
          <w:szCs w:val="28"/>
          <w:shd w:val="clear" w:color="auto" w:fill="FFFFFF"/>
          <w:lang w:val="en-US"/>
        </w:rPr>
        <w:t>Vol</w:t>
      </w:r>
      <w:r w:rsidR="004B72A6" w:rsidRPr="00634137">
        <w:rPr>
          <w:color w:val="222222"/>
          <w:sz w:val="28"/>
          <w:szCs w:val="28"/>
          <w:shd w:val="clear" w:color="auto" w:fill="FFFFFF"/>
          <w:lang w:val="en-US"/>
        </w:rPr>
        <w:t>. 56</w:t>
      </w:r>
      <w:r w:rsidR="00D14782">
        <w:rPr>
          <w:color w:val="222222"/>
          <w:sz w:val="28"/>
          <w:szCs w:val="28"/>
          <w:shd w:val="clear" w:color="auto" w:fill="FFFFFF"/>
          <w:lang w:val="en-US"/>
        </w:rPr>
        <w:t>,</w:t>
      </w:r>
      <w:r w:rsidR="004B72A6" w:rsidRPr="00634137">
        <w:rPr>
          <w:color w:val="222222"/>
          <w:sz w:val="28"/>
          <w:szCs w:val="28"/>
          <w:shd w:val="clear" w:color="auto" w:fill="FFFFFF"/>
          <w:lang w:val="en-US"/>
        </w:rPr>
        <w:t xml:space="preserve"> </w:t>
      </w:r>
      <w:r w:rsidR="00D14782">
        <w:rPr>
          <w:color w:val="222222"/>
          <w:sz w:val="28"/>
          <w:szCs w:val="28"/>
          <w:shd w:val="clear" w:color="auto" w:fill="FFFFFF"/>
          <w:lang w:val="en-US"/>
        </w:rPr>
        <w:t>Issue</w:t>
      </w:r>
      <w:r w:rsidR="004B72A6" w:rsidRPr="00634137">
        <w:rPr>
          <w:color w:val="222222"/>
          <w:sz w:val="28"/>
          <w:szCs w:val="28"/>
          <w:shd w:val="clear" w:color="auto" w:fill="FFFFFF"/>
          <w:lang w:val="en-US"/>
        </w:rPr>
        <w:t xml:space="preserve"> 4. – </w:t>
      </w:r>
      <w:r w:rsidR="00D14782">
        <w:rPr>
          <w:color w:val="222222"/>
          <w:sz w:val="28"/>
          <w:szCs w:val="28"/>
          <w:shd w:val="clear" w:color="auto" w:fill="FFFFFF"/>
          <w:lang w:val="en-US"/>
        </w:rPr>
        <w:t>P</w:t>
      </w:r>
      <w:r w:rsidR="004B72A6" w:rsidRPr="00634137">
        <w:rPr>
          <w:color w:val="222222"/>
          <w:sz w:val="28"/>
          <w:szCs w:val="28"/>
          <w:shd w:val="clear" w:color="auto" w:fill="FFFFFF"/>
          <w:lang w:val="en-US"/>
        </w:rPr>
        <w:t>. 897-913.</w:t>
      </w:r>
    </w:p>
    <w:p w14:paraId="5534C5AB" w14:textId="6BD0C121" w:rsidR="00BA4D7A" w:rsidRPr="00634137" w:rsidRDefault="00BA4D7A" w:rsidP="00634137">
      <w:pPr>
        <w:ind w:firstLine="709"/>
        <w:jc w:val="both"/>
        <w:rPr>
          <w:rFonts w:eastAsia="Calibri"/>
          <w:sz w:val="28"/>
          <w:szCs w:val="28"/>
          <w:lang w:val="en-US"/>
        </w:rPr>
      </w:pPr>
      <w:r w:rsidRPr="00634137">
        <w:rPr>
          <w:color w:val="222222"/>
          <w:sz w:val="28"/>
          <w:szCs w:val="28"/>
          <w:shd w:val="clear" w:color="auto" w:fill="FFFFFF"/>
          <w:lang w:val="en-US"/>
        </w:rPr>
        <w:t>123</w:t>
      </w:r>
      <w:r w:rsidRPr="00634137">
        <w:rPr>
          <w:color w:val="222222"/>
          <w:sz w:val="28"/>
          <w:szCs w:val="28"/>
          <w:shd w:val="clear" w:color="auto" w:fill="FFFFFF"/>
          <w:lang w:val="kk-KZ"/>
        </w:rPr>
        <w:t> </w:t>
      </w:r>
      <w:r w:rsidR="00D14782">
        <w:rPr>
          <w:rFonts w:eastAsia="Calibri"/>
          <w:sz w:val="28"/>
          <w:szCs w:val="28"/>
          <w:lang w:val="en-US"/>
        </w:rPr>
        <w:t>Jones H.</w:t>
      </w:r>
      <w:r w:rsidR="004B72A6" w:rsidRPr="00634137">
        <w:rPr>
          <w:rFonts w:eastAsia="Calibri"/>
          <w:sz w:val="28"/>
          <w:szCs w:val="28"/>
          <w:lang w:val="en-US"/>
        </w:rPr>
        <w:t xml:space="preserve">G. Plants and microclimate: a quantitative approach to environmental plant physiology. – </w:t>
      </w:r>
      <w:r w:rsidR="00D14782">
        <w:rPr>
          <w:rFonts w:eastAsia="Calibri"/>
          <w:sz w:val="28"/>
          <w:szCs w:val="28"/>
          <w:lang w:val="en-US"/>
        </w:rPr>
        <w:t xml:space="preserve">NY., </w:t>
      </w:r>
      <w:r w:rsidR="004B72A6" w:rsidRPr="00634137">
        <w:rPr>
          <w:rFonts w:eastAsia="Calibri"/>
          <w:sz w:val="28"/>
          <w:szCs w:val="28"/>
          <w:lang w:val="en-US"/>
        </w:rPr>
        <w:t>1992.</w:t>
      </w:r>
      <w:r w:rsidR="00D14782">
        <w:rPr>
          <w:rFonts w:eastAsia="Calibri"/>
          <w:sz w:val="28"/>
          <w:szCs w:val="28"/>
          <w:lang w:val="en-US"/>
        </w:rPr>
        <w:t xml:space="preserve"> – 456 p.</w:t>
      </w:r>
    </w:p>
    <w:p w14:paraId="649003EA" w14:textId="66CC0324" w:rsidR="00BA4D7A" w:rsidRPr="00634137" w:rsidRDefault="00BA4D7A" w:rsidP="00634137">
      <w:pPr>
        <w:ind w:firstLine="709"/>
        <w:jc w:val="both"/>
        <w:rPr>
          <w:color w:val="222222"/>
          <w:sz w:val="28"/>
          <w:szCs w:val="28"/>
          <w:shd w:val="clear" w:color="auto" w:fill="FFFFFF"/>
          <w:lang w:val="kk-KZ"/>
        </w:rPr>
      </w:pPr>
      <w:r w:rsidRPr="00634137">
        <w:rPr>
          <w:rFonts w:eastAsia="Calibri"/>
          <w:sz w:val="28"/>
          <w:szCs w:val="28"/>
          <w:lang w:val="en-US"/>
        </w:rPr>
        <w:t>124</w:t>
      </w:r>
      <w:r w:rsidRPr="00634137">
        <w:rPr>
          <w:rFonts w:eastAsia="Calibri"/>
          <w:sz w:val="28"/>
          <w:szCs w:val="28"/>
          <w:lang w:val="kk-KZ"/>
        </w:rPr>
        <w:t> </w:t>
      </w:r>
      <w:r w:rsidR="004B72A6" w:rsidRPr="00634137">
        <w:rPr>
          <w:color w:val="222222"/>
          <w:sz w:val="28"/>
          <w:szCs w:val="28"/>
          <w:shd w:val="clear" w:color="auto" w:fill="FFFFFF"/>
          <w:lang w:val="en-US"/>
        </w:rPr>
        <w:t>Shamanin V. et al. Genetic diversity of spring wheat from Kazakhstan and Russia for resistance to stem rust Ug99 //</w:t>
      </w:r>
      <w:r w:rsidR="00D14782">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Euphytica. – 2016. – </w:t>
      </w:r>
      <w:r w:rsidR="00D14782">
        <w:rPr>
          <w:color w:val="222222"/>
          <w:sz w:val="28"/>
          <w:szCs w:val="28"/>
          <w:shd w:val="clear" w:color="auto" w:fill="FFFFFF"/>
          <w:lang w:val="en-US"/>
        </w:rPr>
        <w:t>Vol.</w:t>
      </w:r>
      <w:r w:rsidR="004B72A6" w:rsidRPr="00634137">
        <w:rPr>
          <w:color w:val="222222"/>
          <w:sz w:val="28"/>
          <w:szCs w:val="28"/>
          <w:shd w:val="clear" w:color="auto" w:fill="FFFFFF"/>
          <w:lang w:val="en-US"/>
        </w:rPr>
        <w:t xml:space="preserve"> 212</w:t>
      </w:r>
      <w:r w:rsidR="00D14782">
        <w:rPr>
          <w:color w:val="222222"/>
          <w:sz w:val="28"/>
          <w:szCs w:val="28"/>
          <w:shd w:val="clear" w:color="auto" w:fill="FFFFFF"/>
          <w:lang w:val="en-US"/>
        </w:rPr>
        <w:t>,</w:t>
      </w:r>
      <w:r w:rsidR="004B72A6" w:rsidRPr="00634137">
        <w:rPr>
          <w:color w:val="222222"/>
          <w:sz w:val="28"/>
          <w:szCs w:val="28"/>
          <w:shd w:val="clear" w:color="auto" w:fill="FFFFFF"/>
          <w:lang w:val="en-US"/>
        </w:rPr>
        <w:t xml:space="preserve"> </w:t>
      </w:r>
      <w:r w:rsidR="00D14782">
        <w:rPr>
          <w:color w:val="222222"/>
          <w:sz w:val="28"/>
          <w:szCs w:val="28"/>
          <w:shd w:val="clear" w:color="auto" w:fill="FFFFFF"/>
          <w:lang w:val="en-US"/>
        </w:rPr>
        <w:t>Issue</w:t>
      </w:r>
      <w:r w:rsidR="004B72A6" w:rsidRPr="00634137">
        <w:rPr>
          <w:color w:val="222222"/>
          <w:sz w:val="28"/>
          <w:szCs w:val="28"/>
          <w:shd w:val="clear" w:color="auto" w:fill="FFFFFF"/>
          <w:lang w:val="en-US"/>
        </w:rPr>
        <w:t xml:space="preserve"> 2. – </w:t>
      </w:r>
      <w:r w:rsidR="00D14782">
        <w:rPr>
          <w:color w:val="222222"/>
          <w:sz w:val="28"/>
          <w:szCs w:val="28"/>
          <w:shd w:val="clear" w:color="auto" w:fill="FFFFFF"/>
          <w:lang w:val="en-US"/>
        </w:rPr>
        <w:t>P</w:t>
      </w:r>
      <w:r w:rsidR="004B72A6" w:rsidRPr="00634137">
        <w:rPr>
          <w:color w:val="222222"/>
          <w:sz w:val="28"/>
          <w:szCs w:val="28"/>
          <w:shd w:val="clear" w:color="auto" w:fill="FFFFFF"/>
          <w:lang w:val="en-US"/>
        </w:rPr>
        <w:t>.</w:t>
      </w:r>
      <w:r w:rsidR="00D14782">
        <w:rPr>
          <w:color w:val="222222"/>
          <w:sz w:val="28"/>
          <w:szCs w:val="28"/>
          <w:shd w:val="clear" w:color="auto" w:fill="FFFFFF"/>
          <w:lang w:val="en-US"/>
        </w:rPr>
        <w:t> </w:t>
      </w:r>
      <w:r w:rsidR="004B72A6" w:rsidRPr="00634137">
        <w:rPr>
          <w:color w:val="222222"/>
          <w:sz w:val="28"/>
          <w:szCs w:val="28"/>
          <w:shd w:val="clear" w:color="auto" w:fill="FFFFFF"/>
          <w:lang w:val="en-US"/>
        </w:rPr>
        <w:t>287-296.</w:t>
      </w:r>
    </w:p>
    <w:p w14:paraId="03F31D33" w14:textId="6612FE5D"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125</w:t>
      </w:r>
      <w:r w:rsidRPr="00634137">
        <w:rPr>
          <w:color w:val="222222"/>
          <w:sz w:val="28"/>
          <w:szCs w:val="28"/>
          <w:shd w:val="clear" w:color="auto" w:fill="FFFFFF"/>
          <w:lang w:val="kk-KZ"/>
        </w:rPr>
        <w:t> </w:t>
      </w:r>
      <w:r w:rsidR="004B72A6" w:rsidRPr="00634137">
        <w:rPr>
          <w:color w:val="222222"/>
          <w:sz w:val="28"/>
          <w:szCs w:val="28"/>
          <w:shd w:val="clear" w:color="auto" w:fill="FFFFFF"/>
          <w:lang w:val="en-US"/>
        </w:rPr>
        <w:t>Sommer R. et al. Impact of climate change on wheat productivity in Central Asia //</w:t>
      </w:r>
      <w:r w:rsidR="00D14782">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Agriculture, ecosystems &amp; environ. – 2013. – </w:t>
      </w:r>
      <w:r w:rsidR="00D14782">
        <w:rPr>
          <w:color w:val="222222"/>
          <w:sz w:val="28"/>
          <w:szCs w:val="28"/>
          <w:shd w:val="clear" w:color="auto" w:fill="FFFFFF"/>
          <w:lang w:val="en-US"/>
        </w:rPr>
        <w:t>Vol</w:t>
      </w:r>
      <w:r w:rsidR="004B72A6" w:rsidRPr="00634137">
        <w:rPr>
          <w:color w:val="222222"/>
          <w:sz w:val="28"/>
          <w:szCs w:val="28"/>
          <w:shd w:val="clear" w:color="auto" w:fill="FFFFFF"/>
          <w:lang w:val="en-US"/>
        </w:rPr>
        <w:t xml:space="preserve">. 178. – </w:t>
      </w:r>
      <w:r w:rsidR="00D14782">
        <w:rPr>
          <w:color w:val="222222"/>
          <w:sz w:val="28"/>
          <w:szCs w:val="28"/>
          <w:shd w:val="clear" w:color="auto" w:fill="FFFFFF"/>
          <w:lang w:val="en-US"/>
        </w:rPr>
        <w:t>P</w:t>
      </w:r>
      <w:r w:rsidR="004B72A6" w:rsidRPr="00634137">
        <w:rPr>
          <w:color w:val="222222"/>
          <w:sz w:val="28"/>
          <w:szCs w:val="28"/>
          <w:shd w:val="clear" w:color="auto" w:fill="FFFFFF"/>
          <w:lang w:val="en-US"/>
        </w:rPr>
        <w:t>. 78-99.</w:t>
      </w:r>
    </w:p>
    <w:p w14:paraId="20B3E44D" w14:textId="2158F0FE"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126</w:t>
      </w:r>
      <w:r w:rsidRPr="00634137">
        <w:rPr>
          <w:color w:val="222222"/>
          <w:sz w:val="28"/>
          <w:szCs w:val="28"/>
          <w:shd w:val="clear" w:color="auto" w:fill="FFFFFF"/>
          <w:lang w:val="kk-KZ"/>
        </w:rPr>
        <w:t> </w:t>
      </w:r>
      <w:r w:rsidR="00D14782">
        <w:rPr>
          <w:color w:val="222222"/>
          <w:sz w:val="28"/>
          <w:szCs w:val="28"/>
          <w:shd w:val="clear" w:color="auto" w:fill="FFFFFF"/>
          <w:lang w:val="en-US"/>
        </w:rPr>
        <w:t>Abugaliyeva A., Morgounov A.</w:t>
      </w:r>
      <w:r w:rsidR="004B72A6" w:rsidRPr="00634137">
        <w:rPr>
          <w:color w:val="222222"/>
          <w:sz w:val="28"/>
          <w:szCs w:val="28"/>
          <w:shd w:val="clear" w:color="auto" w:fill="FFFFFF"/>
          <w:lang w:val="en-US"/>
        </w:rPr>
        <w:t>I. The history of wheat breeding in Southern Kazakhstan //</w:t>
      </w:r>
      <w:r w:rsidR="00D14782">
        <w:rPr>
          <w:color w:val="222222"/>
          <w:sz w:val="28"/>
          <w:szCs w:val="28"/>
          <w:shd w:val="clear" w:color="auto" w:fill="FFFFFF"/>
          <w:lang w:val="en-US"/>
        </w:rPr>
        <w:t xml:space="preserve"> </w:t>
      </w:r>
      <w:r w:rsidR="004B72A6" w:rsidRPr="00634137">
        <w:rPr>
          <w:color w:val="222222"/>
          <w:sz w:val="28"/>
          <w:szCs w:val="28"/>
          <w:shd w:val="clear" w:color="auto" w:fill="FFFFFF"/>
          <w:lang w:val="en-US"/>
        </w:rPr>
        <w:t xml:space="preserve">The world wheat book: a history of wheat breeding. – 2016. – </w:t>
      </w:r>
      <w:r w:rsidR="00D14782">
        <w:rPr>
          <w:color w:val="222222"/>
          <w:sz w:val="28"/>
          <w:szCs w:val="28"/>
          <w:shd w:val="clear" w:color="auto" w:fill="FFFFFF"/>
          <w:lang w:val="en-US"/>
        </w:rPr>
        <w:t>Vol</w:t>
      </w:r>
      <w:r w:rsidR="004B72A6" w:rsidRPr="00634137">
        <w:rPr>
          <w:color w:val="222222"/>
          <w:sz w:val="28"/>
          <w:szCs w:val="28"/>
          <w:shd w:val="clear" w:color="auto" w:fill="FFFFFF"/>
          <w:lang w:val="en-US"/>
        </w:rPr>
        <w:t xml:space="preserve">. 3. – </w:t>
      </w:r>
      <w:r w:rsidR="00D14782">
        <w:rPr>
          <w:color w:val="222222"/>
          <w:sz w:val="28"/>
          <w:szCs w:val="28"/>
          <w:shd w:val="clear" w:color="auto" w:fill="FFFFFF"/>
          <w:lang w:val="en-US"/>
        </w:rPr>
        <w:t>P</w:t>
      </w:r>
      <w:r w:rsidR="004B72A6" w:rsidRPr="00634137">
        <w:rPr>
          <w:color w:val="222222"/>
          <w:sz w:val="28"/>
          <w:szCs w:val="28"/>
          <w:shd w:val="clear" w:color="auto" w:fill="FFFFFF"/>
          <w:lang w:val="en-US"/>
        </w:rPr>
        <w:t>. 311-330.</w:t>
      </w:r>
      <w:r w:rsidRPr="00634137">
        <w:rPr>
          <w:color w:val="222222"/>
          <w:sz w:val="28"/>
          <w:szCs w:val="28"/>
          <w:shd w:val="clear" w:color="auto" w:fill="FFFFFF"/>
          <w:lang w:val="en-US"/>
        </w:rPr>
        <w:t xml:space="preserve"> </w:t>
      </w:r>
    </w:p>
    <w:p w14:paraId="304A2F59" w14:textId="3D213D70" w:rsidR="00BA4D7A" w:rsidRPr="00D14782" w:rsidRDefault="00BA4D7A" w:rsidP="00634137">
      <w:pPr>
        <w:ind w:firstLine="709"/>
        <w:jc w:val="both"/>
        <w:rPr>
          <w:color w:val="222222"/>
          <w:sz w:val="28"/>
          <w:szCs w:val="28"/>
          <w:shd w:val="clear" w:color="auto" w:fill="FFFFFF"/>
        </w:rPr>
      </w:pPr>
      <w:r w:rsidRPr="00634137">
        <w:rPr>
          <w:color w:val="222222"/>
          <w:sz w:val="28"/>
          <w:szCs w:val="28"/>
          <w:shd w:val="clear" w:color="auto" w:fill="FFFFFF"/>
        </w:rPr>
        <w:t>127</w:t>
      </w:r>
      <w:r w:rsidRPr="00634137">
        <w:rPr>
          <w:color w:val="222222"/>
          <w:sz w:val="28"/>
          <w:szCs w:val="28"/>
          <w:shd w:val="clear" w:color="auto" w:fill="FFFFFF"/>
          <w:lang w:val="kk-KZ"/>
        </w:rPr>
        <w:t> </w:t>
      </w:r>
      <w:r w:rsidR="00D14782">
        <w:rPr>
          <w:color w:val="222222"/>
          <w:sz w:val="28"/>
          <w:szCs w:val="28"/>
          <w:shd w:val="clear" w:color="auto" w:fill="FFFFFF"/>
        </w:rPr>
        <w:t>Черненок В.</w:t>
      </w:r>
      <w:r w:rsidR="004B72A6" w:rsidRPr="00634137">
        <w:rPr>
          <w:color w:val="222222"/>
          <w:sz w:val="28"/>
          <w:szCs w:val="28"/>
          <w:shd w:val="clear" w:color="auto" w:fill="FFFFFF"/>
        </w:rPr>
        <w:t>Г. Теоретические основы диагностики минерального питания и управления плодородием почв на Севере Казахстана //</w:t>
      </w:r>
      <w:r w:rsidR="00D14782" w:rsidRPr="00D14782">
        <w:rPr>
          <w:color w:val="222222"/>
          <w:sz w:val="28"/>
          <w:szCs w:val="28"/>
          <w:shd w:val="clear" w:color="auto" w:fill="FFFFFF"/>
        </w:rPr>
        <w:t xml:space="preserve"> </w:t>
      </w:r>
      <w:r w:rsidR="004B72A6" w:rsidRPr="00634137">
        <w:rPr>
          <w:color w:val="222222"/>
          <w:sz w:val="28"/>
          <w:szCs w:val="28"/>
          <w:shd w:val="clear" w:color="auto" w:fill="FFFFFF"/>
        </w:rPr>
        <w:t xml:space="preserve">Почвоведение и агрохимия. – 2008. – № </w:t>
      </w:r>
      <w:r w:rsidR="004B72A6" w:rsidRPr="00D14782">
        <w:rPr>
          <w:color w:val="222222"/>
          <w:sz w:val="28"/>
          <w:szCs w:val="28"/>
          <w:shd w:val="clear" w:color="auto" w:fill="FFFFFF"/>
        </w:rPr>
        <w:t xml:space="preserve">1. – </w:t>
      </w:r>
      <w:r w:rsidR="004B72A6" w:rsidRPr="00634137">
        <w:rPr>
          <w:color w:val="222222"/>
          <w:sz w:val="28"/>
          <w:szCs w:val="28"/>
          <w:shd w:val="clear" w:color="auto" w:fill="FFFFFF"/>
        </w:rPr>
        <w:t>С</w:t>
      </w:r>
      <w:r w:rsidR="004B72A6" w:rsidRPr="00D14782">
        <w:rPr>
          <w:color w:val="222222"/>
          <w:sz w:val="28"/>
          <w:szCs w:val="28"/>
          <w:shd w:val="clear" w:color="auto" w:fill="FFFFFF"/>
        </w:rPr>
        <w:t>. 84-91.</w:t>
      </w:r>
    </w:p>
    <w:p w14:paraId="1B0E4640" w14:textId="10CEFD4E" w:rsidR="00BA4D7A" w:rsidRPr="001E081D" w:rsidRDefault="00BA4D7A" w:rsidP="5CADC746">
      <w:pPr>
        <w:ind w:firstLine="709"/>
        <w:jc w:val="both"/>
        <w:rPr>
          <w:color w:val="222222"/>
          <w:sz w:val="28"/>
          <w:szCs w:val="28"/>
        </w:rPr>
      </w:pPr>
      <w:r w:rsidRPr="001E081D">
        <w:rPr>
          <w:color w:val="222222"/>
          <w:sz w:val="28"/>
          <w:szCs w:val="28"/>
          <w:shd w:val="clear" w:color="auto" w:fill="FFFFFF"/>
        </w:rPr>
        <w:t>128</w:t>
      </w:r>
      <w:r w:rsidR="2B1DCC6E" w:rsidRPr="00634137">
        <w:rPr>
          <w:color w:val="222222"/>
          <w:sz w:val="28"/>
          <w:szCs w:val="28"/>
          <w:shd w:val="clear" w:color="auto" w:fill="FFFFFF"/>
          <w:lang w:val="kk-KZ"/>
        </w:rPr>
        <w:t xml:space="preserve"> </w:t>
      </w:r>
      <w:r w:rsidR="15A91CA3" w:rsidRPr="5CADC746">
        <w:rPr>
          <w:sz w:val="28"/>
          <w:szCs w:val="28"/>
          <w:lang w:val="kk-KZ"/>
        </w:rPr>
        <w:t>ҚР Ұлттық статистика бюросы</w:t>
      </w:r>
      <w:r w:rsidR="73A0D3FD" w:rsidRPr="5CADC746">
        <w:rPr>
          <w:sz w:val="28"/>
          <w:szCs w:val="28"/>
          <w:lang w:val="kk-KZ"/>
        </w:rPr>
        <w:t>ның</w:t>
      </w:r>
      <w:r w:rsidR="15A91CA3" w:rsidRPr="5CADC746">
        <w:rPr>
          <w:sz w:val="28"/>
          <w:szCs w:val="28"/>
          <w:lang w:val="kk-KZ"/>
        </w:rPr>
        <w:t xml:space="preserve"> </w:t>
      </w:r>
      <w:r w:rsidR="482BB506" w:rsidRPr="5CADC746">
        <w:rPr>
          <w:sz w:val="28"/>
          <w:szCs w:val="28"/>
          <w:lang w:val="kk-KZ"/>
        </w:rPr>
        <w:t xml:space="preserve">сайты // </w:t>
      </w:r>
      <w:r w:rsidR="2B1DCC6E" w:rsidRPr="5CADC746">
        <w:rPr>
          <w:color w:val="222222"/>
          <w:sz w:val="28"/>
          <w:szCs w:val="28"/>
          <w:lang w:val="kk-KZ"/>
        </w:rPr>
        <w:t>https://taldau.stat.gov.kz</w:t>
      </w:r>
      <w:r w:rsidR="2B4DF6C4" w:rsidRPr="5CADC746">
        <w:rPr>
          <w:color w:val="222222"/>
          <w:sz w:val="28"/>
          <w:szCs w:val="28"/>
          <w:lang w:val="kk-KZ"/>
        </w:rPr>
        <w:t>.</w:t>
      </w:r>
    </w:p>
    <w:p w14:paraId="1F2590A0" w14:textId="010D573D" w:rsidR="00BA4D7A" w:rsidRPr="001E081D" w:rsidRDefault="34FE3940" w:rsidP="5CADC746">
      <w:pPr>
        <w:ind w:firstLine="709"/>
        <w:jc w:val="both"/>
        <w:rPr>
          <w:color w:val="222222"/>
          <w:sz w:val="28"/>
          <w:szCs w:val="28"/>
        </w:rPr>
      </w:pPr>
      <w:r w:rsidRPr="001E081D">
        <w:rPr>
          <w:color w:val="222222"/>
          <w:sz w:val="28"/>
          <w:szCs w:val="28"/>
          <w:shd w:val="clear" w:color="auto" w:fill="FFFFFF"/>
        </w:rPr>
        <w:t>129</w:t>
      </w:r>
      <w:r w:rsidR="7A07839F" w:rsidRPr="001E081D">
        <w:rPr>
          <w:color w:val="222222"/>
          <w:sz w:val="28"/>
          <w:szCs w:val="28"/>
          <w:shd w:val="clear" w:color="auto" w:fill="FFFFFF"/>
        </w:rPr>
        <w:t xml:space="preserve"> </w:t>
      </w:r>
      <w:r w:rsidR="1C44EE46" w:rsidRPr="5CADC746">
        <w:rPr>
          <w:sz w:val="28"/>
          <w:szCs w:val="28"/>
          <w:lang w:val="kk-KZ"/>
        </w:rPr>
        <w:t>Қ</w:t>
      </w:r>
      <w:r w:rsidR="72851A25" w:rsidRPr="5CADC746">
        <w:rPr>
          <w:sz w:val="28"/>
          <w:szCs w:val="28"/>
          <w:lang w:val="kk-KZ"/>
        </w:rPr>
        <w:t>Р</w:t>
      </w:r>
      <w:r w:rsidR="1C44EE46" w:rsidRPr="5CADC746">
        <w:rPr>
          <w:sz w:val="28"/>
          <w:szCs w:val="28"/>
          <w:lang w:val="kk-KZ"/>
        </w:rPr>
        <w:t xml:space="preserve"> Ұлттық гидрометеорологиялық қызметінің сайты // </w:t>
      </w:r>
      <w:r w:rsidR="7A07839F" w:rsidRPr="5CADC746">
        <w:rPr>
          <w:color w:val="222222"/>
          <w:sz w:val="28"/>
          <w:szCs w:val="28"/>
          <w:lang w:val="en-US"/>
        </w:rPr>
        <w:t>https</w:t>
      </w:r>
      <w:r w:rsidR="7A07839F" w:rsidRPr="001E081D">
        <w:rPr>
          <w:color w:val="222222"/>
          <w:sz w:val="28"/>
          <w:szCs w:val="28"/>
        </w:rPr>
        <w:t>://</w:t>
      </w:r>
      <w:r w:rsidR="7A07839F" w:rsidRPr="5CADC746">
        <w:rPr>
          <w:color w:val="222222"/>
          <w:sz w:val="28"/>
          <w:szCs w:val="28"/>
          <w:lang w:val="en-US"/>
        </w:rPr>
        <w:t>meteo</w:t>
      </w:r>
      <w:r w:rsidR="7A07839F" w:rsidRPr="001E081D">
        <w:rPr>
          <w:color w:val="222222"/>
          <w:sz w:val="28"/>
          <w:szCs w:val="28"/>
        </w:rPr>
        <w:t>.</w:t>
      </w:r>
      <w:r w:rsidR="7A07839F" w:rsidRPr="5CADC746">
        <w:rPr>
          <w:color w:val="222222"/>
          <w:sz w:val="28"/>
          <w:szCs w:val="28"/>
          <w:lang w:val="en-US"/>
        </w:rPr>
        <w:t>kazhydromet</w:t>
      </w:r>
      <w:r w:rsidR="7A07839F" w:rsidRPr="001E081D">
        <w:rPr>
          <w:color w:val="222222"/>
          <w:sz w:val="28"/>
          <w:szCs w:val="28"/>
        </w:rPr>
        <w:t>.</w:t>
      </w:r>
      <w:r w:rsidR="7A07839F" w:rsidRPr="5CADC746">
        <w:rPr>
          <w:color w:val="222222"/>
          <w:sz w:val="28"/>
          <w:szCs w:val="28"/>
          <w:lang w:val="en-US"/>
        </w:rPr>
        <w:t>kz</w:t>
      </w:r>
      <w:r w:rsidR="7A07839F" w:rsidRPr="001E081D">
        <w:rPr>
          <w:color w:val="222222"/>
          <w:sz w:val="28"/>
          <w:szCs w:val="28"/>
        </w:rPr>
        <w:t xml:space="preserve">/ </w:t>
      </w:r>
      <w:r w:rsidR="7A07839F" w:rsidRPr="5CADC746">
        <w:rPr>
          <w:color w:val="222222"/>
          <w:sz w:val="28"/>
          <w:szCs w:val="28"/>
          <w:lang w:val="en-US"/>
        </w:rPr>
        <w:t>database</w:t>
      </w:r>
      <w:r w:rsidR="7A07839F" w:rsidRPr="001E081D">
        <w:rPr>
          <w:color w:val="222222"/>
          <w:sz w:val="28"/>
          <w:szCs w:val="28"/>
        </w:rPr>
        <w:t>_</w:t>
      </w:r>
      <w:r w:rsidR="7A07839F" w:rsidRPr="5CADC746">
        <w:rPr>
          <w:color w:val="222222"/>
          <w:sz w:val="28"/>
          <w:szCs w:val="28"/>
          <w:lang w:val="en-US"/>
        </w:rPr>
        <w:t>meteo</w:t>
      </w:r>
      <w:r w:rsidR="35B247D6" w:rsidRPr="001E081D">
        <w:rPr>
          <w:color w:val="222222"/>
          <w:sz w:val="28"/>
          <w:szCs w:val="28"/>
        </w:rPr>
        <w:t>.</w:t>
      </w:r>
    </w:p>
    <w:p w14:paraId="290726DA" w14:textId="3FC0E1FC" w:rsidR="00BA4D7A" w:rsidRPr="00634137" w:rsidRDefault="34FE3940"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 xml:space="preserve">130 </w:t>
      </w:r>
      <w:r w:rsidR="004B72A6" w:rsidRPr="00634137">
        <w:rPr>
          <w:color w:val="222222"/>
          <w:sz w:val="28"/>
          <w:szCs w:val="28"/>
          <w:shd w:val="clear" w:color="auto" w:fill="FFFFFF"/>
          <w:lang w:val="en-US"/>
        </w:rPr>
        <w:t>Milo T., Somech A. Automating exploratory data analysis via machine learning: An overview //</w:t>
      </w:r>
      <w:r w:rsidR="00D14782">
        <w:rPr>
          <w:color w:val="222222"/>
          <w:sz w:val="28"/>
          <w:szCs w:val="28"/>
          <w:shd w:val="clear" w:color="auto" w:fill="FFFFFF"/>
          <w:lang w:val="en-US"/>
        </w:rPr>
        <w:t xml:space="preserve"> </w:t>
      </w:r>
      <w:r w:rsidR="004B72A6" w:rsidRPr="00634137">
        <w:rPr>
          <w:color w:val="222222"/>
          <w:sz w:val="28"/>
          <w:szCs w:val="28"/>
          <w:shd w:val="clear" w:color="auto" w:fill="FFFFFF"/>
          <w:lang w:val="en-US"/>
        </w:rPr>
        <w:t>Proceed</w:t>
      </w:r>
      <w:r w:rsidR="00D14782">
        <w:rPr>
          <w:color w:val="222222"/>
          <w:sz w:val="28"/>
          <w:szCs w:val="28"/>
          <w:shd w:val="clear" w:color="auto" w:fill="FFFFFF"/>
          <w:lang w:val="en-US"/>
        </w:rPr>
        <w:t>.</w:t>
      </w:r>
      <w:r w:rsidR="004B72A6" w:rsidRPr="00634137">
        <w:rPr>
          <w:color w:val="222222"/>
          <w:sz w:val="28"/>
          <w:szCs w:val="28"/>
          <w:shd w:val="clear" w:color="auto" w:fill="FFFFFF"/>
          <w:lang w:val="en-US"/>
        </w:rPr>
        <w:t xml:space="preserve"> of the 2020 ACM SIGMOD internat</w:t>
      </w:r>
      <w:r w:rsidR="00D14782">
        <w:rPr>
          <w:color w:val="222222"/>
          <w:sz w:val="28"/>
          <w:szCs w:val="28"/>
          <w:shd w:val="clear" w:color="auto" w:fill="FFFFFF"/>
          <w:lang w:val="en-US"/>
        </w:rPr>
        <w:t>.</w:t>
      </w:r>
      <w:r w:rsidR="004B72A6" w:rsidRPr="00634137">
        <w:rPr>
          <w:color w:val="222222"/>
          <w:sz w:val="28"/>
          <w:szCs w:val="28"/>
          <w:shd w:val="clear" w:color="auto" w:fill="FFFFFF"/>
          <w:lang w:val="en-US"/>
        </w:rPr>
        <w:t xml:space="preserve"> conf</w:t>
      </w:r>
      <w:r w:rsidR="00D14782">
        <w:rPr>
          <w:color w:val="222222"/>
          <w:sz w:val="28"/>
          <w:szCs w:val="28"/>
          <w:shd w:val="clear" w:color="auto" w:fill="FFFFFF"/>
          <w:lang w:val="en-US"/>
        </w:rPr>
        <w:t>.</w:t>
      </w:r>
      <w:r w:rsidR="004B72A6" w:rsidRPr="00634137">
        <w:rPr>
          <w:color w:val="222222"/>
          <w:sz w:val="28"/>
          <w:szCs w:val="28"/>
          <w:shd w:val="clear" w:color="auto" w:fill="FFFFFF"/>
          <w:lang w:val="en-US"/>
        </w:rPr>
        <w:t xml:space="preserve"> on management of data. – </w:t>
      </w:r>
      <w:r w:rsidR="00D14782">
        <w:rPr>
          <w:color w:val="222222"/>
          <w:sz w:val="28"/>
          <w:szCs w:val="28"/>
          <w:shd w:val="clear" w:color="auto" w:fill="FFFFFF"/>
          <w:lang w:val="en-US"/>
        </w:rPr>
        <w:t xml:space="preserve">NY., </w:t>
      </w:r>
      <w:r w:rsidR="004B72A6" w:rsidRPr="00634137">
        <w:rPr>
          <w:color w:val="222222"/>
          <w:sz w:val="28"/>
          <w:szCs w:val="28"/>
          <w:shd w:val="clear" w:color="auto" w:fill="FFFFFF"/>
          <w:lang w:val="en-US"/>
        </w:rPr>
        <w:t xml:space="preserve">2020. – </w:t>
      </w:r>
      <w:r w:rsidR="00D14782">
        <w:rPr>
          <w:color w:val="222222"/>
          <w:sz w:val="28"/>
          <w:szCs w:val="28"/>
          <w:shd w:val="clear" w:color="auto" w:fill="FFFFFF"/>
          <w:lang w:val="en-US"/>
        </w:rPr>
        <w:t>P</w:t>
      </w:r>
      <w:r w:rsidR="004B72A6" w:rsidRPr="00634137">
        <w:rPr>
          <w:color w:val="222222"/>
          <w:sz w:val="28"/>
          <w:szCs w:val="28"/>
          <w:shd w:val="clear" w:color="auto" w:fill="FFFFFF"/>
          <w:lang w:val="en-US"/>
        </w:rPr>
        <w:t>. 2617-2622.</w:t>
      </w:r>
    </w:p>
    <w:p w14:paraId="126A318B" w14:textId="0E227148" w:rsidR="00BA4D7A" w:rsidRPr="00634137" w:rsidRDefault="00BA4D7A" w:rsidP="00634137">
      <w:pPr>
        <w:ind w:firstLine="709"/>
        <w:jc w:val="both"/>
        <w:rPr>
          <w:sz w:val="28"/>
          <w:szCs w:val="28"/>
          <w:lang w:val="kk-KZ"/>
        </w:rPr>
      </w:pPr>
      <w:r w:rsidRPr="00634137">
        <w:rPr>
          <w:color w:val="222222"/>
          <w:sz w:val="28"/>
          <w:szCs w:val="28"/>
          <w:shd w:val="clear" w:color="auto" w:fill="FFFFFF"/>
          <w:lang w:val="en-US"/>
        </w:rPr>
        <w:t>1</w:t>
      </w:r>
      <w:r w:rsidR="628A0C0F" w:rsidRPr="00634137">
        <w:rPr>
          <w:color w:val="222222"/>
          <w:sz w:val="28"/>
          <w:szCs w:val="28"/>
          <w:shd w:val="clear" w:color="auto" w:fill="FFFFFF"/>
          <w:lang w:val="en-US"/>
        </w:rPr>
        <w:t>31</w:t>
      </w:r>
      <w:r w:rsidRPr="00634137">
        <w:rPr>
          <w:color w:val="222222"/>
          <w:sz w:val="28"/>
          <w:szCs w:val="28"/>
          <w:shd w:val="clear" w:color="auto" w:fill="FFFFFF"/>
          <w:lang w:val="kk-KZ"/>
        </w:rPr>
        <w:t> </w:t>
      </w:r>
      <w:r w:rsidRPr="00634137">
        <w:rPr>
          <w:sz w:val="28"/>
          <w:szCs w:val="28"/>
          <w:lang w:val="en-US"/>
        </w:rPr>
        <w:t>Sharipova S., Akanova A., Ospanova N. Data exploration of neural network for predicting the effect of phosphorus on the yield of spring wheat</w:t>
      </w:r>
      <w:r w:rsidR="004B72A6" w:rsidRPr="00634137">
        <w:rPr>
          <w:sz w:val="28"/>
          <w:szCs w:val="28"/>
          <w:lang w:val="kk-KZ"/>
        </w:rPr>
        <w:t xml:space="preserve"> // </w:t>
      </w:r>
      <w:r w:rsidRPr="00634137">
        <w:rPr>
          <w:sz w:val="28"/>
          <w:szCs w:val="28"/>
          <w:lang w:val="en-US"/>
        </w:rPr>
        <w:t>AIP Conference Proceedings</w:t>
      </w:r>
      <w:r w:rsidR="004B72A6" w:rsidRPr="00634137">
        <w:rPr>
          <w:sz w:val="28"/>
          <w:szCs w:val="28"/>
          <w:lang w:val="kk-KZ"/>
        </w:rPr>
        <w:t xml:space="preserve">. </w:t>
      </w:r>
      <w:r w:rsidR="00D14782">
        <w:rPr>
          <w:sz w:val="28"/>
          <w:szCs w:val="28"/>
          <w:lang w:val="en-US"/>
        </w:rPr>
        <w:t>– 2024. – Vol. 3063, Issue 1. – P. 030009</w:t>
      </w:r>
      <w:r w:rsidR="004B72A6" w:rsidRPr="00634137">
        <w:rPr>
          <w:sz w:val="28"/>
          <w:szCs w:val="28"/>
          <w:lang w:val="kk-KZ"/>
        </w:rPr>
        <w:t>.</w:t>
      </w:r>
    </w:p>
    <w:p w14:paraId="32E7D1C5" w14:textId="62EB0D35" w:rsidR="00B90617" w:rsidRPr="00634137" w:rsidRDefault="00BA4D7A" w:rsidP="00634137">
      <w:pPr>
        <w:ind w:firstLine="709"/>
        <w:jc w:val="both"/>
        <w:rPr>
          <w:color w:val="000000" w:themeColor="text1"/>
          <w:sz w:val="28"/>
          <w:szCs w:val="28"/>
          <w:lang w:val="kk-KZ"/>
        </w:rPr>
      </w:pPr>
      <w:r w:rsidRPr="5CADC746">
        <w:rPr>
          <w:sz w:val="28"/>
          <w:szCs w:val="28"/>
          <w:lang w:val="en-US"/>
        </w:rPr>
        <w:t>13</w:t>
      </w:r>
      <w:r w:rsidR="558D3161" w:rsidRPr="5CADC746">
        <w:rPr>
          <w:sz w:val="28"/>
          <w:szCs w:val="28"/>
          <w:lang w:val="en-US"/>
        </w:rPr>
        <w:t>2</w:t>
      </w:r>
      <w:r w:rsidRPr="5CADC746">
        <w:rPr>
          <w:sz w:val="28"/>
          <w:szCs w:val="28"/>
          <w:lang w:val="kk-KZ"/>
        </w:rPr>
        <w:t> </w:t>
      </w:r>
      <w:r w:rsidR="00B90617" w:rsidRPr="5CADC746">
        <w:rPr>
          <w:color w:val="000000" w:themeColor="text1"/>
          <w:sz w:val="28"/>
          <w:szCs w:val="28"/>
          <w:lang w:val="en-US"/>
        </w:rPr>
        <w:t xml:space="preserve">Sharipova S., </w:t>
      </w:r>
      <w:r w:rsidR="00B90617" w:rsidRPr="5CADC746">
        <w:rPr>
          <w:color w:val="000000" w:themeColor="text1"/>
          <w:sz w:val="28"/>
          <w:szCs w:val="28"/>
        </w:rPr>
        <w:t>А</w:t>
      </w:r>
      <w:r w:rsidR="00B90617" w:rsidRPr="5CADC746">
        <w:rPr>
          <w:color w:val="000000" w:themeColor="text1"/>
          <w:sz w:val="28"/>
          <w:szCs w:val="28"/>
          <w:lang w:val="en-US"/>
        </w:rPr>
        <w:t xml:space="preserve">kanova A., Ospanova N. </w:t>
      </w:r>
      <w:r w:rsidR="008D1966" w:rsidRPr="5CADC746">
        <w:rPr>
          <w:color w:val="000000" w:themeColor="text1"/>
          <w:sz w:val="28"/>
          <w:szCs w:val="28"/>
          <w:lang w:val="en-US"/>
        </w:rPr>
        <w:t>Development of a Neural Network Model for Training data on the Effects of Phosphorus on Spring Wheat Growth</w:t>
      </w:r>
      <w:r w:rsidR="00B90617" w:rsidRPr="5CADC746">
        <w:rPr>
          <w:color w:val="000000" w:themeColor="text1"/>
          <w:sz w:val="28"/>
          <w:szCs w:val="28"/>
          <w:lang w:val="en-US"/>
        </w:rPr>
        <w:t xml:space="preserve"> //</w:t>
      </w:r>
      <w:r w:rsidR="008D1966" w:rsidRPr="5CADC746">
        <w:rPr>
          <w:color w:val="000000" w:themeColor="text1"/>
          <w:sz w:val="28"/>
          <w:szCs w:val="28"/>
          <w:lang w:val="en-US"/>
        </w:rPr>
        <w:t xml:space="preserve"> </w:t>
      </w:r>
      <w:r w:rsidR="00B90617" w:rsidRPr="5CADC746">
        <w:rPr>
          <w:color w:val="000000" w:themeColor="text1"/>
          <w:sz w:val="28"/>
          <w:szCs w:val="28"/>
          <w:lang w:val="en-US"/>
        </w:rPr>
        <w:t xml:space="preserve">Eastern-European Journal of Enterprise Technologies. – 2023. – </w:t>
      </w:r>
      <w:r w:rsidR="008D1966" w:rsidRPr="5CADC746">
        <w:rPr>
          <w:color w:val="000000" w:themeColor="text1"/>
          <w:sz w:val="28"/>
          <w:szCs w:val="28"/>
          <w:lang w:val="en-US"/>
        </w:rPr>
        <w:t>Vol</w:t>
      </w:r>
      <w:r w:rsidR="00B90617" w:rsidRPr="5CADC746">
        <w:rPr>
          <w:color w:val="000000" w:themeColor="text1"/>
          <w:sz w:val="28"/>
          <w:szCs w:val="28"/>
          <w:lang w:val="en-US"/>
        </w:rPr>
        <w:t>. 126</w:t>
      </w:r>
      <w:r w:rsidR="008D1966" w:rsidRPr="5CADC746">
        <w:rPr>
          <w:color w:val="000000" w:themeColor="text1"/>
          <w:sz w:val="28"/>
          <w:szCs w:val="28"/>
          <w:lang w:val="en-US"/>
        </w:rPr>
        <w:t>,</w:t>
      </w:r>
      <w:r w:rsidR="00B90617" w:rsidRPr="5CADC746">
        <w:rPr>
          <w:color w:val="000000" w:themeColor="text1"/>
          <w:sz w:val="28"/>
          <w:szCs w:val="28"/>
          <w:lang w:val="en-US"/>
        </w:rPr>
        <w:t xml:space="preserve"> </w:t>
      </w:r>
      <w:r w:rsidR="008D1966" w:rsidRPr="5CADC746">
        <w:rPr>
          <w:color w:val="000000" w:themeColor="text1"/>
          <w:sz w:val="28"/>
          <w:szCs w:val="28"/>
          <w:lang w:val="en-US"/>
        </w:rPr>
        <w:t>Issue</w:t>
      </w:r>
      <w:r w:rsidR="00B90617" w:rsidRPr="5CADC746">
        <w:rPr>
          <w:color w:val="000000" w:themeColor="text1"/>
          <w:sz w:val="28"/>
          <w:szCs w:val="28"/>
          <w:lang w:val="en-US"/>
        </w:rPr>
        <w:t xml:space="preserve"> 4.</w:t>
      </w:r>
      <w:r w:rsidR="008D1966" w:rsidRPr="5CADC746">
        <w:rPr>
          <w:color w:val="000000" w:themeColor="text1"/>
          <w:sz w:val="28"/>
          <w:szCs w:val="28"/>
          <w:lang w:val="en-US"/>
        </w:rPr>
        <w:t xml:space="preserve"> – P. 32-38.</w:t>
      </w:r>
    </w:p>
    <w:p w14:paraId="5E617ED0" w14:textId="23DCE383" w:rsidR="00BA4D7A" w:rsidRPr="00634137" w:rsidRDefault="00BA4D7A" w:rsidP="00634137">
      <w:pPr>
        <w:ind w:firstLine="709"/>
        <w:jc w:val="both"/>
        <w:rPr>
          <w:sz w:val="28"/>
          <w:szCs w:val="28"/>
          <w:lang w:val="en-US"/>
        </w:rPr>
      </w:pPr>
      <w:r w:rsidRPr="5CADC746">
        <w:rPr>
          <w:color w:val="000000" w:themeColor="text1"/>
          <w:sz w:val="28"/>
          <w:szCs w:val="28"/>
          <w:lang w:val="en-US"/>
        </w:rPr>
        <w:t>13</w:t>
      </w:r>
      <w:r w:rsidR="5F95F7E5" w:rsidRPr="5CADC746">
        <w:rPr>
          <w:color w:val="000000" w:themeColor="text1"/>
          <w:sz w:val="28"/>
          <w:szCs w:val="28"/>
          <w:lang w:val="en-US"/>
        </w:rPr>
        <w:t>3</w:t>
      </w:r>
      <w:r w:rsidRPr="5CADC746">
        <w:rPr>
          <w:color w:val="000000" w:themeColor="text1"/>
          <w:sz w:val="28"/>
          <w:szCs w:val="28"/>
          <w:lang w:val="kk-KZ"/>
        </w:rPr>
        <w:t> </w:t>
      </w:r>
      <w:r w:rsidR="00B90617" w:rsidRPr="5CADC746">
        <w:rPr>
          <w:sz w:val="28"/>
          <w:szCs w:val="28"/>
          <w:lang w:val="en-US"/>
        </w:rPr>
        <w:t>Jin X. et al. A reversible automatic selection normalization (RASN) deep network for predicting in the smart agriculture system //</w:t>
      </w:r>
      <w:r w:rsidR="008D1966" w:rsidRPr="5CADC746">
        <w:rPr>
          <w:sz w:val="28"/>
          <w:szCs w:val="28"/>
          <w:lang w:val="en-US"/>
        </w:rPr>
        <w:t xml:space="preserve"> </w:t>
      </w:r>
      <w:r w:rsidR="00B90617" w:rsidRPr="5CADC746">
        <w:rPr>
          <w:sz w:val="28"/>
          <w:szCs w:val="28"/>
          <w:lang w:val="en-US"/>
        </w:rPr>
        <w:t xml:space="preserve">Agronomy. – 2022. – </w:t>
      </w:r>
      <w:r w:rsidR="008D1966" w:rsidRPr="5CADC746">
        <w:rPr>
          <w:sz w:val="28"/>
          <w:szCs w:val="28"/>
          <w:lang w:val="en-US"/>
        </w:rPr>
        <w:t>Vol</w:t>
      </w:r>
      <w:r w:rsidR="00B90617" w:rsidRPr="5CADC746">
        <w:rPr>
          <w:sz w:val="28"/>
          <w:szCs w:val="28"/>
          <w:lang w:val="en-US"/>
        </w:rPr>
        <w:t>.</w:t>
      </w:r>
      <w:r w:rsidR="008D1966" w:rsidRPr="5CADC746">
        <w:rPr>
          <w:sz w:val="28"/>
          <w:szCs w:val="28"/>
          <w:lang w:val="en-US"/>
        </w:rPr>
        <w:t> </w:t>
      </w:r>
      <w:r w:rsidR="00B90617" w:rsidRPr="5CADC746">
        <w:rPr>
          <w:sz w:val="28"/>
          <w:szCs w:val="28"/>
          <w:lang w:val="en-US"/>
        </w:rPr>
        <w:t>12</w:t>
      </w:r>
      <w:r w:rsidR="008D1966" w:rsidRPr="5CADC746">
        <w:rPr>
          <w:sz w:val="28"/>
          <w:szCs w:val="28"/>
          <w:lang w:val="en-US"/>
        </w:rPr>
        <w:t>, Issue</w:t>
      </w:r>
      <w:r w:rsidR="00B90617" w:rsidRPr="5CADC746">
        <w:rPr>
          <w:sz w:val="28"/>
          <w:szCs w:val="28"/>
          <w:lang w:val="en-US"/>
        </w:rPr>
        <w:t xml:space="preserve"> 3. – </w:t>
      </w:r>
      <w:r w:rsidR="008D1966" w:rsidRPr="5CADC746">
        <w:rPr>
          <w:sz w:val="28"/>
          <w:szCs w:val="28"/>
          <w:lang w:val="en-US"/>
        </w:rPr>
        <w:t>P</w:t>
      </w:r>
      <w:r w:rsidR="00B90617" w:rsidRPr="5CADC746">
        <w:rPr>
          <w:sz w:val="28"/>
          <w:szCs w:val="28"/>
          <w:lang w:val="en-US"/>
        </w:rPr>
        <w:t>. 591</w:t>
      </w:r>
      <w:r w:rsidR="008D1966" w:rsidRPr="5CADC746">
        <w:rPr>
          <w:sz w:val="28"/>
          <w:szCs w:val="28"/>
          <w:lang w:val="en-US"/>
        </w:rPr>
        <w:t>-1-591-19</w:t>
      </w:r>
      <w:r w:rsidR="00B90617" w:rsidRPr="5CADC746">
        <w:rPr>
          <w:sz w:val="28"/>
          <w:szCs w:val="28"/>
          <w:lang w:val="en-US"/>
        </w:rPr>
        <w:t>.</w:t>
      </w:r>
    </w:p>
    <w:p w14:paraId="5D4AD823" w14:textId="5C1C1F79" w:rsidR="00BA4D7A" w:rsidRPr="00634137" w:rsidRDefault="00BA4D7A" w:rsidP="00634137">
      <w:pPr>
        <w:ind w:firstLine="709"/>
        <w:jc w:val="both"/>
        <w:rPr>
          <w:sz w:val="28"/>
          <w:szCs w:val="28"/>
          <w:lang w:val="kk-KZ"/>
        </w:rPr>
      </w:pPr>
      <w:r w:rsidRPr="5CADC746">
        <w:rPr>
          <w:sz w:val="28"/>
          <w:szCs w:val="28"/>
          <w:lang w:val="en-US"/>
        </w:rPr>
        <w:t>13</w:t>
      </w:r>
      <w:r w:rsidR="53D4480D" w:rsidRPr="5CADC746">
        <w:rPr>
          <w:sz w:val="28"/>
          <w:szCs w:val="28"/>
          <w:lang w:val="en-US"/>
        </w:rPr>
        <w:t>4</w:t>
      </w:r>
      <w:r w:rsidRPr="5CADC746">
        <w:rPr>
          <w:sz w:val="28"/>
          <w:szCs w:val="28"/>
          <w:lang w:val="kk-KZ"/>
        </w:rPr>
        <w:t> </w:t>
      </w:r>
      <w:r w:rsidR="00B90617" w:rsidRPr="5CADC746">
        <w:rPr>
          <w:sz w:val="28"/>
          <w:szCs w:val="28"/>
          <w:lang w:val="en-US"/>
        </w:rPr>
        <w:t>Kumari B., Swarnkar T. Stock movement prediction using hybrid normalization technique and artificial neural network //</w:t>
      </w:r>
      <w:r w:rsidR="008D1966" w:rsidRPr="5CADC746">
        <w:rPr>
          <w:sz w:val="28"/>
          <w:szCs w:val="28"/>
          <w:lang w:val="en-US"/>
        </w:rPr>
        <w:t xml:space="preserve"> </w:t>
      </w:r>
      <w:r w:rsidR="00B90617" w:rsidRPr="5CADC746">
        <w:rPr>
          <w:sz w:val="28"/>
          <w:szCs w:val="28"/>
          <w:lang w:val="en-US"/>
        </w:rPr>
        <w:t xml:space="preserve">International Journal of Advanced Technology and Engineering Exploration. – 2021. – </w:t>
      </w:r>
      <w:r w:rsidR="008D1966" w:rsidRPr="5CADC746">
        <w:rPr>
          <w:sz w:val="28"/>
          <w:szCs w:val="28"/>
          <w:lang w:val="en-US"/>
        </w:rPr>
        <w:t>Vol</w:t>
      </w:r>
      <w:r w:rsidR="00B90617" w:rsidRPr="5CADC746">
        <w:rPr>
          <w:sz w:val="28"/>
          <w:szCs w:val="28"/>
          <w:lang w:val="en-US"/>
        </w:rPr>
        <w:t>. 8</w:t>
      </w:r>
      <w:r w:rsidR="008D1966" w:rsidRPr="5CADC746">
        <w:rPr>
          <w:sz w:val="28"/>
          <w:szCs w:val="28"/>
          <w:lang w:val="en-US"/>
        </w:rPr>
        <w:t>,</w:t>
      </w:r>
      <w:r w:rsidR="00B90617" w:rsidRPr="5CADC746">
        <w:rPr>
          <w:sz w:val="28"/>
          <w:szCs w:val="28"/>
          <w:lang w:val="en-US"/>
        </w:rPr>
        <w:t xml:space="preserve"> </w:t>
      </w:r>
      <w:r w:rsidR="008D1966" w:rsidRPr="5CADC746">
        <w:rPr>
          <w:sz w:val="28"/>
          <w:szCs w:val="28"/>
          <w:lang w:val="en-US"/>
        </w:rPr>
        <w:t>Issue</w:t>
      </w:r>
      <w:r w:rsidR="00B90617" w:rsidRPr="5CADC746">
        <w:rPr>
          <w:sz w:val="28"/>
          <w:szCs w:val="28"/>
          <w:lang w:val="en-US"/>
        </w:rPr>
        <w:t xml:space="preserve"> 83. – </w:t>
      </w:r>
      <w:r w:rsidR="008D1966" w:rsidRPr="5CADC746">
        <w:rPr>
          <w:sz w:val="28"/>
          <w:szCs w:val="28"/>
          <w:lang w:val="en-US"/>
        </w:rPr>
        <w:t>P</w:t>
      </w:r>
      <w:r w:rsidR="00B90617" w:rsidRPr="5CADC746">
        <w:rPr>
          <w:sz w:val="28"/>
          <w:szCs w:val="28"/>
          <w:lang w:val="en-US"/>
        </w:rPr>
        <w:t>.</w:t>
      </w:r>
      <w:r w:rsidR="008D1966" w:rsidRPr="5CADC746">
        <w:rPr>
          <w:sz w:val="28"/>
          <w:szCs w:val="28"/>
          <w:lang w:val="en-US"/>
        </w:rPr>
        <w:t> </w:t>
      </w:r>
      <w:r w:rsidR="00B90617" w:rsidRPr="5CADC746">
        <w:rPr>
          <w:sz w:val="28"/>
          <w:szCs w:val="28"/>
          <w:lang w:val="en-US"/>
        </w:rPr>
        <w:t>1336</w:t>
      </w:r>
      <w:r w:rsidR="008D1966" w:rsidRPr="5CADC746">
        <w:rPr>
          <w:sz w:val="28"/>
          <w:szCs w:val="28"/>
          <w:lang w:val="en-US"/>
        </w:rPr>
        <w:t>-1320</w:t>
      </w:r>
      <w:r w:rsidR="00B90617" w:rsidRPr="5CADC746">
        <w:rPr>
          <w:sz w:val="28"/>
          <w:szCs w:val="28"/>
          <w:lang w:val="en-US"/>
        </w:rPr>
        <w:t>.</w:t>
      </w:r>
    </w:p>
    <w:p w14:paraId="1B52AA1B" w14:textId="069B7C55" w:rsidR="00BA4D7A" w:rsidRPr="00634137" w:rsidRDefault="00BA4D7A" w:rsidP="00634137">
      <w:pPr>
        <w:ind w:firstLine="709"/>
        <w:jc w:val="both"/>
        <w:rPr>
          <w:sz w:val="28"/>
          <w:szCs w:val="28"/>
          <w:lang w:val="en-US"/>
        </w:rPr>
      </w:pPr>
      <w:r w:rsidRPr="5CADC746">
        <w:rPr>
          <w:sz w:val="28"/>
          <w:szCs w:val="28"/>
          <w:lang w:val="en-US"/>
        </w:rPr>
        <w:t>13</w:t>
      </w:r>
      <w:r w:rsidR="4B8A9B6D" w:rsidRPr="5CADC746">
        <w:rPr>
          <w:sz w:val="28"/>
          <w:szCs w:val="28"/>
          <w:lang w:val="en-US"/>
        </w:rPr>
        <w:t>5</w:t>
      </w:r>
      <w:r w:rsidRPr="5CADC746">
        <w:rPr>
          <w:sz w:val="28"/>
          <w:szCs w:val="28"/>
          <w:lang w:val="kk-KZ"/>
        </w:rPr>
        <w:t> </w:t>
      </w:r>
      <w:r w:rsidR="00B90617" w:rsidRPr="5CADC746">
        <w:rPr>
          <w:sz w:val="28"/>
          <w:szCs w:val="28"/>
          <w:lang w:val="en-US"/>
        </w:rPr>
        <w:t>Jain S., Shukla S., Wadhvani R. Dynamic selection of normalization techniques using data complexity measures //</w:t>
      </w:r>
      <w:r w:rsidR="008D1966" w:rsidRPr="5CADC746">
        <w:rPr>
          <w:sz w:val="28"/>
          <w:szCs w:val="28"/>
          <w:lang w:val="en-US"/>
        </w:rPr>
        <w:t xml:space="preserve"> </w:t>
      </w:r>
      <w:r w:rsidR="00B90617" w:rsidRPr="5CADC746">
        <w:rPr>
          <w:sz w:val="28"/>
          <w:szCs w:val="28"/>
          <w:lang w:val="en-US"/>
        </w:rPr>
        <w:t xml:space="preserve">Expert Systems with Applications. – 2018. – </w:t>
      </w:r>
      <w:r w:rsidR="008D1966" w:rsidRPr="5CADC746">
        <w:rPr>
          <w:sz w:val="28"/>
          <w:szCs w:val="28"/>
          <w:lang w:val="en-US"/>
        </w:rPr>
        <w:t>Vol</w:t>
      </w:r>
      <w:r w:rsidR="00B90617" w:rsidRPr="5CADC746">
        <w:rPr>
          <w:sz w:val="28"/>
          <w:szCs w:val="28"/>
          <w:lang w:val="en-US"/>
        </w:rPr>
        <w:t xml:space="preserve">. 106. – </w:t>
      </w:r>
      <w:r w:rsidR="008D1966" w:rsidRPr="5CADC746">
        <w:rPr>
          <w:sz w:val="28"/>
          <w:szCs w:val="28"/>
          <w:lang w:val="en-US"/>
        </w:rPr>
        <w:t>P</w:t>
      </w:r>
      <w:r w:rsidR="00B90617" w:rsidRPr="5CADC746">
        <w:rPr>
          <w:sz w:val="28"/>
          <w:szCs w:val="28"/>
          <w:lang w:val="en-US"/>
        </w:rPr>
        <w:t>. 252-262.</w:t>
      </w:r>
    </w:p>
    <w:p w14:paraId="4D549D28" w14:textId="59E356C0" w:rsidR="00BA4D7A" w:rsidRPr="00634137" w:rsidRDefault="00BA4D7A" w:rsidP="00634137">
      <w:pPr>
        <w:ind w:firstLine="709"/>
        <w:jc w:val="both"/>
        <w:rPr>
          <w:sz w:val="28"/>
          <w:szCs w:val="28"/>
          <w:lang w:val="en-US"/>
        </w:rPr>
      </w:pPr>
      <w:r w:rsidRPr="5CADC746">
        <w:rPr>
          <w:sz w:val="28"/>
          <w:szCs w:val="28"/>
          <w:lang w:val="en-US"/>
        </w:rPr>
        <w:t>13</w:t>
      </w:r>
      <w:r w:rsidR="7439FEB3" w:rsidRPr="5CADC746">
        <w:rPr>
          <w:sz w:val="28"/>
          <w:szCs w:val="28"/>
          <w:lang w:val="en-US"/>
        </w:rPr>
        <w:t>6</w:t>
      </w:r>
      <w:r w:rsidRPr="5CADC746">
        <w:rPr>
          <w:sz w:val="28"/>
          <w:szCs w:val="28"/>
          <w:lang w:val="kk-KZ"/>
        </w:rPr>
        <w:t> </w:t>
      </w:r>
      <w:r w:rsidR="00B90617" w:rsidRPr="5CADC746">
        <w:rPr>
          <w:sz w:val="28"/>
          <w:szCs w:val="28"/>
          <w:lang w:val="en-US"/>
        </w:rPr>
        <w:t>Kumari B., Swarnkar T. A Comparative Analysis of Data Standardization Methods on Stock Movement //</w:t>
      </w:r>
      <w:r w:rsidR="008D1966" w:rsidRPr="5CADC746">
        <w:rPr>
          <w:sz w:val="28"/>
          <w:szCs w:val="28"/>
          <w:lang w:val="en-US"/>
        </w:rPr>
        <w:t xml:space="preserve"> </w:t>
      </w:r>
      <w:r w:rsidR="00B90617" w:rsidRPr="5CADC746">
        <w:rPr>
          <w:sz w:val="28"/>
          <w:szCs w:val="28"/>
          <w:lang w:val="en-US"/>
        </w:rPr>
        <w:t xml:space="preserve">Intelligent and Cloud Computing: </w:t>
      </w:r>
      <w:r w:rsidR="008D1966" w:rsidRPr="5CADC746">
        <w:rPr>
          <w:sz w:val="28"/>
          <w:szCs w:val="28"/>
          <w:lang w:val="en-US"/>
        </w:rPr>
        <w:t>p</w:t>
      </w:r>
      <w:r w:rsidR="00B90617" w:rsidRPr="5CADC746">
        <w:rPr>
          <w:sz w:val="28"/>
          <w:szCs w:val="28"/>
          <w:lang w:val="en-US"/>
        </w:rPr>
        <w:t>roceed</w:t>
      </w:r>
      <w:r w:rsidR="008D1966" w:rsidRPr="5CADC746">
        <w:rPr>
          <w:sz w:val="28"/>
          <w:szCs w:val="28"/>
          <w:lang w:val="en-US"/>
        </w:rPr>
        <w:t>.</w:t>
      </w:r>
      <w:r w:rsidR="00B90617" w:rsidRPr="5CADC746">
        <w:rPr>
          <w:sz w:val="28"/>
          <w:szCs w:val="28"/>
          <w:lang w:val="en-US"/>
        </w:rPr>
        <w:t xml:space="preserve"> of ICICC 2021. – Singapore: Springer, 2022. – </w:t>
      </w:r>
      <w:r w:rsidR="008D1966" w:rsidRPr="5CADC746">
        <w:rPr>
          <w:sz w:val="28"/>
          <w:szCs w:val="28"/>
          <w:lang w:val="en-US"/>
        </w:rPr>
        <w:t>P</w:t>
      </w:r>
      <w:r w:rsidR="00B90617" w:rsidRPr="5CADC746">
        <w:rPr>
          <w:sz w:val="28"/>
          <w:szCs w:val="28"/>
          <w:lang w:val="en-US"/>
        </w:rPr>
        <w:t>. 401-417.</w:t>
      </w:r>
    </w:p>
    <w:p w14:paraId="421DEF15" w14:textId="7FE293EB" w:rsidR="00BA4D7A" w:rsidRPr="00634137" w:rsidRDefault="00BA4D7A" w:rsidP="00634137">
      <w:pPr>
        <w:ind w:firstLine="709"/>
        <w:jc w:val="both"/>
        <w:rPr>
          <w:sz w:val="28"/>
          <w:szCs w:val="28"/>
          <w:lang w:val="en-US"/>
        </w:rPr>
      </w:pPr>
      <w:r w:rsidRPr="5CADC746">
        <w:rPr>
          <w:sz w:val="28"/>
          <w:szCs w:val="28"/>
          <w:lang w:val="en-US"/>
        </w:rPr>
        <w:t>13</w:t>
      </w:r>
      <w:r w:rsidR="4DC579AE" w:rsidRPr="5CADC746">
        <w:rPr>
          <w:sz w:val="28"/>
          <w:szCs w:val="28"/>
          <w:lang w:val="en-US"/>
        </w:rPr>
        <w:t>7</w:t>
      </w:r>
      <w:r w:rsidRPr="5CADC746">
        <w:rPr>
          <w:sz w:val="28"/>
          <w:szCs w:val="28"/>
          <w:lang w:val="kk-KZ"/>
        </w:rPr>
        <w:t> </w:t>
      </w:r>
      <w:r w:rsidR="00B90617" w:rsidRPr="5CADC746">
        <w:rPr>
          <w:sz w:val="28"/>
          <w:szCs w:val="28"/>
          <w:lang w:val="en-US"/>
        </w:rPr>
        <w:t>Ramon-Julvez U. et al. Analysis of the influence of diffeomorphic normalization in the prediction of stable vs progressive MCI conversion with convolutional neural networks //</w:t>
      </w:r>
      <w:r w:rsidR="008D1966" w:rsidRPr="5CADC746">
        <w:rPr>
          <w:sz w:val="28"/>
          <w:szCs w:val="28"/>
          <w:lang w:val="en-US"/>
        </w:rPr>
        <w:t xml:space="preserve"> Procced. </w:t>
      </w:r>
      <w:r w:rsidR="00B90617" w:rsidRPr="5CADC746">
        <w:rPr>
          <w:sz w:val="28"/>
          <w:szCs w:val="28"/>
          <w:lang w:val="en-US"/>
        </w:rPr>
        <w:t xml:space="preserve">17th </w:t>
      </w:r>
      <w:r w:rsidR="008D1966" w:rsidRPr="5CADC746">
        <w:rPr>
          <w:sz w:val="28"/>
          <w:szCs w:val="28"/>
          <w:lang w:val="en-US"/>
        </w:rPr>
        <w:t>internat. sympos.</w:t>
      </w:r>
      <w:r w:rsidR="00B90617" w:rsidRPr="5CADC746">
        <w:rPr>
          <w:sz w:val="28"/>
          <w:szCs w:val="28"/>
          <w:lang w:val="en-US"/>
        </w:rPr>
        <w:t xml:space="preserve"> on Biomedical Imaging (ISBI). – </w:t>
      </w:r>
      <w:r w:rsidR="008D1966" w:rsidRPr="5CADC746">
        <w:rPr>
          <w:sz w:val="28"/>
          <w:szCs w:val="28"/>
          <w:lang w:val="en-US"/>
        </w:rPr>
        <w:t>Iowa</w:t>
      </w:r>
      <w:r w:rsidR="00B90617" w:rsidRPr="5CADC746">
        <w:rPr>
          <w:sz w:val="28"/>
          <w:szCs w:val="28"/>
          <w:lang w:val="en-US"/>
        </w:rPr>
        <w:t xml:space="preserve">, 2020. – </w:t>
      </w:r>
      <w:r w:rsidR="008D1966" w:rsidRPr="5CADC746">
        <w:rPr>
          <w:sz w:val="28"/>
          <w:szCs w:val="28"/>
          <w:lang w:val="en-US"/>
        </w:rPr>
        <w:t>P</w:t>
      </w:r>
      <w:r w:rsidR="00B90617" w:rsidRPr="5CADC746">
        <w:rPr>
          <w:sz w:val="28"/>
          <w:szCs w:val="28"/>
          <w:lang w:val="en-US"/>
        </w:rPr>
        <w:t>. 1120-1124.</w:t>
      </w:r>
    </w:p>
    <w:p w14:paraId="1169D385" w14:textId="25A1BA4E" w:rsidR="00BA4D7A" w:rsidRPr="00634137" w:rsidRDefault="00BA4D7A" w:rsidP="00634137">
      <w:pPr>
        <w:ind w:firstLine="709"/>
        <w:jc w:val="both"/>
        <w:rPr>
          <w:sz w:val="28"/>
          <w:szCs w:val="28"/>
          <w:lang w:val="en-US"/>
        </w:rPr>
      </w:pPr>
      <w:r w:rsidRPr="5CADC746">
        <w:rPr>
          <w:sz w:val="28"/>
          <w:szCs w:val="28"/>
          <w:lang w:val="en-US"/>
        </w:rPr>
        <w:t>13</w:t>
      </w:r>
      <w:r w:rsidR="261DAB7A" w:rsidRPr="5CADC746">
        <w:rPr>
          <w:sz w:val="28"/>
          <w:szCs w:val="28"/>
          <w:lang w:val="en-US"/>
        </w:rPr>
        <w:t>8</w:t>
      </w:r>
      <w:r w:rsidRPr="5CADC746">
        <w:rPr>
          <w:sz w:val="28"/>
          <w:szCs w:val="28"/>
          <w:lang w:val="kk-KZ"/>
        </w:rPr>
        <w:t> </w:t>
      </w:r>
      <w:r w:rsidR="00B90617" w:rsidRPr="5CADC746">
        <w:rPr>
          <w:sz w:val="28"/>
          <w:szCs w:val="28"/>
          <w:lang w:val="en-US"/>
        </w:rPr>
        <w:t>Yi J., Kim B., Chang B. Embedding Normalization: Significance Preserving Feature Normalization for Click-Through Rate Prediction //</w:t>
      </w:r>
      <w:r w:rsidR="008D1966" w:rsidRPr="5CADC746">
        <w:rPr>
          <w:sz w:val="28"/>
          <w:szCs w:val="28"/>
          <w:lang w:val="en-US"/>
        </w:rPr>
        <w:t xml:space="preserve"> Procced.</w:t>
      </w:r>
      <w:r w:rsidR="00B90617" w:rsidRPr="5CADC746">
        <w:rPr>
          <w:sz w:val="28"/>
          <w:szCs w:val="28"/>
          <w:lang w:val="en-US"/>
        </w:rPr>
        <w:t xml:space="preserve"> </w:t>
      </w:r>
      <w:r w:rsidR="008D1966" w:rsidRPr="5CADC746">
        <w:rPr>
          <w:sz w:val="28"/>
          <w:szCs w:val="28"/>
          <w:lang w:val="en-US"/>
        </w:rPr>
        <w:t>internat. conf.</w:t>
      </w:r>
      <w:r w:rsidR="00B90617" w:rsidRPr="5CADC746">
        <w:rPr>
          <w:sz w:val="28"/>
          <w:szCs w:val="28"/>
          <w:lang w:val="en-US"/>
        </w:rPr>
        <w:t xml:space="preserve"> on Data Mining Workshops (ICDMW). – </w:t>
      </w:r>
      <w:r w:rsidR="008D1966" w:rsidRPr="5CADC746">
        <w:rPr>
          <w:sz w:val="28"/>
          <w:szCs w:val="28"/>
          <w:lang w:val="en-US"/>
        </w:rPr>
        <w:t>Auckland,</w:t>
      </w:r>
      <w:r w:rsidR="00B90617" w:rsidRPr="5CADC746">
        <w:rPr>
          <w:sz w:val="28"/>
          <w:szCs w:val="28"/>
          <w:lang w:val="en-US"/>
        </w:rPr>
        <w:t xml:space="preserve"> 2021. – </w:t>
      </w:r>
      <w:r w:rsidR="008D1966" w:rsidRPr="5CADC746">
        <w:rPr>
          <w:sz w:val="28"/>
          <w:szCs w:val="28"/>
          <w:lang w:val="en-US"/>
        </w:rPr>
        <w:t>P</w:t>
      </w:r>
      <w:r w:rsidR="00B90617" w:rsidRPr="5CADC746">
        <w:rPr>
          <w:sz w:val="28"/>
          <w:szCs w:val="28"/>
          <w:lang w:val="en-US"/>
        </w:rPr>
        <w:t>. 75-84.</w:t>
      </w:r>
    </w:p>
    <w:p w14:paraId="23E45575" w14:textId="083B54AA" w:rsidR="00BA4D7A" w:rsidRPr="00634137" w:rsidRDefault="00BA4D7A" w:rsidP="00634137">
      <w:pPr>
        <w:ind w:firstLine="709"/>
        <w:jc w:val="both"/>
        <w:rPr>
          <w:sz w:val="28"/>
          <w:szCs w:val="28"/>
          <w:lang w:val="en-US"/>
        </w:rPr>
      </w:pPr>
      <w:r w:rsidRPr="5CADC746">
        <w:rPr>
          <w:sz w:val="28"/>
          <w:szCs w:val="28"/>
          <w:lang w:val="en-US"/>
        </w:rPr>
        <w:t>13</w:t>
      </w:r>
      <w:r w:rsidR="13575C6E" w:rsidRPr="5CADC746">
        <w:rPr>
          <w:sz w:val="28"/>
          <w:szCs w:val="28"/>
          <w:lang w:val="en-US"/>
        </w:rPr>
        <w:t>9</w:t>
      </w:r>
      <w:r w:rsidRPr="5CADC746">
        <w:rPr>
          <w:sz w:val="28"/>
          <w:szCs w:val="28"/>
          <w:lang w:val="kk-KZ"/>
        </w:rPr>
        <w:t> </w:t>
      </w:r>
      <w:r w:rsidR="00B90617" w:rsidRPr="5CADC746">
        <w:rPr>
          <w:sz w:val="28"/>
          <w:szCs w:val="28"/>
          <w:lang w:val="en-US"/>
        </w:rPr>
        <w:t>Fafard A. et al. Global partitioning elevation normalization applied to building footprint prediction //</w:t>
      </w:r>
      <w:r w:rsidR="008D1966" w:rsidRPr="5CADC746">
        <w:rPr>
          <w:sz w:val="28"/>
          <w:szCs w:val="28"/>
          <w:lang w:val="en-US"/>
        </w:rPr>
        <w:t xml:space="preserve"> </w:t>
      </w:r>
      <w:r w:rsidR="00B90617" w:rsidRPr="5CADC746">
        <w:rPr>
          <w:sz w:val="28"/>
          <w:szCs w:val="28"/>
          <w:lang w:val="en-US"/>
        </w:rPr>
        <w:t xml:space="preserve">IEEE Journal of Selected Topics in Applied Earth Observations and Remote Sensing. – 2020. – </w:t>
      </w:r>
      <w:r w:rsidR="008D1966" w:rsidRPr="5CADC746">
        <w:rPr>
          <w:sz w:val="28"/>
          <w:szCs w:val="28"/>
          <w:lang w:val="en-US"/>
        </w:rPr>
        <w:t>Vol</w:t>
      </w:r>
      <w:r w:rsidR="00B90617" w:rsidRPr="5CADC746">
        <w:rPr>
          <w:sz w:val="28"/>
          <w:szCs w:val="28"/>
          <w:lang w:val="en-US"/>
        </w:rPr>
        <w:t xml:space="preserve">. 13. – </w:t>
      </w:r>
      <w:r w:rsidR="008D1966" w:rsidRPr="5CADC746">
        <w:rPr>
          <w:sz w:val="28"/>
          <w:szCs w:val="28"/>
          <w:lang w:val="en-US"/>
        </w:rPr>
        <w:t>P</w:t>
      </w:r>
      <w:r w:rsidR="00B90617" w:rsidRPr="5CADC746">
        <w:rPr>
          <w:sz w:val="28"/>
          <w:szCs w:val="28"/>
          <w:lang w:val="en-US"/>
        </w:rPr>
        <w:t>. 3493-3502.</w:t>
      </w:r>
    </w:p>
    <w:p w14:paraId="09AF2F91" w14:textId="68CEFC9F" w:rsidR="00BA4D7A" w:rsidRPr="00634137" w:rsidRDefault="00BA4D7A" w:rsidP="00634137">
      <w:pPr>
        <w:ind w:firstLine="709"/>
        <w:jc w:val="both"/>
        <w:rPr>
          <w:sz w:val="28"/>
          <w:szCs w:val="28"/>
          <w:lang w:val="en-US"/>
        </w:rPr>
      </w:pPr>
      <w:r w:rsidRPr="5CADC746">
        <w:rPr>
          <w:sz w:val="28"/>
          <w:szCs w:val="28"/>
          <w:lang w:val="en-US"/>
        </w:rPr>
        <w:t>1</w:t>
      </w:r>
      <w:r w:rsidR="73D2ACDA" w:rsidRPr="5CADC746">
        <w:rPr>
          <w:sz w:val="28"/>
          <w:szCs w:val="28"/>
          <w:lang w:val="en-US"/>
        </w:rPr>
        <w:t>40</w:t>
      </w:r>
      <w:r w:rsidRPr="5CADC746">
        <w:rPr>
          <w:sz w:val="28"/>
          <w:szCs w:val="28"/>
          <w:lang w:val="kk-KZ"/>
        </w:rPr>
        <w:t> </w:t>
      </w:r>
      <w:r w:rsidR="00B90617" w:rsidRPr="5CADC746">
        <w:rPr>
          <w:sz w:val="28"/>
          <w:szCs w:val="28"/>
          <w:lang w:val="en-US"/>
        </w:rPr>
        <w:t>Vijayabhanu R., Radha V. Statistical Normalization techniques for the prediction of COD level for an anaerobic wastewater treatment plant //</w:t>
      </w:r>
      <w:r w:rsidR="008D1966" w:rsidRPr="5CADC746">
        <w:rPr>
          <w:sz w:val="28"/>
          <w:szCs w:val="28"/>
          <w:lang w:val="en-US"/>
        </w:rPr>
        <w:t xml:space="preserve"> </w:t>
      </w:r>
      <w:r w:rsidR="00B90617" w:rsidRPr="5CADC746">
        <w:rPr>
          <w:sz w:val="28"/>
          <w:szCs w:val="28"/>
          <w:lang w:val="en-US"/>
        </w:rPr>
        <w:t>Proceed</w:t>
      </w:r>
      <w:r w:rsidR="008D1966" w:rsidRPr="5CADC746">
        <w:rPr>
          <w:sz w:val="28"/>
          <w:szCs w:val="28"/>
          <w:lang w:val="en-US"/>
        </w:rPr>
        <w:t>.</w:t>
      </w:r>
      <w:r w:rsidR="00B90617" w:rsidRPr="5CADC746">
        <w:rPr>
          <w:sz w:val="28"/>
          <w:szCs w:val="28"/>
          <w:lang w:val="en-US"/>
        </w:rPr>
        <w:t xml:space="preserve"> of the </w:t>
      </w:r>
      <w:r w:rsidR="008D1966" w:rsidRPr="5CADC746">
        <w:rPr>
          <w:sz w:val="28"/>
          <w:szCs w:val="28"/>
          <w:lang w:val="en-US"/>
        </w:rPr>
        <w:t>2</w:t>
      </w:r>
      <w:r w:rsidR="00B90617" w:rsidRPr="5CADC746">
        <w:rPr>
          <w:sz w:val="28"/>
          <w:szCs w:val="28"/>
          <w:lang w:val="en-US"/>
        </w:rPr>
        <w:t xml:space="preserve">nd </w:t>
      </w:r>
      <w:r w:rsidR="008D1966" w:rsidRPr="5CADC746">
        <w:rPr>
          <w:sz w:val="28"/>
          <w:szCs w:val="28"/>
          <w:lang w:val="en-US"/>
        </w:rPr>
        <w:t xml:space="preserve">internat. conf. </w:t>
      </w:r>
      <w:r w:rsidR="00B90617" w:rsidRPr="5CADC746">
        <w:rPr>
          <w:sz w:val="28"/>
          <w:szCs w:val="28"/>
          <w:lang w:val="en-US"/>
        </w:rPr>
        <w:t xml:space="preserve">on Computational Science, Engineering and Information Technology. – </w:t>
      </w:r>
      <w:r w:rsidR="008D1966" w:rsidRPr="5CADC746">
        <w:rPr>
          <w:sz w:val="28"/>
          <w:szCs w:val="28"/>
          <w:lang w:val="en-US"/>
        </w:rPr>
        <w:t xml:space="preserve">NY., </w:t>
      </w:r>
      <w:r w:rsidR="00B90617" w:rsidRPr="5CADC746">
        <w:rPr>
          <w:sz w:val="28"/>
          <w:szCs w:val="28"/>
          <w:lang w:val="en-US"/>
        </w:rPr>
        <w:t xml:space="preserve">2012. – </w:t>
      </w:r>
      <w:r w:rsidR="008D1966" w:rsidRPr="5CADC746">
        <w:rPr>
          <w:sz w:val="28"/>
          <w:szCs w:val="28"/>
          <w:lang w:val="en-US"/>
        </w:rPr>
        <w:t>P</w:t>
      </w:r>
      <w:r w:rsidR="00B90617" w:rsidRPr="5CADC746">
        <w:rPr>
          <w:sz w:val="28"/>
          <w:szCs w:val="28"/>
          <w:lang w:val="en-US"/>
        </w:rPr>
        <w:t>. 232-236.</w:t>
      </w:r>
    </w:p>
    <w:p w14:paraId="20C07AC9" w14:textId="4824C8AB" w:rsidR="00BA4D7A" w:rsidRPr="00634137" w:rsidRDefault="00BA4D7A" w:rsidP="00634137">
      <w:pPr>
        <w:ind w:firstLine="709"/>
        <w:jc w:val="both"/>
        <w:rPr>
          <w:sz w:val="28"/>
          <w:szCs w:val="28"/>
          <w:lang w:val="en-US"/>
        </w:rPr>
      </w:pPr>
      <w:r w:rsidRPr="5CADC746">
        <w:rPr>
          <w:sz w:val="28"/>
          <w:szCs w:val="28"/>
          <w:lang w:val="en-US"/>
        </w:rPr>
        <w:t>1</w:t>
      </w:r>
      <w:r w:rsidR="40DF4B3E" w:rsidRPr="5CADC746">
        <w:rPr>
          <w:sz w:val="28"/>
          <w:szCs w:val="28"/>
          <w:lang w:val="en-US"/>
        </w:rPr>
        <w:t>41</w:t>
      </w:r>
      <w:r w:rsidRPr="5CADC746">
        <w:rPr>
          <w:sz w:val="28"/>
          <w:szCs w:val="28"/>
          <w:lang w:val="kk-KZ"/>
        </w:rPr>
        <w:t> </w:t>
      </w:r>
      <w:r w:rsidR="00B90617" w:rsidRPr="5CADC746">
        <w:rPr>
          <w:sz w:val="28"/>
          <w:szCs w:val="28"/>
          <w:lang w:val="en-US"/>
        </w:rPr>
        <w:t>Zeghoud S. et al. Real-time spatial normalization for dynamic gesture classification //</w:t>
      </w:r>
      <w:r w:rsidR="00FD6317" w:rsidRPr="5CADC746">
        <w:rPr>
          <w:sz w:val="28"/>
          <w:szCs w:val="28"/>
          <w:lang w:val="en-US"/>
        </w:rPr>
        <w:t xml:space="preserve"> </w:t>
      </w:r>
      <w:r w:rsidR="00B90617" w:rsidRPr="5CADC746">
        <w:rPr>
          <w:sz w:val="28"/>
          <w:szCs w:val="28"/>
          <w:lang w:val="en-US"/>
        </w:rPr>
        <w:t xml:space="preserve">The Visual Computer. – 2022. – </w:t>
      </w:r>
      <w:r w:rsidR="00FD6317" w:rsidRPr="5CADC746">
        <w:rPr>
          <w:sz w:val="28"/>
          <w:szCs w:val="28"/>
          <w:lang w:val="en-US"/>
        </w:rPr>
        <w:t>Vol. 38, Issue 24. – P.</w:t>
      </w:r>
      <w:r w:rsidR="00B90617" w:rsidRPr="5CADC746">
        <w:rPr>
          <w:sz w:val="28"/>
          <w:szCs w:val="28"/>
          <w:lang w:val="en-US"/>
        </w:rPr>
        <w:t xml:space="preserve"> 1</w:t>
      </w:r>
      <w:r w:rsidR="00FD6317" w:rsidRPr="5CADC746">
        <w:rPr>
          <w:sz w:val="28"/>
          <w:szCs w:val="28"/>
          <w:lang w:val="en-US"/>
        </w:rPr>
        <w:t>345-1357</w:t>
      </w:r>
      <w:r w:rsidR="00B90617" w:rsidRPr="5CADC746">
        <w:rPr>
          <w:sz w:val="28"/>
          <w:szCs w:val="28"/>
          <w:lang w:val="en-US"/>
        </w:rPr>
        <w:t>.</w:t>
      </w:r>
    </w:p>
    <w:p w14:paraId="133331D6" w14:textId="3FDD6F01" w:rsidR="00BA4D7A" w:rsidRPr="00634137" w:rsidRDefault="00BA4D7A" w:rsidP="00634137">
      <w:pPr>
        <w:ind w:firstLine="709"/>
        <w:jc w:val="both"/>
        <w:rPr>
          <w:sz w:val="28"/>
          <w:szCs w:val="28"/>
          <w:lang w:val="en-US"/>
        </w:rPr>
      </w:pPr>
      <w:r w:rsidRPr="5CADC746">
        <w:rPr>
          <w:sz w:val="28"/>
          <w:szCs w:val="28"/>
          <w:lang w:val="en-US"/>
        </w:rPr>
        <w:t>14</w:t>
      </w:r>
      <w:r w:rsidR="384E0FD1" w:rsidRPr="5CADC746">
        <w:rPr>
          <w:sz w:val="28"/>
          <w:szCs w:val="28"/>
          <w:lang w:val="en-US"/>
        </w:rPr>
        <w:t>2</w:t>
      </w:r>
      <w:r w:rsidRPr="5CADC746">
        <w:rPr>
          <w:sz w:val="28"/>
          <w:szCs w:val="28"/>
          <w:lang w:val="kk-KZ"/>
        </w:rPr>
        <w:t> </w:t>
      </w:r>
      <w:r w:rsidR="00B90617" w:rsidRPr="5CADC746">
        <w:rPr>
          <w:sz w:val="28"/>
          <w:szCs w:val="28"/>
          <w:lang w:val="en-US"/>
        </w:rPr>
        <w:t>Zhang D. et al. The research on improving the precision of the polymer IFHI by BP neural network of the method data normalization //</w:t>
      </w:r>
      <w:r w:rsidR="00FD6317" w:rsidRPr="5CADC746">
        <w:rPr>
          <w:sz w:val="28"/>
          <w:szCs w:val="28"/>
          <w:lang w:val="en-US"/>
        </w:rPr>
        <w:t xml:space="preserve"> </w:t>
      </w:r>
      <w:r w:rsidR="00B90617" w:rsidRPr="5CADC746">
        <w:rPr>
          <w:sz w:val="28"/>
          <w:szCs w:val="28"/>
          <w:lang w:val="en-US"/>
        </w:rPr>
        <w:t xml:space="preserve">IOP Conference Series: Earth and Environmental Science. – 2021. – </w:t>
      </w:r>
      <w:r w:rsidR="00FD6317" w:rsidRPr="5CADC746">
        <w:rPr>
          <w:sz w:val="28"/>
          <w:szCs w:val="28"/>
          <w:lang w:val="en-US"/>
        </w:rPr>
        <w:t>Vol</w:t>
      </w:r>
      <w:r w:rsidR="00B90617" w:rsidRPr="5CADC746">
        <w:rPr>
          <w:sz w:val="28"/>
          <w:szCs w:val="28"/>
          <w:lang w:val="en-US"/>
        </w:rPr>
        <w:t>. 692</w:t>
      </w:r>
      <w:r w:rsidR="00FD6317" w:rsidRPr="5CADC746">
        <w:rPr>
          <w:sz w:val="28"/>
          <w:szCs w:val="28"/>
          <w:lang w:val="en-US"/>
        </w:rPr>
        <w:t>, Issue</w:t>
      </w:r>
      <w:r w:rsidR="00B90617" w:rsidRPr="5CADC746">
        <w:rPr>
          <w:sz w:val="28"/>
          <w:szCs w:val="28"/>
          <w:lang w:val="en-US"/>
        </w:rPr>
        <w:t xml:space="preserve"> 3. – </w:t>
      </w:r>
      <w:r w:rsidR="00FD6317" w:rsidRPr="5CADC746">
        <w:rPr>
          <w:sz w:val="28"/>
          <w:szCs w:val="28"/>
          <w:lang w:val="en-US"/>
        </w:rPr>
        <w:t>P</w:t>
      </w:r>
      <w:r w:rsidR="00B90617" w:rsidRPr="5CADC746">
        <w:rPr>
          <w:sz w:val="28"/>
          <w:szCs w:val="28"/>
          <w:lang w:val="en-US"/>
        </w:rPr>
        <w:t>. 032067.</w:t>
      </w:r>
    </w:p>
    <w:p w14:paraId="2E0B96CA" w14:textId="3ACE7132" w:rsidR="00BA4D7A" w:rsidRPr="00634137" w:rsidRDefault="00BA4D7A" w:rsidP="00634137">
      <w:pPr>
        <w:ind w:firstLine="709"/>
        <w:jc w:val="both"/>
        <w:rPr>
          <w:sz w:val="28"/>
          <w:szCs w:val="28"/>
          <w:lang w:val="en-US"/>
        </w:rPr>
      </w:pPr>
      <w:r w:rsidRPr="5CADC746">
        <w:rPr>
          <w:sz w:val="28"/>
          <w:szCs w:val="28"/>
          <w:lang w:val="en-US"/>
        </w:rPr>
        <w:t>14</w:t>
      </w:r>
      <w:r w:rsidR="61C8CF11" w:rsidRPr="5CADC746">
        <w:rPr>
          <w:sz w:val="28"/>
          <w:szCs w:val="28"/>
          <w:lang w:val="en-US"/>
        </w:rPr>
        <w:t>3</w:t>
      </w:r>
      <w:r w:rsidRPr="5CADC746">
        <w:rPr>
          <w:sz w:val="28"/>
          <w:szCs w:val="28"/>
          <w:lang w:val="kk-KZ"/>
        </w:rPr>
        <w:t> </w:t>
      </w:r>
      <w:r w:rsidR="00FD6317" w:rsidRPr="5CADC746">
        <w:rPr>
          <w:sz w:val="28"/>
          <w:szCs w:val="28"/>
          <w:lang w:val="en-US"/>
        </w:rPr>
        <w:t>Sharipova S., Akanova A.</w:t>
      </w:r>
      <w:r w:rsidR="00B90617" w:rsidRPr="5CADC746">
        <w:rPr>
          <w:sz w:val="28"/>
          <w:szCs w:val="28"/>
          <w:lang w:val="en-US"/>
        </w:rPr>
        <w:t xml:space="preserve"> Development of a neural network model for prediction of the effect of phosphorus on the yield of spring wheat //</w:t>
      </w:r>
      <w:r w:rsidR="00FD6317" w:rsidRPr="5CADC746">
        <w:rPr>
          <w:sz w:val="28"/>
          <w:szCs w:val="28"/>
          <w:lang w:val="en-US"/>
        </w:rPr>
        <w:t xml:space="preserve"> </w:t>
      </w:r>
      <w:r w:rsidR="00B90617" w:rsidRPr="5CADC746">
        <w:rPr>
          <w:sz w:val="28"/>
          <w:szCs w:val="28"/>
        </w:rPr>
        <w:t>Вестник</w:t>
      </w:r>
      <w:r w:rsidR="00B90617" w:rsidRPr="5CADC746">
        <w:rPr>
          <w:sz w:val="28"/>
          <w:szCs w:val="28"/>
          <w:lang w:val="en-US"/>
        </w:rPr>
        <w:t xml:space="preserve"> </w:t>
      </w:r>
      <w:r w:rsidR="00B90617" w:rsidRPr="5CADC746">
        <w:rPr>
          <w:sz w:val="28"/>
          <w:szCs w:val="28"/>
        </w:rPr>
        <w:t>А</w:t>
      </w:r>
      <w:r w:rsidR="00FD6317" w:rsidRPr="5CADC746">
        <w:rPr>
          <w:sz w:val="28"/>
          <w:szCs w:val="28"/>
        </w:rPr>
        <w:t>УЭС</w:t>
      </w:r>
      <w:r w:rsidR="00B90617" w:rsidRPr="5CADC746">
        <w:rPr>
          <w:sz w:val="28"/>
          <w:szCs w:val="28"/>
          <w:lang w:val="en-US"/>
        </w:rPr>
        <w:t xml:space="preserve">. – 2023. – </w:t>
      </w:r>
      <w:r w:rsidR="00B90617" w:rsidRPr="5CADC746">
        <w:rPr>
          <w:sz w:val="28"/>
          <w:szCs w:val="28"/>
        </w:rPr>
        <w:t>Т</w:t>
      </w:r>
      <w:r w:rsidR="00B90617" w:rsidRPr="5CADC746">
        <w:rPr>
          <w:sz w:val="28"/>
          <w:szCs w:val="28"/>
          <w:lang w:val="en-US"/>
        </w:rPr>
        <w:t>. 1</w:t>
      </w:r>
      <w:r w:rsidR="00FD6317" w:rsidRPr="5CADC746">
        <w:rPr>
          <w:sz w:val="28"/>
          <w:szCs w:val="28"/>
          <w:lang w:val="en-US"/>
        </w:rPr>
        <w:t>,</w:t>
      </w:r>
      <w:r w:rsidR="00B90617" w:rsidRPr="5CADC746">
        <w:rPr>
          <w:sz w:val="28"/>
          <w:szCs w:val="28"/>
          <w:lang w:val="en-US"/>
        </w:rPr>
        <w:t xml:space="preserve"> №60.</w:t>
      </w:r>
      <w:r w:rsidR="00FD6317" w:rsidRPr="5CADC746">
        <w:rPr>
          <w:sz w:val="28"/>
          <w:szCs w:val="28"/>
          <w:lang w:val="en-US"/>
        </w:rPr>
        <w:t xml:space="preserve"> – C. 111-120</w:t>
      </w:r>
    </w:p>
    <w:p w14:paraId="0DA49821" w14:textId="2098BAEE" w:rsidR="00BA4D7A" w:rsidRPr="00634137" w:rsidRDefault="00BA4D7A" w:rsidP="00634137">
      <w:pPr>
        <w:ind w:firstLine="709"/>
        <w:jc w:val="both"/>
        <w:rPr>
          <w:color w:val="222222"/>
          <w:sz w:val="28"/>
          <w:szCs w:val="28"/>
          <w:shd w:val="clear" w:color="auto" w:fill="FFFFFF"/>
          <w:lang w:val="en-US"/>
        </w:rPr>
      </w:pPr>
      <w:r w:rsidRPr="00634137">
        <w:rPr>
          <w:sz w:val="28"/>
          <w:szCs w:val="28"/>
          <w:lang w:val="en-US"/>
        </w:rPr>
        <w:t>14</w:t>
      </w:r>
      <w:r w:rsidR="74FE1FEA" w:rsidRPr="00634137">
        <w:rPr>
          <w:sz w:val="28"/>
          <w:szCs w:val="28"/>
          <w:lang w:val="en-US"/>
        </w:rPr>
        <w:t>4</w:t>
      </w:r>
      <w:r w:rsidRPr="00634137">
        <w:rPr>
          <w:sz w:val="28"/>
          <w:szCs w:val="28"/>
          <w:lang w:val="kk-KZ"/>
        </w:rPr>
        <w:t> </w:t>
      </w:r>
      <w:r w:rsidR="00B90617" w:rsidRPr="00634137">
        <w:rPr>
          <w:color w:val="222222"/>
          <w:sz w:val="28"/>
          <w:szCs w:val="28"/>
          <w:shd w:val="clear" w:color="auto" w:fill="FFFFFF"/>
          <w:lang w:val="en-US"/>
        </w:rPr>
        <w:t>Walia E., Pal A. Fusion framework for effective color image retrieval //</w:t>
      </w:r>
      <w:r w:rsidR="00FD6317">
        <w:rPr>
          <w:color w:val="222222"/>
          <w:sz w:val="28"/>
          <w:szCs w:val="28"/>
          <w:shd w:val="clear" w:color="auto" w:fill="FFFFFF"/>
          <w:lang w:val="en-US"/>
        </w:rPr>
        <w:t xml:space="preserve"> </w:t>
      </w:r>
      <w:r w:rsidR="00B90617" w:rsidRPr="00634137">
        <w:rPr>
          <w:color w:val="222222"/>
          <w:sz w:val="28"/>
          <w:szCs w:val="28"/>
          <w:shd w:val="clear" w:color="auto" w:fill="FFFFFF"/>
          <w:lang w:val="en-US"/>
        </w:rPr>
        <w:t xml:space="preserve">Journal of Visual Communication and Image Representation. – 2014. – </w:t>
      </w:r>
      <w:r w:rsidR="00FD6317">
        <w:rPr>
          <w:color w:val="222222"/>
          <w:sz w:val="28"/>
          <w:szCs w:val="28"/>
          <w:shd w:val="clear" w:color="auto" w:fill="FFFFFF"/>
          <w:lang w:val="en-US"/>
        </w:rPr>
        <w:t>Vol</w:t>
      </w:r>
      <w:r w:rsidR="00B90617" w:rsidRPr="00634137">
        <w:rPr>
          <w:color w:val="222222"/>
          <w:sz w:val="28"/>
          <w:szCs w:val="28"/>
          <w:shd w:val="clear" w:color="auto" w:fill="FFFFFF"/>
          <w:lang w:val="en-US"/>
        </w:rPr>
        <w:t>. 25</w:t>
      </w:r>
      <w:r w:rsidR="00FD6317">
        <w:rPr>
          <w:color w:val="222222"/>
          <w:sz w:val="28"/>
          <w:szCs w:val="28"/>
          <w:shd w:val="clear" w:color="auto" w:fill="FFFFFF"/>
          <w:lang w:val="en-US"/>
        </w:rPr>
        <w:t>,</w:t>
      </w:r>
      <w:r w:rsidR="00B90617" w:rsidRPr="00634137">
        <w:rPr>
          <w:color w:val="222222"/>
          <w:sz w:val="28"/>
          <w:szCs w:val="28"/>
          <w:shd w:val="clear" w:color="auto" w:fill="FFFFFF"/>
          <w:lang w:val="en-US"/>
        </w:rPr>
        <w:t xml:space="preserve"> </w:t>
      </w:r>
      <w:r w:rsidR="00FD6317">
        <w:rPr>
          <w:color w:val="222222"/>
          <w:sz w:val="28"/>
          <w:szCs w:val="28"/>
          <w:shd w:val="clear" w:color="auto" w:fill="FFFFFF"/>
          <w:lang w:val="en-US"/>
        </w:rPr>
        <w:t>Issue </w:t>
      </w:r>
      <w:r w:rsidR="00B90617" w:rsidRPr="00634137">
        <w:rPr>
          <w:color w:val="222222"/>
          <w:sz w:val="28"/>
          <w:szCs w:val="28"/>
          <w:shd w:val="clear" w:color="auto" w:fill="FFFFFF"/>
          <w:lang w:val="en-US"/>
        </w:rPr>
        <w:t xml:space="preserve">6. – </w:t>
      </w:r>
      <w:r w:rsidR="00FD6317">
        <w:rPr>
          <w:color w:val="222222"/>
          <w:sz w:val="28"/>
          <w:szCs w:val="28"/>
          <w:shd w:val="clear" w:color="auto" w:fill="FFFFFF"/>
          <w:lang w:val="en-US"/>
        </w:rPr>
        <w:t>P</w:t>
      </w:r>
      <w:r w:rsidR="00B90617" w:rsidRPr="00634137">
        <w:rPr>
          <w:color w:val="222222"/>
          <w:sz w:val="28"/>
          <w:szCs w:val="28"/>
          <w:shd w:val="clear" w:color="auto" w:fill="FFFFFF"/>
          <w:lang w:val="en-US"/>
        </w:rPr>
        <w:t>. 1335-1348.</w:t>
      </w:r>
    </w:p>
    <w:p w14:paraId="7E6CEE2B" w14:textId="04191A31"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14</w:t>
      </w:r>
      <w:r w:rsidR="5CB2DA1F" w:rsidRPr="00634137">
        <w:rPr>
          <w:color w:val="222222"/>
          <w:sz w:val="28"/>
          <w:szCs w:val="28"/>
          <w:shd w:val="clear" w:color="auto" w:fill="FFFFFF"/>
          <w:lang w:val="en-US"/>
        </w:rPr>
        <w:t>5</w:t>
      </w:r>
      <w:r w:rsidRPr="00634137">
        <w:rPr>
          <w:color w:val="222222"/>
          <w:sz w:val="28"/>
          <w:szCs w:val="28"/>
          <w:shd w:val="clear" w:color="auto" w:fill="FFFFFF"/>
          <w:lang w:val="kk-KZ"/>
        </w:rPr>
        <w:t> </w:t>
      </w:r>
      <w:r w:rsidR="00FD6317">
        <w:rPr>
          <w:color w:val="222222"/>
          <w:sz w:val="28"/>
          <w:szCs w:val="28"/>
          <w:shd w:val="clear" w:color="auto" w:fill="FFFFFF"/>
          <w:lang w:val="en-US"/>
        </w:rPr>
        <w:t>Maulud D., Abdulazeez A.</w:t>
      </w:r>
      <w:r w:rsidR="00D55862" w:rsidRPr="00634137">
        <w:rPr>
          <w:color w:val="222222"/>
          <w:sz w:val="28"/>
          <w:szCs w:val="28"/>
          <w:shd w:val="clear" w:color="auto" w:fill="FFFFFF"/>
          <w:lang w:val="en-US"/>
        </w:rPr>
        <w:t>M. A review on linear regression comprehensive in machine learning //</w:t>
      </w:r>
      <w:r w:rsidR="00FD6317">
        <w:rPr>
          <w:color w:val="222222"/>
          <w:sz w:val="28"/>
          <w:szCs w:val="28"/>
          <w:shd w:val="clear" w:color="auto" w:fill="FFFFFF"/>
          <w:lang w:val="en-US"/>
        </w:rPr>
        <w:t xml:space="preserve"> </w:t>
      </w:r>
      <w:r w:rsidR="00D55862" w:rsidRPr="00634137">
        <w:rPr>
          <w:color w:val="222222"/>
          <w:sz w:val="28"/>
          <w:szCs w:val="28"/>
          <w:shd w:val="clear" w:color="auto" w:fill="FFFFFF"/>
          <w:lang w:val="en-US"/>
        </w:rPr>
        <w:t xml:space="preserve">Journal of Applied Science and Technology Trends. – 2020. – </w:t>
      </w:r>
      <w:r w:rsidR="00FD6317">
        <w:rPr>
          <w:color w:val="222222"/>
          <w:sz w:val="28"/>
          <w:szCs w:val="28"/>
          <w:shd w:val="clear" w:color="auto" w:fill="FFFFFF"/>
          <w:lang w:val="en-US"/>
        </w:rPr>
        <w:t>Vol</w:t>
      </w:r>
      <w:r w:rsidR="00D55862" w:rsidRPr="00634137">
        <w:rPr>
          <w:color w:val="222222"/>
          <w:sz w:val="28"/>
          <w:szCs w:val="28"/>
          <w:shd w:val="clear" w:color="auto" w:fill="FFFFFF"/>
          <w:lang w:val="en-US"/>
        </w:rPr>
        <w:t>. 1</w:t>
      </w:r>
      <w:r w:rsidR="00FD6317">
        <w:rPr>
          <w:color w:val="222222"/>
          <w:sz w:val="28"/>
          <w:szCs w:val="28"/>
          <w:shd w:val="clear" w:color="auto" w:fill="FFFFFF"/>
          <w:lang w:val="en-US"/>
        </w:rPr>
        <w:t>, Issue</w:t>
      </w:r>
      <w:r w:rsidR="00D55862" w:rsidRPr="00634137">
        <w:rPr>
          <w:color w:val="222222"/>
          <w:sz w:val="28"/>
          <w:szCs w:val="28"/>
          <w:shd w:val="clear" w:color="auto" w:fill="FFFFFF"/>
          <w:lang w:val="en-US"/>
        </w:rPr>
        <w:t xml:space="preserve"> 2. – </w:t>
      </w:r>
      <w:r w:rsidR="00FD6317">
        <w:rPr>
          <w:color w:val="222222"/>
          <w:sz w:val="28"/>
          <w:szCs w:val="28"/>
          <w:shd w:val="clear" w:color="auto" w:fill="FFFFFF"/>
          <w:lang w:val="en-US"/>
        </w:rPr>
        <w:t>P</w:t>
      </w:r>
      <w:r w:rsidR="00D55862" w:rsidRPr="00634137">
        <w:rPr>
          <w:color w:val="222222"/>
          <w:sz w:val="28"/>
          <w:szCs w:val="28"/>
          <w:shd w:val="clear" w:color="auto" w:fill="FFFFFF"/>
          <w:lang w:val="en-US"/>
        </w:rPr>
        <w:t>. 140-147.</w:t>
      </w:r>
    </w:p>
    <w:p w14:paraId="33F9F310" w14:textId="55728D32" w:rsidR="00BA4D7A" w:rsidRPr="00634137" w:rsidRDefault="00BA4D7A" w:rsidP="00634137">
      <w:pPr>
        <w:ind w:firstLine="709"/>
        <w:jc w:val="both"/>
        <w:rPr>
          <w:color w:val="222222"/>
          <w:sz w:val="28"/>
          <w:szCs w:val="28"/>
          <w:shd w:val="clear" w:color="auto" w:fill="FFFFFF"/>
          <w:lang w:val="kk-KZ"/>
        </w:rPr>
      </w:pPr>
      <w:r w:rsidRPr="00634137">
        <w:rPr>
          <w:color w:val="222222"/>
          <w:sz w:val="28"/>
          <w:szCs w:val="28"/>
          <w:shd w:val="clear" w:color="auto" w:fill="FFFFFF"/>
          <w:lang w:val="en-US"/>
        </w:rPr>
        <w:t>14</w:t>
      </w:r>
      <w:r w:rsidR="5F40F5AB" w:rsidRPr="00634137">
        <w:rPr>
          <w:color w:val="222222"/>
          <w:sz w:val="28"/>
          <w:szCs w:val="28"/>
          <w:shd w:val="clear" w:color="auto" w:fill="FFFFFF"/>
          <w:lang w:val="en-US"/>
        </w:rPr>
        <w:t>6</w:t>
      </w:r>
      <w:r w:rsidRPr="00634137">
        <w:rPr>
          <w:color w:val="222222"/>
          <w:sz w:val="28"/>
          <w:szCs w:val="28"/>
          <w:shd w:val="clear" w:color="auto" w:fill="FFFFFF"/>
          <w:lang w:val="kk-KZ"/>
        </w:rPr>
        <w:t> </w:t>
      </w:r>
      <w:r w:rsidR="00D55862" w:rsidRPr="00634137">
        <w:rPr>
          <w:color w:val="222222"/>
          <w:sz w:val="28"/>
          <w:szCs w:val="28"/>
          <w:shd w:val="clear" w:color="auto" w:fill="FFFFFF"/>
          <w:lang w:val="en-US"/>
        </w:rPr>
        <w:t>Parmar A., Katariya R., Patel V. A review on random forest: An ensemble classifier //</w:t>
      </w:r>
      <w:r w:rsidR="00FD6317">
        <w:rPr>
          <w:color w:val="222222"/>
          <w:sz w:val="28"/>
          <w:szCs w:val="28"/>
          <w:shd w:val="clear" w:color="auto" w:fill="FFFFFF"/>
          <w:lang w:val="en-US"/>
        </w:rPr>
        <w:t xml:space="preserve"> Procced. </w:t>
      </w:r>
      <w:r w:rsidR="00FD6317" w:rsidRPr="00634137">
        <w:rPr>
          <w:color w:val="222222"/>
          <w:sz w:val="28"/>
          <w:szCs w:val="28"/>
          <w:shd w:val="clear" w:color="auto" w:fill="FFFFFF"/>
          <w:lang w:val="en-US"/>
        </w:rPr>
        <w:t>I</w:t>
      </w:r>
      <w:r w:rsidR="00D55862" w:rsidRPr="00634137">
        <w:rPr>
          <w:color w:val="222222"/>
          <w:sz w:val="28"/>
          <w:szCs w:val="28"/>
          <w:shd w:val="clear" w:color="auto" w:fill="FFFFFF"/>
          <w:lang w:val="en-US"/>
        </w:rPr>
        <w:t>nternat</w:t>
      </w:r>
      <w:r w:rsidR="00FD6317">
        <w:rPr>
          <w:color w:val="222222"/>
          <w:sz w:val="28"/>
          <w:szCs w:val="28"/>
          <w:shd w:val="clear" w:color="auto" w:fill="FFFFFF"/>
          <w:lang w:val="en-US"/>
        </w:rPr>
        <w:t>.</w:t>
      </w:r>
      <w:r w:rsidR="00D55862" w:rsidRPr="00634137">
        <w:rPr>
          <w:color w:val="222222"/>
          <w:sz w:val="28"/>
          <w:szCs w:val="28"/>
          <w:shd w:val="clear" w:color="auto" w:fill="FFFFFF"/>
          <w:lang w:val="en-US"/>
        </w:rPr>
        <w:t xml:space="preserve"> conf</w:t>
      </w:r>
      <w:r w:rsidR="00FD6317">
        <w:rPr>
          <w:color w:val="222222"/>
          <w:sz w:val="28"/>
          <w:szCs w:val="28"/>
          <w:shd w:val="clear" w:color="auto" w:fill="FFFFFF"/>
          <w:lang w:val="en-US"/>
        </w:rPr>
        <w:t>.</w:t>
      </w:r>
      <w:r w:rsidR="00D55862" w:rsidRPr="00634137">
        <w:rPr>
          <w:color w:val="222222"/>
          <w:sz w:val="28"/>
          <w:szCs w:val="28"/>
          <w:shd w:val="clear" w:color="auto" w:fill="FFFFFF"/>
          <w:lang w:val="en-US"/>
        </w:rPr>
        <w:t xml:space="preserve"> on intelligent data communication technologies</w:t>
      </w:r>
      <w:r w:rsidR="00FD6317">
        <w:rPr>
          <w:color w:val="222222"/>
          <w:sz w:val="28"/>
          <w:szCs w:val="28"/>
          <w:shd w:val="clear" w:color="auto" w:fill="FFFFFF"/>
          <w:lang w:val="en-US"/>
        </w:rPr>
        <w:t xml:space="preserve"> and internet of things (ICICI)</w:t>
      </w:r>
      <w:r w:rsidR="00D55862" w:rsidRPr="00634137">
        <w:rPr>
          <w:color w:val="222222"/>
          <w:sz w:val="28"/>
          <w:szCs w:val="28"/>
          <w:shd w:val="clear" w:color="auto" w:fill="FFFFFF"/>
          <w:lang w:val="en-US"/>
        </w:rPr>
        <w:t xml:space="preserve">. – </w:t>
      </w:r>
      <w:r w:rsidR="00FD6317">
        <w:rPr>
          <w:color w:val="222222"/>
          <w:sz w:val="28"/>
          <w:szCs w:val="28"/>
          <w:shd w:val="clear" w:color="auto" w:fill="FFFFFF"/>
          <w:lang w:val="en-US"/>
        </w:rPr>
        <w:t xml:space="preserve">Cham: </w:t>
      </w:r>
      <w:r w:rsidR="00D55862" w:rsidRPr="00634137">
        <w:rPr>
          <w:color w:val="222222"/>
          <w:sz w:val="28"/>
          <w:szCs w:val="28"/>
          <w:shd w:val="clear" w:color="auto" w:fill="FFFFFF"/>
          <w:lang w:val="en-US"/>
        </w:rPr>
        <w:t xml:space="preserve">Springer, 2019. – </w:t>
      </w:r>
      <w:r w:rsidR="00FD6317">
        <w:rPr>
          <w:color w:val="222222"/>
          <w:sz w:val="28"/>
          <w:szCs w:val="28"/>
          <w:shd w:val="clear" w:color="auto" w:fill="FFFFFF"/>
          <w:lang w:val="en-US"/>
        </w:rPr>
        <w:t>P</w:t>
      </w:r>
      <w:r w:rsidR="00D55862" w:rsidRPr="00634137">
        <w:rPr>
          <w:color w:val="222222"/>
          <w:sz w:val="28"/>
          <w:szCs w:val="28"/>
          <w:shd w:val="clear" w:color="auto" w:fill="FFFFFF"/>
          <w:lang w:val="en-US"/>
        </w:rPr>
        <w:t>. 758-763.</w:t>
      </w:r>
    </w:p>
    <w:p w14:paraId="16EE8801" w14:textId="43BB5BE7"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kk-KZ"/>
        </w:rPr>
        <w:t>14</w:t>
      </w:r>
      <w:r w:rsidR="3044DF7A" w:rsidRPr="00634137">
        <w:rPr>
          <w:color w:val="222222"/>
          <w:sz w:val="28"/>
          <w:szCs w:val="28"/>
          <w:shd w:val="clear" w:color="auto" w:fill="FFFFFF"/>
          <w:lang w:val="kk-KZ"/>
        </w:rPr>
        <w:t>7</w:t>
      </w:r>
      <w:r w:rsidRPr="00634137">
        <w:rPr>
          <w:color w:val="222222"/>
          <w:sz w:val="28"/>
          <w:szCs w:val="28"/>
          <w:shd w:val="clear" w:color="auto" w:fill="FFFFFF"/>
          <w:lang w:val="kk-KZ"/>
        </w:rPr>
        <w:t> </w:t>
      </w:r>
      <w:r w:rsidR="00D55862" w:rsidRPr="00634137">
        <w:rPr>
          <w:color w:val="222222"/>
          <w:sz w:val="28"/>
          <w:szCs w:val="28"/>
          <w:shd w:val="clear" w:color="auto" w:fill="FFFFFF"/>
          <w:lang w:val="en-US"/>
        </w:rPr>
        <w:t>Bentéjac C., Csörgő A., Martínez-Muñoz G. A comparative analysis of gradient boosting algorithms //</w:t>
      </w:r>
      <w:r w:rsidR="001F7AC0">
        <w:rPr>
          <w:color w:val="222222"/>
          <w:sz w:val="28"/>
          <w:szCs w:val="28"/>
          <w:shd w:val="clear" w:color="auto" w:fill="FFFFFF"/>
          <w:lang w:val="en-US"/>
        </w:rPr>
        <w:t xml:space="preserve"> </w:t>
      </w:r>
      <w:r w:rsidR="00D55862" w:rsidRPr="00634137">
        <w:rPr>
          <w:color w:val="222222"/>
          <w:sz w:val="28"/>
          <w:szCs w:val="28"/>
          <w:shd w:val="clear" w:color="auto" w:fill="FFFFFF"/>
          <w:lang w:val="en-US"/>
        </w:rPr>
        <w:t xml:space="preserve">Artificial Intelligence Review. – 2021. – </w:t>
      </w:r>
      <w:r w:rsidR="001F7AC0">
        <w:rPr>
          <w:color w:val="222222"/>
          <w:sz w:val="28"/>
          <w:szCs w:val="28"/>
          <w:shd w:val="clear" w:color="auto" w:fill="FFFFFF"/>
          <w:lang w:val="en-US"/>
        </w:rPr>
        <w:t>Vol</w:t>
      </w:r>
      <w:r w:rsidR="00D55862" w:rsidRPr="00634137">
        <w:rPr>
          <w:color w:val="222222"/>
          <w:sz w:val="28"/>
          <w:szCs w:val="28"/>
          <w:shd w:val="clear" w:color="auto" w:fill="FFFFFF"/>
          <w:lang w:val="en-US"/>
        </w:rPr>
        <w:t xml:space="preserve">. 54. – </w:t>
      </w:r>
      <w:r w:rsidR="001F7AC0">
        <w:rPr>
          <w:color w:val="222222"/>
          <w:sz w:val="28"/>
          <w:szCs w:val="28"/>
          <w:shd w:val="clear" w:color="auto" w:fill="FFFFFF"/>
          <w:lang w:val="en-US"/>
        </w:rPr>
        <w:t>P</w:t>
      </w:r>
      <w:r w:rsidR="00D55862" w:rsidRPr="00634137">
        <w:rPr>
          <w:color w:val="222222"/>
          <w:sz w:val="28"/>
          <w:szCs w:val="28"/>
          <w:shd w:val="clear" w:color="auto" w:fill="FFFFFF"/>
          <w:lang w:val="en-US"/>
        </w:rPr>
        <w:t>.</w:t>
      </w:r>
      <w:r w:rsidR="001F7AC0">
        <w:rPr>
          <w:color w:val="222222"/>
          <w:sz w:val="28"/>
          <w:szCs w:val="28"/>
          <w:shd w:val="clear" w:color="auto" w:fill="FFFFFF"/>
          <w:lang w:val="en-US"/>
        </w:rPr>
        <w:t> </w:t>
      </w:r>
      <w:r w:rsidR="00D55862" w:rsidRPr="00634137">
        <w:rPr>
          <w:color w:val="222222"/>
          <w:sz w:val="28"/>
          <w:szCs w:val="28"/>
          <w:shd w:val="clear" w:color="auto" w:fill="FFFFFF"/>
          <w:lang w:val="en-US"/>
        </w:rPr>
        <w:t>1937-1967.</w:t>
      </w:r>
    </w:p>
    <w:p w14:paraId="57E44403" w14:textId="1A74C6BC" w:rsidR="00BA4D7A" w:rsidRPr="001F7AC0" w:rsidRDefault="00BA4D7A" w:rsidP="00634137">
      <w:pPr>
        <w:ind w:firstLine="709"/>
        <w:jc w:val="both"/>
        <w:rPr>
          <w:sz w:val="28"/>
          <w:szCs w:val="28"/>
          <w:lang w:val="en-US"/>
        </w:rPr>
      </w:pPr>
      <w:r w:rsidRPr="00634137">
        <w:rPr>
          <w:color w:val="222222"/>
          <w:sz w:val="28"/>
          <w:szCs w:val="28"/>
          <w:shd w:val="clear" w:color="auto" w:fill="FFFFFF"/>
          <w:lang w:val="en-US"/>
        </w:rPr>
        <w:t>14</w:t>
      </w:r>
      <w:r w:rsidR="153E3927" w:rsidRPr="00634137">
        <w:rPr>
          <w:color w:val="222222"/>
          <w:sz w:val="28"/>
          <w:szCs w:val="28"/>
          <w:shd w:val="clear" w:color="auto" w:fill="FFFFFF"/>
          <w:lang w:val="en-US"/>
        </w:rPr>
        <w:t>8</w:t>
      </w:r>
      <w:r w:rsidRPr="00634137">
        <w:rPr>
          <w:color w:val="222222"/>
          <w:sz w:val="28"/>
          <w:szCs w:val="28"/>
          <w:shd w:val="clear" w:color="auto" w:fill="FFFFFF"/>
          <w:lang w:val="kk-KZ"/>
        </w:rPr>
        <w:t> </w:t>
      </w:r>
      <w:r w:rsidR="00D55862" w:rsidRPr="00634137">
        <w:rPr>
          <w:sz w:val="28"/>
          <w:szCs w:val="28"/>
          <w:lang w:val="en-US"/>
        </w:rPr>
        <w:t>Lv Q. Hyperparameter tuning of GDBT models for prediction of heart disease //</w:t>
      </w:r>
      <w:r w:rsidR="001F7AC0">
        <w:rPr>
          <w:sz w:val="28"/>
          <w:szCs w:val="28"/>
          <w:lang w:val="en-US"/>
        </w:rPr>
        <w:t xml:space="preserve"> Procced. </w:t>
      </w:r>
      <w:r w:rsidR="001F7AC0" w:rsidRPr="00634137">
        <w:rPr>
          <w:sz w:val="28"/>
          <w:szCs w:val="28"/>
          <w:lang w:val="en-US"/>
        </w:rPr>
        <w:t>internat</w:t>
      </w:r>
      <w:r w:rsidR="001F7AC0">
        <w:rPr>
          <w:sz w:val="28"/>
          <w:szCs w:val="28"/>
          <w:lang w:val="en-US"/>
        </w:rPr>
        <w:t>.</w:t>
      </w:r>
      <w:r w:rsidR="001F7AC0" w:rsidRPr="00634137">
        <w:rPr>
          <w:sz w:val="28"/>
          <w:szCs w:val="28"/>
          <w:lang w:val="en-US"/>
        </w:rPr>
        <w:t xml:space="preserve"> conf</w:t>
      </w:r>
      <w:r w:rsidR="001F7AC0">
        <w:rPr>
          <w:sz w:val="28"/>
          <w:szCs w:val="28"/>
          <w:lang w:val="en-US"/>
        </w:rPr>
        <w:t>.</w:t>
      </w:r>
      <w:r w:rsidR="00D55862" w:rsidRPr="00634137">
        <w:rPr>
          <w:sz w:val="28"/>
          <w:szCs w:val="28"/>
          <w:lang w:val="en-US"/>
        </w:rPr>
        <w:t xml:space="preserve"> on Electronic Information Engineering and </w:t>
      </w:r>
      <w:r w:rsidR="00D55862" w:rsidRPr="001F7AC0">
        <w:rPr>
          <w:sz w:val="28"/>
          <w:szCs w:val="28"/>
          <w:lang w:val="en-US"/>
        </w:rPr>
        <w:t xml:space="preserve">Computer Science (EIECS 2022). – </w:t>
      </w:r>
      <w:r w:rsidR="001F7AC0" w:rsidRPr="001F7AC0">
        <w:rPr>
          <w:sz w:val="28"/>
          <w:szCs w:val="28"/>
          <w:lang w:val="en-US"/>
        </w:rPr>
        <w:t>Changchun,</w:t>
      </w:r>
      <w:r w:rsidR="00D55862" w:rsidRPr="001F7AC0">
        <w:rPr>
          <w:sz w:val="28"/>
          <w:szCs w:val="28"/>
          <w:lang w:val="en-US"/>
        </w:rPr>
        <w:t xml:space="preserve"> 2023. – </w:t>
      </w:r>
      <w:r w:rsidR="001F7AC0">
        <w:rPr>
          <w:sz w:val="28"/>
          <w:szCs w:val="28"/>
          <w:lang w:val="en-US"/>
        </w:rPr>
        <w:t>P</w:t>
      </w:r>
      <w:r w:rsidR="00D55862" w:rsidRPr="001F7AC0">
        <w:rPr>
          <w:sz w:val="28"/>
          <w:szCs w:val="28"/>
          <w:lang w:val="en-US"/>
        </w:rPr>
        <w:t>. 686-691.</w:t>
      </w:r>
    </w:p>
    <w:p w14:paraId="6B120306" w14:textId="02FDF759" w:rsidR="00BA4D7A" w:rsidRPr="00634137" w:rsidRDefault="00BA4D7A" w:rsidP="00634137">
      <w:pPr>
        <w:ind w:firstLine="709"/>
        <w:jc w:val="both"/>
        <w:rPr>
          <w:sz w:val="28"/>
          <w:szCs w:val="28"/>
          <w:lang w:val="en-US"/>
        </w:rPr>
      </w:pPr>
      <w:r w:rsidRPr="5CADC746">
        <w:rPr>
          <w:sz w:val="28"/>
          <w:szCs w:val="28"/>
          <w:lang w:val="en-US"/>
        </w:rPr>
        <w:t>14</w:t>
      </w:r>
      <w:r w:rsidR="3A1E778E" w:rsidRPr="5CADC746">
        <w:rPr>
          <w:sz w:val="28"/>
          <w:szCs w:val="28"/>
          <w:lang w:val="en-US"/>
        </w:rPr>
        <w:t>9</w:t>
      </w:r>
      <w:r w:rsidRPr="5CADC746">
        <w:rPr>
          <w:sz w:val="28"/>
          <w:szCs w:val="28"/>
          <w:lang w:val="kk-KZ"/>
        </w:rPr>
        <w:t> </w:t>
      </w:r>
      <w:r w:rsidR="00D55862" w:rsidRPr="5CADC746">
        <w:rPr>
          <w:sz w:val="28"/>
          <w:szCs w:val="28"/>
          <w:lang w:val="en-US"/>
        </w:rPr>
        <w:t>Joo C. et al. Development of physical property prediction models for polypropylene composites with optimizing random forest hyperparameters //</w:t>
      </w:r>
      <w:r w:rsidR="001F7AC0" w:rsidRPr="5CADC746">
        <w:rPr>
          <w:sz w:val="28"/>
          <w:szCs w:val="28"/>
          <w:lang w:val="en-US"/>
        </w:rPr>
        <w:t xml:space="preserve"> </w:t>
      </w:r>
      <w:r w:rsidR="00D55862" w:rsidRPr="5CADC746">
        <w:rPr>
          <w:sz w:val="28"/>
          <w:szCs w:val="28"/>
          <w:lang w:val="en-US"/>
        </w:rPr>
        <w:t xml:space="preserve">International J of Intelligent Systems. – 2022. – </w:t>
      </w:r>
      <w:r w:rsidR="001F7AC0" w:rsidRPr="5CADC746">
        <w:rPr>
          <w:sz w:val="28"/>
          <w:szCs w:val="28"/>
          <w:lang w:val="en-US"/>
        </w:rPr>
        <w:t>Vol</w:t>
      </w:r>
      <w:r w:rsidR="00D55862" w:rsidRPr="5CADC746">
        <w:rPr>
          <w:sz w:val="28"/>
          <w:szCs w:val="28"/>
          <w:lang w:val="en-US"/>
        </w:rPr>
        <w:t>. 37</w:t>
      </w:r>
      <w:r w:rsidR="001F7AC0" w:rsidRPr="5CADC746">
        <w:rPr>
          <w:sz w:val="28"/>
          <w:szCs w:val="28"/>
          <w:lang w:val="en-US"/>
        </w:rPr>
        <w:t>, Issue</w:t>
      </w:r>
      <w:r w:rsidR="00D55862" w:rsidRPr="5CADC746">
        <w:rPr>
          <w:sz w:val="28"/>
          <w:szCs w:val="28"/>
          <w:lang w:val="en-US"/>
        </w:rPr>
        <w:t xml:space="preserve"> 6. – </w:t>
      </w:r>
      <w:r w:rsidR="001F7AC0" w:rsidRPr="5CADC746">
        <w:rPr>
          <w:sz w:val="28"/>
          <w:szCs w:val="28"/>
          <w:lang w:val="en-US"/>
        </w:rPr>
        <w:t>P</w:t>
      </w:r>
      <w:r w:rsidR="00D55862" w:rsidRPr="5CADC746">
        <w:rPr>
          <w:sz w:val="28"/>
          <w:szCs w:val="28"/>
          <w:lang w:val="en-US"/>
        </w:rPr>
        <w:t>. 3625-3653.</w:t>
      </w:r>
    </w:p>
    <w:p w14:paraId="2D0AF883" w14:textId="314681EC" w:rsidR="00BA4D7A" w:rsidRPr="00634137" w:rsidRDefault="00BA4D7A" w:rsidP="00634137">
      <w:pPr>
        <w:ind w:firstLine="709"/>
        <w:jc w:val="both"/>
        <w:rPr>
          <w:sz w:val="28"/>
          <w:szCs w:val="28"/>
          <w:lang w:val="en-US"/>
        </w:rPr>
      </w:pPr>
      <w:r w:rsidRPr="5CADC746">
        <w:rPr>
          <w:sz w:val="28"/>
          <w:szCs w:val="28"/>
          <w:lang w:val="en-US"/>
        </w:rPr>
        <w:t>1</w:t>
      </w:r>
      <w:r w:rsidR="5384F428" w:rsidRPr="5CADC746">
        <w:rPr>
          <w:sz w:val="28"/>
          <w:szCs w:val="28"/>
          <w:lang w:val="en-US"/>
        </w:rPr>
        <w:t xml:space="preserve">50 </w:t>
      </w:r>
      <w:r w:rsidR="00D55862" w:rsidRPr="5CADC746">
        <w:rPr>
          <w:sz w:val="28"/>
          <w:szCs w:val="28"/>
          <w:lang w:val="en-US"/>
        </w:rPr>
        <w:t>Osman H., Ghafari M., Nierstrasz O. Hyperparameter optimization to improve bug prediction accuracy //</w:t>
      </w:r>
      <w:r w:rsidR="001F7AC0" w:rsidRPr="5CADC746">
        <w:rPr>
          <w:sz w:val="28"/>
          <w:szCs w:val="28"/>
          <w:lang w:val="en-US"/>
        </w:rPr>
        <w:t xml:space="preserve"> Procced.</w:t>
      </w:r>
      <w:r w:rsidR="00D55862" w:rsidRPr="5CADC746">
        <w:rPr>
          <w:sz w:val="28"/>
          <w:szCs w:val="28"/>
          <w:lang w:val="en-US"/>
        </w:rPr>
        <w:t xml:space="preserve"> IEEE workshop on machine learning techniques for software quality evaluation (MaLTeSQuE). – </w:t>
      </w:r>
      <w:r w:rsidR="001F7AC0" w:rsidRPr="5CADC746">
        <w:rPr>
          <w:sz w:val="28"/>
          <w:szCs w:val="28"/>
          <w:lang w:val="en-US"/>
        </w:rPr>
        <w:t>Klagenfurt,</w:t>
      </w:r>
      <w:r w:rsidR="00D55862" w:rsidRPr="5CADC746">
        <w:rPr>
          <w:sz w:val="28"/>
          <w:szCs w:val="28"/>
          <w:lang w:val="en-US"/>
        </w:rPr>
        <w:t xml:space="preserve"> 2017. – </w:t>
      </w:r>
      <w:r w:rsidR="001F7AC0" w:rsidRPr="5CADC746">
        <w:rPr>
          <w:sz w:val="28"/>
          <w:szCs w:val="28"/>
          <w:lang w:val="en-US"/>
        </w:rPr>
        <w:t>P</w:t>
      </w:r>
      <w:r w:rsidR="00D55862" w:rsidRPr="5CADC746">
        <w:rPr>
          <w:sz w:val="28"/>
          <w:szCs w:val="28"/>
          <w:lang w:val="en-US"/>
        </w:rPr>
        <w:t>.</w:t>
      </w:r>
      <w:r w:rsidR="001F7AC0" w:rsidRPr="5CADC746">
        <w:rPr>
          <w:sz w:val="28"/>
          <w:szCs w:val="28"/>
          <w:lang w:val="en-US"/>
        </w:rPr>
        <w:t> </w:t>
      </w:r>
      <w:r w:rsidR="00D55862" w:rsidRPr="5CADC746">
        <w:rPr>
          <w:sz w:val="28"/>
          <w:szCs w:val="28"/>
          <w:lang w:val="en-US"/>
        </w:rPr>
        <w:t>33-38.</w:t>
      </w:r>
    </w:p>
    <w:p w14:paraId="18EC92D5" w14:textId="1ADEAA4D" w:rsidR="00BA4D7A" w:rsidRPr="00634137" w:rsidRDefault="00BA4D7A" w:rsidP="00634137">
      <w:pPr>
        <w:ind w:firstLine="709"/>
        <w:jc w:val="both"/>
        <w:rPr>
          <w:sz w:val="28"/>
          <w:szCs w:val="28"/>
          <w:lang w:val="en-US"/>
        </w:rPr>
      </w:pPr>
      <w:r w:rsidRPr="5CADC746">
        <w:rPr>
          <w:sz w:val="28"/>
          <w:szCs w:val="28"/>
          <w:lang w:val="en-US"/>
        </w:rPr>
        <w:t>1</w:t>
      </w:r>
      <w:r w:rsidR="5A133995" w:rsidRPr="5CADC746">
        <w:rPr>
          <w:sz w:val="28"/>
          <w:szCs w:val="28"/>
          <w:lang w:val="en-US"/>
        </w:rPr>
        <w:t>51</w:t>
      </w:r>
      <w:r w:rsidRPr="5CADC746">
        <w:rPr>
          <w:sz w:val="28"/>
          <w:szCs w:val="28"/>
          <w:lang w:val="kk-KZ"/>
        </w:rPr>
        <w:t> </w:t>
      </w:r>
      <w:r w:rsidR="00D55862" w:rsidRPr="5CADC746">
        <w:rPr>
          <w:sz w:val="28"/>
          <w:szCs w:val="28"/>
          <w:lang w:val="en-US"/>
        </w:rPr>
        <w:t>Peng Y. et al. An automatic hyperparameter optimization DNN model for precipitation prediction //</w:t>
      </w:r>
      <w:r w:rsidR="001F7AC0" w:rsidRPr="5CADC746">
        <w:rPr>
          <w:sz w:val="28"/>
          <w:szCs w:val="28"/>
          <w:lang w:val="en-US"/>
        </w:rPr>
        <w:t xml:space="preserve"> </w:t>
      </w:r>
      <w:r w:rsidR="00D55862" w:rsidRPr="5CADC746">
        <w:rPr>
          <w:sz w:val="28"/>
          <w:szCs w:val="28"/>
          <w:lang w:val="en-US"/>
        </w:rPr>
        <w:t xml:space="preserve">Applied Intel. – 2022. – </w:t>
      </w:r>
      <w:r w:rsidR="001F7AC0" w:rsidRPr="5CADC746">
        <w:rPr>
          <w:sz w:val="28"/>
          <w:szCs w:val="28"/>
          <w:lang w:val="en-US"/>
        </w:rPr>
        <w:t>Vol</w:t>
      </w:r>
      <w:r w:rsidR="00D55862" w:rsidRPr="5CADC746">
        <w:rPr>
          <w:sz w:val="28"/>
          <w:szCs w:val="28"/>
          <w:lang w:val="en-US"/>
        </w:rPr>
        <w:t>. 52</w:t>
      </w:r>
      <w:r w:rsidR="001F7AC0" w:rsidRPr="5CADC746">
        <w:rPr>
          <w:sz w:val="28"/>
          <w:szCs w:val="28"/>
          <w:lang w:val="en-US"/>
        </w:rPr>
        <w:t>,</w:t>
      </w:r>
      <w:r w:rsidR="00D55862" w:rsidRPr="5CADC746">
        <w:rPr>
          <w:sz w:val="28"/>
          <w:szCs w:val="28"/>
          <w:lang w:val="en-US"/>
        </w:rPr>
        <w:t xml:space="preserve"> </w:t>
      </w:r>
      <w:r w:rsidR="001F7AC0" w:rsidRPr="5CADC746">
        <w:rPr>
          <w:sz w:val="28"/>
          <w:szCs w:val="28"/>
          <w:lang w:val="en-US"/>
        </w:rPr>
        <w:t>Issue</w:t>
      </w:r>
      <w:r w:rsidR="00D55862" w:rsidRPr="5CADC746">
        <w:rPr>
          <w:sz w:val="28"/>
          <w:szCs w:val="28"/>
          <w:lang w:val="en-US"/>
        </w:rPr>
        <w:t xml:space="preserve"> 3. – </w:t>
      </w:r>
      <w:r w:rsidR="001F7AC0" w:rsidRPr="5CADC746">
        <w:rPr>
          <w:sz w:val="28"/>
          <w:szCs w:val="28"/>
          <w:lang w:val="en-US"/>
        </w:rPr>
        <w:t>P</w:t>
      </w:r>
      <w:r w:rsidR="00D55862" w:rsidRPr="5CADC746">
        <w:rPr>
          <w:sz w:val="28"/>
          <w:szCs w:val="28"/>
          <w:lang w:val="en-US"/>
        </w:rPr>
        <w:t>. 2703-2719.</w:t>
      </w:r>
    </w:p>
    <w:p w14:paraId="46C9B5AB" w14:textId="720B25EA" w:rsidR="00BA4D7A" w:rsidRPr="00634137" w:rsidRDefault="00BA4D7A" w:rsidP="00634137">
      <w:pPr>
        <w:ind w:firstLine="709"/>
        <w:jc w:val="both"/>
        <w:rPr>
          <w:sz w:val="28"/>
          <w:szCs w:val="28"/>
          <w:lang w:val="kk-KZ"/>
        </w:rPr>
      </w:pPr>
      <w:r w:rsidRPr="5CADC746">
        <w:rPr>
          <w:sz w:val="28"/>
          <w:szCs w:val="28"/>
          <w:lang w:val="en-US"/>
        </w:rPr>
        <w:t>15</w:t>
      </w:r>
      <w:r w:rsidR="1BCDBF48" w:rsidRPr="5CADC746">
        <w:rPr>
          <w:sz w:val="28"/>
          <w:szCs w:val="28"/>
          <w:lang w:val="en-US"/>
        </w:rPr>
        <w:t>2</w:t>
      </w:r>
      <w:r w:rsidRPr="5CADC746">
        <w:rPr>
          <w:sz w:val="28"/>
          <w:szCs w:val="28"/>
          <w:lang w:val="kk-KZ"/>
        </w:rPr>
        <w:t> </w:t>
      </w:r>
      <w:r w:rsidR="001F7AC0" w:rsidRPr="5CADC746">
        <w:rPr>
          <w:sz w:val="28"/>
          <w:szCs w:val="28"/>
          <w:lang w:val="en-US"/>
        </w:rPr>
        <w:t>Banu J.</w:t>
      </w:r>
      <w:r w:rsidR="00D55862" w:rsidRPr="5CADC746">
        <w:rPr>
          <w:sz w:val="28"/>
          <w:szCs w:val="28"/>
          <w:lang w:val="en-US"/>
        </w:rPr>
        <w:t>F. et al. Modeling of Hyperparameter Tuned Hybrid CNN and LSTM for Prediction Model //</w:t>
      </w:r>
      <w:r w:rsidR="001F7AC0" w:rsidRPr="5CADC746">
        <w:rPr>
          <w:sz w:val="28"/>
          <w:szCs w:val="28"/>
          <w:lang w:val="en-US"/>
        </w:rPr>
        <w:t xml:space="preserve"> </w:t>
      </w:r>
      <w:r w:rsidR="00D55862" w:rsidRPr="5CADC746">
        <w:rPr>
          <w:sz w:val="28"/>
          <w:szCs w:val="28"/>
          <w:lang w:val="en-US"/>
        </w:rPr>
        <w:t xml:space="preserve">Intelligent Automation &amp; Soft Computing. – 2022. – </w:t>
      </w:r>
      <w:r w:rsidR="001F7AC0" w:rsidRPr="5CADC746">
        <w:rPr>
          <w:sz w:val="28"/>
          <w:szCs w:val="28"/>
          <w:lang w:val="en-US"/>
        </w:rPr>
        <w:t>Vol</w:t>
      </w:r>
      <w:r w:rsidR="00D55862" w:rsidRPr="5CADC746">
        <w:rPr>
          <w:sz w:val="28"/>
          <w:szCs w:val="28"/>
          <w:lang w:val="en-US"/>
        </w:rPr>
        <w:t>. 33</w:t>
      </w:r>
      <w:r w:rsidR="001F7AC0" w:rsidRPr="5CADC746">
        <w:rPr>
          <w:sz w:val="28"/>
          <w:szCs w:val="28"/>
          <w:lang w:val="en-US"/>
        </w:rPr>
        <w:t>, Issue</w:t>
      </w:r>
      <w:r w:rsidR="00D55862" w:rsidRPr="5CADC746">
        <w:rPr>
          <w:sz w:val="28"/>
          <w:szCs w:val="28"/>
          <w:lang w:val="en-US"/>
        </w:rPr>
        <w:t xml:space="preserve"> 3.</w:t>
      </w:r>
      <w:r w:rsidR="001F7AC0" w:rsidRPr="5CADC746">
        <w:rPr>
          <w:sz w:val="28"/>
          <w:szCs w:val="28"/>
          <w:lang w:val="en-US"/>
        </w:rPr>
        <w:t xml:space="preserve"> – P. 1393-1405.</w:t>
      </w:r>
    </w:p>
    <w:p w14:paraId="434B351E" w14:textId="209B654E" w:rsidR="00BA4D7A" w:rsidRPr="00634137" w:rsidRDefault="00BA4D7A" w:rsidP="00634137">
      <w:pPr>
        <w:ind w:firstLine="709"/>
        <w:jc w:val="both"/>
        <w:rPr>
          <w:color w:val="222222"/>
          <w:sz w:val="28"/>
          <w:szCs w:val="28"/>
          <w:shd w:val="clear" w:color="auto" w:fill="FFFFFF"/>
          <w:lang w:val="en-US"/>
        </w:rPr>
      </w:pPr>
      <w:r w:rsidRPr="00634137">
        <w:rPr>
          <w:sz w:val="28"/>
          <w:szCs w:val="28"/>
          <w:lang w:val="en-US"/>
        </w:rPr>
        <w:t>15</w:t>
      </w:r>
      <w:r w:rsidR="0CDA9DC2" w:rsidRPr="00634137">
        <w:rPr>
          <w:sz w:val="28"/>
          <w:szCs w:val="28"/>
          <w:lang w:val="en-US"/>
        </w:rPr>
        <w:t>3</w:t>
      </w:r>
      <w:r w:rsidRPr="00634137">
        <w:rPr>
          <w:sz w:val="28"/>
          <w:szCs w:val="28"/>
          <w:lang w:val="kk-KZ"/>
        </w:rPr>
        <w:t> </w:t>
      </w:r>
      <w:r w:rsidR="00D55862" w:rsidRPr="00634137">
        <w:rPr>
          <w:color w:val="222222"/>
          <w:sz w:val="28"/>
          <w:szCs w:val="28"/>
          <w:shd w:val="clear" w:color="auto" w:fill="FFFFFF"/>
          <w:lang w:val="en-US"/>
        </w:rPr>
        <w:t xml:space="preserve">Yang L., Shami A. On hyperparameter optimization of machine learning algorithms: </w:t>
      </w:r>
      <w:r w:rsidR="001F7AC0" w:rsidRPr="00634137">
        <w:rPr>
          <w:color w:val="222222"/>
          <w:sz w:val="28"/>
          <w:szCs w:val="28"/>
          <w:shd w:val="clear" w:color="auto" w:fill="FFFFFF"/>
          <w:lang w:val="en-US"/>
        </w:rPr>
        <w:t>t</w:t>
      </w:r>
      <w:r w:rsidR="00D55862" w:rsidRPr="00634137">
        <w:rPr>
          <w:color w:val="222222"/>
          <w:sz w:val="28"/>
          <w:szCs w:val="28"/>
          <w:shd w:val="clear" w:color="auto" w:fill="FFFFFF"/>
          <w:lang w:val="en-US"/>
        </w:rPr>
        <w:t>heory and practice //</w:t>
      </w:r>
      <w:r w:rsidR="001F7AC0">
        <w:rPr>
          <w:color w:val="222222"/>
          <w:sz w:val="28"/>
          <w:szCs w:val="28"/>
          <w:shd w:val="clear" w:color="auto" w:fill="FFFFFF"/>
          <w:lang w:val="en-US"/>
        </w:rPr>
        <w:t xml:space="preserve"> </w:t>
      </w:r>
      <w:r w:rsidR="00D55862" w:rsidRPr="00634137">
        <w:rPr>
          <w:color w:val="222222"/>
          <w:sz w:val="28"/>
          <w:szCs w:val="28"/>
          <w:shd w:val="clear" w:color="auto" w:fill="FFFFFF"/>
          <w:lang w:val="en-US"/>
        </w:rPr>
        <w:t xml:space="preserve">Neurocomputing. – 2020. – </w:t>
      </w:r>
      <w:r w:rsidR="001F7AC0">
        <w:rPr>
          <w:color w:val="222222"/>
          <w:sz w:val="28"/>
          <w:szCs w:val="28"/>
          <w:shd w:val="clear" w:color="auto" w:fill="FFFFFF"/>
          <w:lang w:val="en-US"/>
        </w:rPr>
        <w:t>Vol</w:t>
      </w:r>
      <w:r w:rsidR="00D55862" w:rsidRPr="00634137">
        <w:rPr>
          <w:color w:val="222222"/>
          <w:sz w:val="28"/>
          <w:szCs w:val="28"/>
          <w:shd w:val="clear" w:color="auto" w:fill="FFFFFF"/>
          <w:lang w:val="en-US"/>
        </w:rPr>
        <w:t xml:space="preserve">. 415. – </w:t>
      </w:r>
      <w:r w:rsidR="001F7AC0">
        <w:rPr>
          <w:color w:val="222222"/>
          <w:sz w:val="28"/>
          <w:szCs w:val="28"/>
          <w:shd w:val="clear" w:color="auto" w:fill="FFFFFF"/>
          <w:lang w:val="en-US"/>
        </w:rPr>
        <w:t>P</w:t>
      </w:r>
      <w:r w:rsidR="00D55862" w:rsidRPr="00634137">
        <w:rPr>
          <w:color w:val="222222"/>
          <w:sz w:val="28"/>
          <w:szCs w:val="28"/>
          <w:shd w:val="clear" w:color="auto" w:fill="FFFFFF"/>
          <w:lang w:val="en-US"/>
        </w:rPr>
        <w:t>. 295-316.</w:t>
      </w:r>
    </w:p>
    <w:p w14:paraId="37418B21" w14:textId="6EA3881A" w:rsidR="00BA4D7A" w:rsidRPr="00634137" w:rsidRDefault="00BA4D7A" w:rsidP="00634137">
      <w:pPr>
        <w:ind w:firstLine="709"/>
        <w:jc w:val="both"/>
        <w:rPr>
          <w:color w:val="222222"/>
          <w:sz w:val="28"/>
          <w:szCs w:val="28"/>
          <w:shd w:val="clear" w:color="auto" w:fill="FFFFFF"/>
          <w:lang w:val="en-US"/>
        </w:rPr>
      </w:pPr>
      <w:r w:rsidRPr="00634137">
        <w:rPr>
          <w:color w:val="222222"/>
          <w:sz w:val="28"/>
          <w:szCs w:val="28"/>
          <w:shd w:val="clear" w:color="auto" w:fill="FFFFFF"/>
          <w:lang w:val="en-US"/>
        </w:rPr>
        <w:t>15</w:t>
      </w:r>
      <w:r w:rsidR="60839D73" w:rsidRPr="00634137">
        <w:rPr>
          <w:color w:val="222222"/>
          <w:sz w:val="28"/>
          <w:szCs w:val="28"/>
          <w:shd w:val="clear" w:color="auto" w:fill="FFFFFF"/>
          <w:lang w:val="en-US"/>
        </w:rPr>
        <w:t>4</w:t>
      </w:r>
      <w:r w:rsidRPr="00634137">
        <w:rPr>
          <w:color w:val="222222"/>
          <w:sz w:val="28"/>
          <w:szCs w:val="28"/>
          <w:shd w:val="clear" w:color="auto" w:fill="FFFFFF"/>
          <w:lang w:val="kk-KZ"/>
        </w:rPr>
        <w:t> </w:t>
      </w:r>
      <w:r w:rsidR="00D55862" w:rsidRPr="00634137">
        <w:rPr>
          <w:color w:val="222222"/>
          <w:sz w:val="28"/>
          <w:szCs w:val="28"/>
          <w:shd w:val="clear" w:color="auto" w:fill="FFFFFF"/>
          <w:lang w:val="en-US"/>
        </w:rPr>
        <w:t>Jentzen A., Riekert A. A proof of convergence for the gradient descent optimization method with random initializations in the training of neural networks with ReLU activation for piecewise linear target functions //</w:t>
      </w:r>
      <w:r w:rsidR="000A2F6C">
        <w:rPr>
          <w:color w:val="222222"/>
          <w:sz w:val="28"/>
          <w:szCs w:val="28"/>
          <w:shd w:val="clear" w:color="auto" w:fill="FFFFFF"/>
          <w:lang w:val="kk-KZ"/>
        </w:rPr>
        <w:t xml:space="preserve"> </w:t>
      </w:r>
      <w:r w:rsidR="00D55862" w:rsidRPr="00634137">
        <w:rPr>
          <w:color w:val="222222"/>
          <w:sz w:val="28"/>
          <w:szCs w:val="28"/>
          <w:shd w:val="clear" w:color="auto" w:fill="FFFFFF"/>
          <w:lang w:val="en-US"/>
        </w:rPr>
        <w:t xml:space="preserve">Journal of Machine Learning Research. – 2022. – </w:t>
      </w:r>
      <w:r w:rsidR="00324743">
        <w:rPr>
          <w:color w:val="222222"/>
          <w:sz w:val="28"/>
          <w:szCs w:val="28"/>
          <w:shd w:val="clear" w:color="auto" w:fill="FFFFFF"/>
          <w:lang w:val="en-US"/>
        </w:rPr>
        <w:t>Vol</w:t>
      </w:r>
      <w:r w:rsidR="00D55862" w:rsidRPr="00634137">
        <w:rPr>
          <w:color w:val="222222"/>
          <w:sz w:val="28"/>
          <w:szCs w:val="28"/>
          <w:shd w:val="clear" w:color="auto" w:fill="FFFFFF"/>
          <w:lang w:val="en-US"/>
        </w:rPr>
        <w:t>. 23</w:t>
      </w:r>
      <w:r w:rsidR="00324743">
        <w:rPr>
          <w:color w:val="222222"/>
          <w:sz w:val="28"/>
          <w:szCs w:val="28"/>
          <w:shd w:val="clear" w:color="auto" w:fill="FFFFFF"/>
          <w:lang w:val="en-US"/>
        </w:rPr>
        <w:t>,</w:t>
      </w:r>
      <w:r w:rsidR="00D55862" w:rsidRPr="00634137">
        <w:rPr>
          <w:color w:val="222222"/>
          <w:sz w:val="28"/>
          <w:szCs w:val="28"/>
          <w:shd w:val="clear" w:color="auto" w:fill="FFFFFF"/>
          <w:lang w:val="en-US"/>
        </w:rPr>
        <w:t xml:space="preserve"> </w:t>
      </w:r>
      <w:r w:rsidR="00324743">
        <w:rPr>
          <w:color w:val="222222"/>
          <w:sz w:val="28"/>
          <w:szCs w:val="28"/>
          <w:shd w:val="clear" w:color="auto" w:fill="FFFFFF"/>
          <w:lang w:val="en-US"/>
        </w:rPr>
        <w:t>Issue</w:t>
      </w:r>
      <w:r w:rsidR="00D55862" w:rsidRPr="00634137">
        <w:rPr>
          <w:color w:val="222222"/>
          <w:sz w:val="28"/>
          <w:szCs w:val="28"/>
          <w:shd w:val="clear" w:color="auto" w:fill="FFFFFF"/>
          <w:lang w:val="en-US"/>
        </w:rPr>
        <w:t xml:space="preserve"> 260. – </w:t>
      </w:r>
      <w:r w:rsidR="00324743">
        <w:rPr>
          <w:color w:val="222222"/>
          <w:sz w:val="28"/>
          <w:szCs w:val="28"/>
          <w:shd w:val="clear" w:color="auto" w:fill="FFFFFF"/>
          <w:lang w:val="en-US"/>
        </w:rPr>
        <w:t>P</w:t>
      </w:r>
      <w:r w:rsidR="00D55862" w:rsidRPr="00634137">
        <w:rPr>
          <w:color w:val="222222"/>
          <w:sz w:val="28"/>
          <w:szCs w:val="28"/>
          <w:shd w:val="clear" w:color="auto" w:fill="FFFFFF"/>
          <w:lang w:val="en-US"/>
        </w:rPr>
        <w:t>. 1-</w:t>
      </w:r>
      <w:r w:rsidR="001F7AC0">
        <w:rPr>
          <w:color w:val="222222"/>
          <w:sz w:val="28"/>
          <w:szCs w:val="28"/>
          <w:shd w:val="clear" w:color="auto" w:fill="FFFFFF"/>
          <w:lang w:val="en-US"/>
        </w:rPr>
        <w:t>45</w:t>
      </w:r>
      <w:r w:rsidR="00D55862" w:rsidRPr="00634137">
        <w:rPr>
          <w:color w:val="222222"/>
          <w:sz w:val="28"/>
          <w:szCs w:val="28"/>
          <w:shd w:val="clear" w:color="auto" w:fill="FFFFFF"/>
          <w:lang w:val="en-US"/>
        </w:rPr>
        <w:t>.</w:t>
      </w:r>
    </w:p>
    <w:p w14:paraId="50E1CFE7" w14:textId="17411CC5" w:rsidR="00060B56" w:rsidRDefault="00BA4D7A" w:rsidP="00324743">
      <w:pPr>
        <w:ind w:firstLine="709"/>
        <w:jc w:val="both"/>
        <w:rPr>
          <w:sz w:val="28"/>
          <w:szCs w:val="28"/>
          <w:lang w:val="kk-KZ"/>
        </w:rPr>
      </w:pPr>
      <w:r w:rsidRPr="00634137">
        <w:rPr>
          <w:color w:val="222222"/>
          <w:sz w:val="28"/>
          <w:szCs w:val="28"/>
          <w:shd w:val="clear" w:color="auto" w:fill="FFFFFF"/>
          <w:lang w:val="en-US"/>
        </w:rPr>
        <w:t>15</w:t>
      </w:r>
      <w:r w:rsidR="539E91E5" w:rsidRPr="00634137">
        <w:rPr>
          <w:color w:val="222222"/>
          <w:sz w:val="28"/>
          <w:szCs w:val="28"/>
          <w:shd w:val="clear" w:color="auto" w:fill="FFFFFF"/>
          <w:lang w:val="en-US"/>
        </w:rPr>
        <w:t>5</w:t>
      </w:r>
      <w:r w:rsidRPr="00634137">
        <w:rPr>
          <w:color w:val="222222"/>
          <w:sz w:val="28"/>
          <w:szCs w:val="28"/>
          <w:shd w:val="clear" w:color="auto" w:fill="FFFFFF"/>
          <w:lang w:val="kk-KZ"/>
        </w:rPr>
        <w:t> </w:t>
      </w:r>
      <w:r w:rsidR="00D55862" w:rsidRPr="00634137">
        <w:rPr>
          <w:color w:val="222222"/>
          <w:sz w:val="28"/>
          <w:szCs w:val="28"/>
          <w:shd w:val="clear" w:color="auto" w:fill="FFFFFF"/>
          <w:lang w:val="en-US"/>
        </w:rPr>
        <w:t>Patel D., Ott E. Using machine learning to anticipate tipping points and extrapolate to post-tipping dynamics of non-stationary dynamical systems //</w:t>
      </w:r>
      <w:r w:rsidR="000A2F6C">
        <w:rPr>
          <w:color w:val="222222"/>
          <w:sz w:val="28"/>
          <w:szCs w:val="28"/>
          <w:shd w:val="clear" w:color="auto" w:fill="FFFFFF"/>
          <w:lang w:val="kk-KZ"/>
        </w:rPr>
        <w:t xml:space="preserve"> </w:t>
      </w:r>
      <w:r w:rsidR="00D55862" w:rsidRPr="00634137">
        <w:rPr>
          <w:color w:val="222222"/>
          <w:sz w:val="28"/>
          <w:szCs w:val="28"/>
          <w:shd w:val="clear" w:color="auto" w:fill="FFFFFF"/>
          <w:lang w:val="en-US"/>
        </w:rPr>
        <w:t xml:space="preserve">Chaos: An Interdisciplinary Journal of Nonlinear Science. – 2023. – </w:t>
      </w:r>
      <w:r w:rsidR="00324743">
        <w:rPr>
          <w:color w:val="222222"/>
          <w:sz w:val="28"/>
          <w:szCs w:val="28"/>
          <w:shd w:val="clear" w:color="auto" w:fill="FFFFFF"/>
          <w:lang w:val="en-US"/>
        </w:rPr>
        <w:t>Vol</w:t>
      </w:r>
      <w:r w:rsidR="00D55862" w:rsidRPr="00634137">
        <w:rPr>
          <w:color w:val="222222"/>
          <w:sz w:val="28"/>
          <w:szCs w:val="28"/>
          <w:shd w:val="clear" w:color="auto" w:fill="FFFFFF"/>
          <w:lang w:val="en-US"/>
        </w:rPr>
        <w:t>. 33</w:t>
      </w:r>
      <w:r w:rsidR="00324743">
        <w:rPr>
          <w:color w:val="222222"/>
          <w:sz w:val="28"/>
          <w:szCs w:val="28"/>
          <w:shd w:val="clear" w:color="auto" w:fill="FFFFFF"/>
          <w:lang w:val="en-US"/>
        </w:rPr>
        <w:t>, Issue 2</w:t>
      </w:r>
      <w:r w:rsidR="00D55862" w:rsidRPr="00634137">
        <w:rPr>
          <w:color w:val="222222"/>
          <w:sz w:val="28"/>
          <w:szCs w:val="28"/>
          <w:shd w:val="clear" w:color="auto" w:fill="FFFFFF"/>
          <w:lang w:val="en-US"/>
        </w:rPr>
        <w:t xml:space="preserve">. – </w:t>
      </w:r>
      <w:r w:rsidR="00324743">
        <w:rPr>
          <w:color w:val="222222"/>
          <w:sz w:val="28"/>
          <w:szCs w:val="28"/>
          <w:shd w:val="clear" w:color="auto" w:fill="FFFFFF"/>
          <w:lang w:val="en-US"/>
        </w:rPr>
        <w:t>P. 023143.</w:t>
      </w:r>
      <w:r w:rsidR="00060B56">
        <w:rPr>
          <w:sz w:val="28"/>
          <w:szCs w:val="28"/>
          <w:lang w:val="kk-KZ"/>
        </w:rPr>
        <w:br w:type="page"/>
      </w:r>
    </w:p>
    <w:p w14:paraId="3F08011C" w14:textId="77777777" w:rsidR="000A2F6C" w:rsidRPr="00A57D5E" w:rsidRDefault="000A2F6C" w:rsidP="000A2F6C">
      <w:pPr>
        <w:jc w:val="center"/>
        <w:rPr>
          <w:b/>
          <w:bCs/>
          <w:sz w:val="28"/>
          <w:szCs w:val="28"/>
          <w:lang w:val="kk-KZ"/>
        </w:rPr>
      </w:pPr>
      <w:r w:rsidRPr="00060B56">
        <w:rPr>
          <w:b/>
          <w:bCs/>
          <w:sz w:val="28"/>
          <w:szCs w:val="28"/>
          <w:lang w:val="kk-KZ"/>
        </w:rPr>
        <w:t>ҚОСЫМША</w:t>
      </w:r>
      <w:r w:rsidRPr="000A2F6C">
        <w:rPr>
          <w:b/>
          <w:bCs/>
          <w:sz w:val="28"/>
          <w:szCs w:val="28"/>
          <w:lang w:val="kk-KZ"/>
        </w:rPr>
        <w:t xml:space="preserve"> </w:t>
      </w:r>
      <w:r>
        <w:rPr>
          <w:b/>
          <w:bCs/>
          <w:sz w:val="28"/>
          <w:szCs w:val="28"/>
          <w:lang w:val="kk-KZ"/>
        </w:rPr>
        <w:t>А</w:t>
      </w:r>
    </w:p>
    <w:p w14:paraId="311F5A40" w14:textId="77777777" w:rsidR="000A2F6C" w:rsidRPr="00A57D5E" w:rsidRDefault="000A2F6C" w:rsidP="000A2F6C">
      <w:pPr>
        <w:ind w:firstLine="567"/>
        <w:jc w:val="center"/>
        <w:rPr>
          <w:b/>
          <w:bCs/>
          <w:sz w:val="28"/>
          <w:szCs w:val="28"/>
          <w:lang w:val="kk-KZ"/>
        </w:rPr>
      </w:pPr>
    </w:p>
    <w:p w14:paraId="1AD6233E" w14:textId="77777777" w:rsidR="000A2F6C" w:rsidRPr="000A2F6C" w:rsidRDefault="000A2F6C" w:rsidP="000A2F6C">
      <w:pPr>
        <w:jc w:val="center"/>
        <w:rPr>
          <w:bCs/>
          <w:sz w:val="28"/>
          <w:szCs w:val="28"/>
          <w:lang w:val="kk-KZ"/>
        </w:rPr>
      </w:pPr>
      <w:r w:rsidRPr="000A2F6C">
        <w:rPr>
          <w:bCs/>
          <w:sz w:val="28"/>
          <w:szCs w:val="28"/>
          <w:lang w:val="kk-KZ"/>
        </w:rPr>
        <w:t>Авторлық құқық туралы куәліктер</w:t>
      </w:r>
    </w:p>
    <w:p w14:paraId="2412BAC5" w14:textId="77777777" w:rsidR="000A2F6C" w:rsidRDefault="000A2F6C" w:rsidP="000A2F6C">
      <w:pPr>
        <w:jc w:val="center"/>
        <w:rPr>
          <w:b/>
          <w:bCs/>
          <w:sz w:val="28"/>
          <w:szCs w:val="28"/>
          <w:lang w:val="kk-KZ"/>
        </w:rPr>
      </w:pPr>
    </w:p>
    <w:p w14:paraId="7D93E8B6" w14:textId="77777777" w:rsidR="000A2F6C" w:rsidRDefault="000A2F6C" w:rsidP="000A2F6C">
      <w:pPr>
        <w:jc w:val="center"/>
        <w:rPr>
          <w:sz w:val="28"/>
          <w:szCs w:val="28"/>
          <w:lang w:val="kk-KZ"/>
        </w:rPr>
      </w:pPr>
      <w:r w:rsidRPr="00A82CE8">
        <w:rPr>
          <w:noProof/>
          <w:sz w:val="28"/>
          <w:szCs w:val="28"/>
        </w:rPr>
        <w:drawing>
          <wp:inline distT="0" distB="0" distL="0" distR="0" wp14:anchorId="4C5BA5CD" wp14:editId="72F48123">
            <wp:extent cx="5524500" cy="7753028"/>
            <wp:effectExtent l="0" t="0" r="0" b="635"/>
            <wp:docPr id="1357759745" name="Рисунок 3" descr="Изображение выглядит как текст, снимок экрана, Операционная система,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BE88BB-5595-5F21-F682-FE8016AD4B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текст, снимок экрана, Операционная система, программное обеспечение&#10;&#10;Автоматически созданное описание">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9BE88BB-5595-5F21-F682-FE8016AD4BF5}"/>
                        </a:ext>
                      </a:extLst>
                    </pic:cNvPr>
                    <pic:cNvPicPr>
                      <a:picLocks noChangeAspect="1"/>
                    </pic:cNvPicPr>
                  </pic:nvPicPr>
                  <pic:blipFill rotWithShape="1">
                    <a:blip r:embed="rId61"/>
                    <a:srcRect l="28599" t="5762" r="29077" b="2486"/>
                    <a:stretch/>
                  </pic:blipFill>
                  <pic:spPr>
                    <a:xfrm>
                      <a:off x="0" y="0"/>
                      <a:ext cx="5600468" cy="7859641"/>
                    </a:xfrm>
                    <a:prstGeom prst="rect">
                      <a:avLst/>
                    </a:prstGeom>
                  </pic:spPr>
                </pic:pic>
              </a:graphicData>
            </a:graphic>
          </wp:inline>
        </w:drawing>
      </w:r>
    </w:p>
    <w:p w14:paraId="2E538375" w14:textId="77777777" w:rsidR="000A2F6C" w:rsidRDefault="000A2F6C" w:rsidP="000A2F6C">
      <w:pPr>
        <w:jc w:val="center"/>
        <w:rPr>
          <w:sz w:val="28"/>
          <w:szCs w:val="28"/>
          <w:lang w:val="kk-KZ"/>
        </w:rPr>
      </w:pPr>
    </w:p>
    <w:p w14:paraId="54E6E436" w14:textId="77777777" w:rsidR="000A2F6C" w:rsidRDefault="000A2F6C" w:rsidP="000A2F6C">
      <w:pPr>
        <w:jc w:val="center"/>
        <w:rPr>
          <w:sz w:val="28"/>
          <w:szCs w:val="28"/>
          <w:lang w:val="kk-KZ"/>
        </w:rPr>
      </w:pPr>
    </w:p>
    <w:p w14:paraId="38CDDB1C" w14:textId="77777777" w:rsidR="000A2F6C" w:rsidRPr="00F06EE3" w:rsidRDefault="000A2F6C" w:rsidP="000A2F6C">
      <w:pPr>
        <w:jc w:val="center"/>
        <w:rPr>
          <w:sz w:val="28"/>
          <w:szCs w:val="28"/>
          <w:lang w:val="kk-KZ"/>
        </w:rPr>
      </w:pPr>
      <w:r w:rsidRPr="00A82CE8">
        <w:rPr>
          <w:noProof/>
          <w:sz w:val="28"/>
          <w:szCs w:val="28"/>
        </w:rPr>
        <w:drawing>
          <wp:inline distT="0" distB="0" distL="0" distR="0" wp14:anchorId="290B097D" wp14:editId="2777B7EF">
            <wp:extent cx="5791200" cy="7927543"/>
            <wp:effectExtent l="0" t="0" r="0" b="0"/>
            <wp:docPr id="8" name="Рисунок 7" descr="Изображение выглядит как текст, снимок экрана, Операционная система,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0B85C81-4A11-AB0C-CF4C-891A2E8203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текст, снимок экрана, Операционная система, программное обеспечение&#10;&#10;Автоматически созданное описание">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0B85C81-4A11-AB0C-CF4C-891A2E820361}"/>
                        </a:ext>
                      </a:extLst>
                    </pic:cNvPr>
                    <pic:cNvPicPr>
                      <a:picLocks noChangeAspect="1"/>
                    </pic:cNvPicPr>
                  </pic:nvPicPr>
                  <pic:blipFill rotWithShape="1">
                    <a:blip r:embed="rId62"/>
                    <a:srcRect l="28885" t="6427" r="28790" b="4077"/>
                    <a:stretch/>
                  </pic:blipFill>
                  <pic:spPr>
                    <a:xfrm>
                      <a:off x="0" y="0"/>
                      <a:ext cx="5847332" cy="8004382"/>
                    </a:xfrm>
                    <a:prstGeom prst="rect">
                      <a:avLst/>
                    </a:prstGeom>
                  </pic:spPr>
                </pic:pic>
              </a:graphicData>
            </a:graphic>
          </wp:inline>
        </w:drawing>
      </w:r>
    </w:p>
    <w:p w14:paraId="0C7D53E4" w14:textId="77777777" w:rsidR="000A2F6C" w:rsidRDefault="000A2F6C" w:rsidP="000A2F6C">
      <w:pPr>
        <w:jc w:val="center"/>
        <w:rPr>
          <w:b/>
          <w:bCs/>
          <w:sz w:val="28"/>
          <w:szCs w:val="28"/>
          <w:lang w:val="kk-KZ"/>
        </w:rPr>
      </w:pPr>
    </w:p>
    <w:p w14:paraId="36D81627" w14:textId="77777777" w:rsidR="000A2F6C" w:rsidRDefault="000A2F6C" w:rsidP="000A2F6C">
      <w:pPr>
        <w:jc w:val="center"/>
        <w:rPr>
          <w:b/>
          <w:bCs/>
          <w:sz w:val="28"/>
          <w:szCs w:val="28"/>
          <w:lang w:val="kk-KZ"/>
        </w:rPr>
      </w:pPr>
    </w:p>
    <w:p w14:paraId="1AD6B734" w14:textId="77777777" w:rsidR="000A2F6C" w:rsidRDefault="000A2F6C" w:rsidP="000A2F6C">
      <w:pPr>
        <w:jc w:val="center"/>
        <w:rPr>
          <w:b/>
          <w:bCs/>
          <w:sz w:val="28"/>
          <w:szCs w:val="28"/>
          <w:lang w:val="kk-KZ"/>
        </w:rPr>
      </w:pPr>
    </w:p>
    <w:p w14:paraId="3A3F01FC" w14:textId="77777777" w:rsidR="000A2F6C" w:rsidRDefault="000A2F6C" w:rsidP="000A2F6C">
      <w:pPr>
        <w:jc w:val="center"/>
        <w:rPr>
          <w:b/>
          <w:bCs/>
          <w:sz w:val="28"/>
          <w:szCs w:val="28"/>
          <w:lang w:val="kk-KZ"/>
        </w:rPr>
      </w:pPr>
    </w:p>
    <w:p w14:paraId="1E3BEDF3" w14:textId="77777777" w:rsidR="000A2F6C" w:rsidRDefault="000A2F6C" w:rsidP="000A2F6C">
      <w:pPr>
        <w:jc w:val="center"/>
        <w:rPr>
          <w:b/>
          <w:bCs/>
          <w:sz w:val="28"/>
          <w:szCs w:val="28"/>
          <w:lang w:val="kk-KZ"/>
        </w:rPr>
      </w:pPr>
    </w:p>
    <w:p w14:paraId="7C244F1A" w14:textId="77777777" w:rsidR="000A2F6C" w:rsidRDefault="000A2F6C" w:rsidP="000A2F6C">
      <w:pPr>
        <w:jc w:val="center"/>
        <w:rPr>
          <w:b/>
          <w:bCs/>
          <w:sz w:val="28"/>
          <w:szCs w:val="28"/>
          <w:lang w:val="kk-KZ"/>
        </w:rPr>
      </w:pPr>
    </w:p>
    <w:p w14:paraId="56F8812F" w14:textId="77D7CEBF" w:rsidR="00060B56" w:rsidRDefault="00C34271" w:rsidP="000A2F6C">
      <w:pPr>
        <w:jc w:val="center"/>
        <w:rPr>
          <w:b/>
          <w:bCs/>
          <w:sz w:val="28"/>
          <w:szCs w:val="28"/>
          <w:lang w:val="en-US"/>
        </w:rPr>
      </w:pPr>
      <w:r w:rsidRPr="00060B56">
        <w:rPr>
          <w:b/>
          <w:bCs/>
          <w:sz w:val="28"/>
          <w:szCs w:val="28"/>
          <w:lang w:val="kk-KZ"/>
        </w:rPr>
        <w:t>ҚОСЫМША</w:t>
      </w:r>
      <w:r w:rsidR="000A2F6C" w:rsidRPr="000A2F6C">
        <w:rPr>
          <w:b/>
          <w:bCs/>
          <w:sz w:val="28"/>
          <w:szCs w:val="28"/>
          <w:lang w:val="kk-KZ"/>
        </w:rPr>
        <w:t xml:space="preserve"> </w:t>
      </w:r>
      <w:r w:rsidR="000A2F6C">
        <w:rPr>
          <w:b/>
          <w:bCs/>
          <w:sz w:val="28"/>
          <w:szCs w:val="28"/>
          <w:lang w:val="kk-KZ"/>
        </w:rPr>
        <w:t>Ә</w:t>
      </w:r>
    </w:p>
    <w:p w14:paraId="531A11BF" w14:textId="77777777" w:rsidR="00C34271" w:rsidRPr="00C34271" w:rsidRDefault="00C34271" w:rsidP="000A2F6C">
      <w:pPr>
        <w:jc w:val="center"/>
        <w:rPr>
          <w:b/>
          <w:bCs/>
          <w:sz w:val="28"/>
          <w:szCs w:val="28"/>
          <w:lang w:val="en-US"/>
        </w:rPr>
      </w:pPr>
    </w:p>
    <w:p w14:paraId="5947EB78" w14:textId="2F9A151E" w:rsidR="00060B56" w:rsidRPr="000A2F6C" w:rsidRDefault="00060B56" w:rsidP="000A2F6C">
      <w:pPr>
        <w:jc w:val="center"/>
        <w:rPr>
          <w:bCs/>
          <w:sz w:val="28"/>
          <w:szCs w:val="28"/>
          <w:lang w:val="kk-KZ"/>
        </w:rPr>
      </w:pPr>
      <w:r w:rsidRPr="000A2F6C">
        <w:rPr>
          <w:bCs/>
          <w:sz w:val="28"/>
          <w:szCs w:val="28"/>
          <w:lang w:val="kk-KZ"/>
        </w:rPr>
        <w:t>Ендіру актісі</w:t>
      </w:r>
    </w:p>
    <w:p w14:paraId="4F43E1DE" w14:textId="77777777" w:rsidR="00060B56" w:rsidRDefault="00060B56" w:rsidP="00060B56">
      <w:pPr>
        <w:ind w:firstLine="567"/>
        <w:jc w:val="center"/>
        <w:rPr>
          <w:sz w:val="28"/>
          <w:szCs w:val="28"/>
          <w:lang w:val="kk-KZ"/>
        </w:rPr>
      </w:pPr>
    </w:p>
    <w:p w14:paraId="525076AC" w14:textId="17CC915E" w:rsidR="00060B56" w:rsidRDefault="00060B56" w:rsidP="00060B56">
      <w:pPr>
        <w:jc w:val="center"/>
        <w:rPr>
          <w:sz w:val="28"/>
          <w:szCs w:val="28"/>
          <w:lang w:val="kk-KZ"/>
        </w:rPr>
      </w:pPr>
      <w:r w:rsidRPr="00A82CE8">
        <w:rPr>
          <w:noProof/>
          <w:sz w:val="28"/>
          <w:szCs w:val="28"/>
        </w:rPr>
        <w:drawing>
          <wp:inline distT="0" distB="0" distL="0" distR="0" wp14:anchorId="484B4F62" wp14:editId="0C313075">
            <wp:extent cx="5707403" cy="7825740"/>
            <wp:effectExtent l="0" t="0" r="0" b="0"/>
            <wp:docPr id="9467685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68504" name="Рисунок 946768504"/>
                    <pic:cNvPicPr/>
                  </pic:nvPicPr>
                  <pic:blipFill rotWithShape="1">
                    <a:blip r:embed="rId63">
                      <a:extLst>
                        <a:ext uri="{28A0092B-C50C-407E-A947-70E740481C1C}">
                          <a14:useLocalDpi xmlns:a14="http://schemas.microsoft.com/office/drawing/2010/main" val="0"/>
                        </a:ext>
                      </a:extLst>
                    </a:blip>
                    <a:srcRect l="6739" b="9530"/>
                    <a:stretch/>
                  </pic:blipFill>
                  <pic:spPr bwMode="auto">
                    <a:xfrm>
                      <a:off x="0" y="0"/>
                      <a:ext cx="5707730" cy="7826189"/>
                    </a:xfrm>
                    <a:prstGeom prst="rect">
                      <a:avLst/>
                    </a:prstGeom>
                    <a:ln>
                      <a:noFill/>
                    </a:ln>
                    <a:extLst>
                      <a:ext uri="{53640926-AAD7-44D8-BBD7-CCE9431645EC}">
                        <a14:shadowObscured xmlns:a14="http://schemas.microsoft.com/office/drawing/2010/main"/>
                      </a:ext>
                    </a:extLst>
                  </pic:spPr>
                </pic:pic>
              </a:graphicData>
            </a:graphic>
          </wp:inline>
        </w:drawing>
      </w:r>
    </w:p>
    <w:p w14:paraId="1DF182EA" w14:textId="17FB91C2" w:rsidR="00060B56" w:rsidRDefault="00060B56">
      <w:pPr>
        <w:rPr>
          <w:sz w:val="28"/>
          <w:szCs w:val="28"/>
          <w:lang w:val="kk-KZ"/>
        </w:rPr>
      </w:pPr>
    </w:p>
    <w:sectPr w:rsidR="00060B56" w:rsidSect="00BE5971">
      <w:footerReference w:type="default" r:id="rId6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589952" w14:textId="77777777" w:rsidR="00E2239E" w:rsidRDefault="00E2239E" w:rsidP="009007B1">
      <w:r>
        <w:separator/>
      </w:r>
    </w:p>
  </w:endnote>
  <w:endnote w:type="continuationSeparator" w:id="0">
    <w:p w14:paraId="655F2EBE" w14:textId="77777777" w:rsidR="00E2239E" w:rsidRDefault="00E2239E" w:rsidP="009007B1">
      <w:r>
        <w:continuationSeparator/>
      </w:r>
    </w:p>
  </w:endnote>
  <w:endnote w:type="continuationNotice" w:id="1">
    <w:p w14:paraId="4B4A09BB" w14:textId="77777777" w:rsidR="00E2239E" w:rsidRDefault="00E223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pto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ptos Display">
    <w:altName w:val="Times New Roman"/>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2798094"/>
      <w:docPartObj>
        <w:docPartGallery w:val="Page Numbers (Bottom of Page)"/>
        <w:docPartUnique/>
      </w:docPartObj>
    </w:sdtPr>
    <w:sdtEndPr/>
    <w:sdtContent>
      <w:p w14:paraId="37C5C083" w14:textId="4F3E7301" w:rsidR="00761CA7" w:rsidRDefault="00761CA7">
        <w:pPr>
          <w:pStyle w:val="af2"/>
          <w:jc w:val="center"/>
        </w:pPr>
        <w:r>
          <w:fldChar w:fldCharType="begin"/>
        </w:r>
        <w:r>
          <w:instrText>PAGE   \* MERGEFORMAT</w:instrText>
        </w:r>
        <w:r>
          <w:fldChar w:fldCharType="separate"/>
        </w:r>
        <w:r w:rsidR="005D4FD5">
          <w:rPr>
            <w:noProof/>
          </w:rPr>
          <w:t>22</w:t>
        </w:r>
        <w:r>
          <w:fldChar w:fldCharType="end"/>
        </w:r>
      </w:p>
    </w:sdtContent>
  </w:sdt>
  <w:p w14:paraId="6A4F29DC" w14:textId="77777777" w:rsidR="00761CA7" w:rsidRDefault="00761CA7">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20B384" w14:textId="77777777" w:rsidR="00E2239E" w:rsidRDefault="00E2239E" w:rsidP="009007B1">
      <w:r>
        <w:separator/>
      </w:r>
    </w:p>
  </w:footnote>
  <w:footnote w:type="continuationSeparator" w:id="0">
    <w:p w14:paraId="3594A9E4" w14:textId="77777777" w:rsidR="00E2239E" w:rsidRDefault="00E2239E" w:rsidP="009007B1">
      <w:r>
        <w:continuationSeparator/>
      </w:r>
    </w:p>
  </w:footnote>
  <w:footnote w:type="continuationNotice" w:id="1">
    <w:p w14:paraId="5B2EC662" w14:textId="77777777" w:rsidR="00E2239E" w:rsidRDefault="00E2239E"/>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0424"/>
    <w:rsid w:val="0000193B"/>
    <w:rsid w:val="00002749"/>
    <w:rsid w:val="0000298B"/>
    <w:rsid w:val="00002A70"/>
    <w:rsid w:val="000076D5"/>
    <w:rsid w:val="00007D63"/>
    <w:rsid w:val="00012C0A"/>
    <w:rsid w:val="00012FB2"/>
    <w:rsid w:val="00013F63"/>
    <w:rsid w:val="00014159"/>
    <w:rsid w:val="00017564"/>
    <w:rsid w:val="00021200"/>
    <w:rsid w:val="00022DE8"/>
    <w:rsid w:val="000246C2"/>
    <w:rsid w:val="00024748"/>
    <w:rsid w:val="0003226C"/>
    <w:rsid w:val="000369E4"/>
    <w:rsid w:val="00036EA1"/>
    <w:rsid w:val="00041D97"/>
    <w:rsid w:val="00046BDB"/>
    <w:rsid w:val="0004790E"/>
    <w:rsid w:val="00050385"/>
    <w:rsid w:val="000505FA"/>
    <w:rsid w:val="00055582"/>
    <w:rsid w:val="00055DAE"/>
    <w:rsid w:val="00060B56"/>
    <w:rsid w:val="000616A6"/>
    <w:rsid w:val="000637CB"/>
    <w:rsid w:val="00075D5F"/>
    <w:rsid w:val="00081C4B"/>
    <w:rsid w:val="00082879"/>
    <w:rsid w:val="00083211"/>
    <w:rsid w:val="00084A60"/>
    <w:rsid w:val="00095309"/>
    <w:rsid w:val="00096FFF"/>
    <w:rsid w:val="000A093E"/>
    <w:rsid w:val="000A2F6C"/>
    <w:rsid w:val="000A4F75"/>
    <w:rsid w:val="000A64D9"/>
    <w:rsid w:val="000A7C5A"/>
    <w:rsid w:val="000B335F"/>
    <w:rsid w:val="000C08DF"/>
    <w:rsid w:val="000C3B95"/>
    <w:rsid w:val="000C4A48"/>
    <w:rsid w:val="000C5590"/>
    <w:rsid w:val="000D3D46"/>
    <w:rsid w:val="000D752E"/>
    <w:rsid w:val="000D78B0"/>
    <w:rsid w:val="000F6464"/>
    <w:rsid w:val="001012BA"/>
    <w:rsid w:val="00102DCB"/>
    <w:rsid w:val="00110D0E"/>
    <w:rsid w:val="00125B0E"/>
    <w:rsid w:val="0014253E"/>
    <w:rsid w:val="00142F17"/>
    <w:rsid w:val="00143553"/>
    <w:rsid w:val="001465FD"/>
    <w:rsid w:val="00151A3C"/>
    <w:rsid w:val="00155B20"/>
    <w:rsid w:val="0015754C"/>
    <w:rsid w:val="001601D5"/>
    <w:rsid w:val="0016038A"/>
    <w:rsid w:val="00160478"/>
    <w:rsid w:val="001636D3"/>
    <w:rsid w:val="00166CEC"/>
    <w:rsid w:val="0016732E"/>
    <w:rsid w:val="00167F63"/>
    <w:rsid w:val="00172944"/>
    <w:rsid w:val="00173971"/>
    <w:rsid w:val="00176AB7"/>
    <w:rsid w:val="00180C4A"/>
    <w:rsid w:val="00183293"/>
    <w:rsid w:val="001874DF"/>
    <w:rsid w:val="00190706"/>
    <w:rsid w:val="001A015B"/>
    <w:rsid w:val="001A2271"/>
    <w:rsid w:val="001A3904"/>
    <w:rsid w:val="001A4DFA"/>
    <w:rsid w:val="001A71C2"/>
    <w:rsid w:val="001A7354"/>
    <w:rsid w:val="001B04AE"/>
    <w:rsid w:val="001B282D"/>
    <w:rsid w:val="001B39DF"/>
    <w:rsid w:val="001B3A6F"/>
    <w:rsid w:val="001B5164"/>
    <w:rsid w:val="001B57AC"/>
    <w:rsid w:val="001B60EB"/>
    <w:rsid w:val="001B7341"/>
    <w:rsid w:val="001C63D5"/>
    <w:rsid w:val="001C7593"/>
    <w:rsid w:val="001C78E3"/>
    <w:rsid w:val="001D4283"/>
    <w:rsid w:val="001E081D"/>
    <w:rsid w:val="001E3553"/>
    <w:rsid w:val="001E500E"/>
    <w:rsid w:val="001F01CD"/>
    <w:rsid w:val="001F0365"/>
    <w:rsid w:val="001F1BB7"/>
    <w:rsid w:val="001F254D"/>
    <w:rsid w:val="001F39BD"/>
    <w:rsid w:val="001F4B23"/>
    <w:rsid w:val="001F7AC0"/>
    <w:rsid w:val="002035FE"/>
    <w:rsid w:val="00203DB9"/>
    <w:rsid w:val="00210B83"/>
    <w:rsid w:val="002113DC"/>
    <w:rsid w:val="002124AF"/>
    <w:rsid w:val="002146A7"/>
    <w:rsid w:val="00215463"/>
    <w:rsid w:val="00217389"/>
    <w:rsid w:val="00220D6D"/>
    <w:rsid w:val="00221B3A"/>
    <w:rsid w:val="0022263D"/>
    <w:rsid w:val="002264DF"/>
    <w:rsid w:val="002279CF"/>
    <w:rsid w:val="00236CE9"/>
    <w:rsid w:val="0024144A"/>
    <w:rsid w:val="00242BDD"/>
    <w:rsid w:val="00246554"/>
    <w:rsid w:val="002501C7"/>
    <w:rsid w:val="0025457B"/>
    <w:rsid w:val="00255027"/>
    <w:rsid w:val="00255B33"/>
    <w:rsid w:val="00255D71"/>
    <w:rsid w:val="00255FA9"/>
    <w:rsid w:val="002565CE"/>
    <w:rsid w:val="00257693"/>
    <w:rsid w:val="00257ED2"/>
    <w:rsid w:val="00262A7F"/>
    <w:rsid w:val="002635D2"/>
    <w:rsid w:val="00264557"/>
    <w:rsid w:val="00266A15"/>
    <w:rsid w:val="002706AB"/>
    <w:rsid w:val="00270AD6"/>
    <w:rsid w:val="002723F7"/>
    <w:rsid w:val="00274877"/>
    <w:rsid w:val="00274FCE"/>
    <w:rsid w:val="00276566"/>
    <w:rsid w:val="00277C0E"/>
    <w:rsid w:val="002817A3"/>
    <w:rsid w:val="00285610"/>
    <w:rsid w:val="002932B9"/>
    <w:rsid w:val="00294C83"/>
    <w:rsid w:val="002979DC"/>
    <w:rsid w:val="002A40A1"/>
    <w:rsid w:val="002B1672"/>
    <w:rsid w:val="002B3500"/>
    <w:rsid w:val="002B628A"/>
    <w:rsid w:val="002B6312"/>
    <w:rsid w:val="002B67F0"/>
    <w:rsid w:val="002B7049"/>
    <w:rsid w:val="002B7595"/>
    <w:rsid w:val="002C7308"/>
    <w:rsid w:val="002D14B2"/>
    <w:rsid w:val="002D32F0"/>
    <w:rsid w:val="002D34B9"/>
    <w:rsid w:val="002D37B4"/>
    <w:rsid w:val="002D3E3F"/>
    <w:rsid w:val="002D4475"/>
    <w:rsid w:val="002D5C17"/>
    <w:rsid w:val="002D6D55"/>
    <w:rsid w:val="002D6EBC"/>
    <w:rsid w:val="002E7CB6"/>
    <w:rsid w:val="002F1F7E"/>
    <w:rsid w:val="002F37E3"/>
    <w:rsid w:val="002F6CCB"/>
    <w:rsid w:val="002F7506"/>
    <w:rsid w:val="003009AD"/>
    <w:rsid w:val="00305606"/>
    <w:rsid w:val="00305626"/>
    <w:rsid w:val="0030784E"/>
    <w:rsid w:val="00307CE8"/>
    <w:rsid w:val="0031059E"/>
    <w:rsid w:val="00324743"/>
    <w:rsid w:val="00326190"/>
    <w:rsid w:val="00333E93"/>
    <w:rsid w:val="00336C28"/>
    <w:rsid w:val="003501E3"/>
    <w:rsid w:val="00367F64"/>
    <w:rsid w:val="003777AA"/>
    <w:rsid w:val="00382F6C"/>
    <w:rsid w:val="00385C37"/>
    <w:rsid w:val="00392009"/>
    <w:rsid w:val="003966C9"/>
    <w:rsid w:val="003A269F"/>
    <w:rsid w:val="003A577F"/>
    <w:rsid w:val="003A6123"/>
    <w:rsid w:val="003B1AB6"/>
    <w:rsid w:val="003B2F5B"/>
    <w:rsid w:val="003B3841"/>
    <w:rsid w:val="003B49D9"/>
    <w:rsid w:val="003B5BEF"/>
    <w:rsid w:val="003C0854"/>
    <w:rsid w:val="003C1DBD"/>
    <w:rsid w:val="003C4A2C"/>
    <w:rsid w:val="003C4F76"/>
    <w:rsid w:val="003D379D"/>
    <w:rsid w:val="003D3B09"/>
    <w:rsid w:val="003D3D3E"/>
    <w:rsid w:val="003D506B"/>
    <w:rsid w:val="003D50D1"/>
    <w:rsid w:val="003D5F00"/>
    <w:rsid w:val="003E0430"/>
    <w:rsid w:val="003E5D9B"/>
    <w:rsid w:val="003E785F"/>
    <w:rsid w:val="003F240E"/>
    <w:rsid w:val="003F367C"/>
    <w:rsid w:val="003F456B"/>
    <w:rsid w:val="003F64ED"/>
    <w:rsid w:val="003F6EEC"/>
    <w:rsid w:val="00401388"/>
    <w:rsid w:val="00404C94"/>
    <w:rsid w:val="00411CD9"/>
    <w:rsid w:val="00412887"/>
    <w:rsid w:val="0042747C"/>
    <w:rsid w:val="004323CC"/>
    <w:rsid w:val="00432991"/>
    <w:rsid w:val="00435304"/>
    <w:rsid w:val="00442847"/>
    <w:rsid w:val="0044391D"/>
    <w:rsid w:val="00443C98"/>
    <w:rsid w:val="00447CE9"/>
    <w:rsid w:val="00453879"/>
    <w:rsid w:val="004548D8"/>
    <w:rsid w:val="00464431"/>
    <w:rsid w:val="004652FB"/>
    <w:rsid w:val="004654EB"/>
    <w:rsid w:val="004712E2"/>
    <w:rsid w:val="0047358C"/>
    <w:rsid w:val="00475B8F"/>
    <w:rsid w:val="00483464"/>
    <w:rsid w:val="00491CF0"/>
    <w:rsid w:val="00497035"/>
    <w:rsid w:val="004A17AC"/>
    <w:rsid w:val="004A2E3B"/>
    <w:rsid w:val="004A62F3"/>
    <w:rsid w:val="004A6CCD"/>
    <w:rsid w:val="004B0C13"/>
    <w:rsid w:val="004B0C64"/>
    <w:rsid w:val="004B18CC"/>
    <w:rsid w:val="004B59CB"/>
    <w:rsid w:val="004B71EC"/>
    <w:rsid w:val="004B72A6"/>
    <w:rsid w:val="004C2AFE"/>
    <w:rsid w:val="004C68FB"/>
    <w:rsid w:val="004C7485"/>
    <w:rsid w:val="004C7DCA"/>
    <w:rsid w:val="004D08A0"/>
    <w:rsid w:val="004D0DD0"/>
    <w:rsid w:val="004D2E2E"/>
    <w:rsid w:val="004D628D"/>
    <w:rsid w:val="004E1EC2"/>
    <w:rsid w:val="004E5AF9"/>
    <w:rsid w:val="004F05E2"/>
    <w:rsid w:val="004F269F"/>
    <w:rsid w:val="004F70A9"/>
    <w:rsid w:val="00502191"/>
    <w:rsid w:val="00502BEE"/>
    <w:rsid w:val="00505D7C"/>
    <w:rsid w:val="0050632F"/>
    <w:rsid w:val="0051083F"/>
    <w:rsid w:val="00511B86"/>
    <w:rsid w:val="0051235B"/>
    <w:rsid w:val="00514C0D"/>
    <w:rsid w:val="0051593E"/>
    <w:rsid w:val="0051609A"/>
    <w:rsid w:val="005167F3"/>
    <w:rsid w:val="0052105A"/>
    <w:rsid w:val="0053294A"/>
    <w:rsid w:val="00533A16"/>
    <w:rsid w:val="005405C4"/>
    <w:rsid w:val="0054347C"/>
    <w:rsid w:val="00545570"/>
    <w:rsid w:val="0055359A"/>
    <w:rsid w:val="00557DFD"/>
    <w:rsid w:val="00560760"/>
    <w:rsid w:val="0056247E"/>
    <w:rsid w:val="00564B09"/>
    <w:rsid w:val="0056646D"/>
    <w:rsid w:val="00567F5B"/>
    <w:rsid w:val="0057089D"/>
    <w:rsid w:val="00571681"/>
    <w:rsid w:val="00573300"/>
    <w:rsid w:val="00573B5A"/>
    <w:rsid w:val="005929E2"/>
    <w:rsid w:val="00594493"/>
    <w:rsid w:val="0059482A"/>
    <w:rsid w:val="00594E71"/>
    <w:rsid w:val="00595741"/>
    <w:rsid w:val="005A1694"/>
    <w:rsid w:val="005A35D6"/>
    <w:rsid w:val="005A3742"/>
    <w:rsid w:val="005B35F9"/>
    <w:rsid w:val="005B4957"/>
    <w:rsid w:val="005B5445"/>
    <w:rsid w:val="005B627A"/>
    <w:rsid w:val="005C4E5A"/>
    <w:rsid w:val="005D301B"/>
    <w:rsid w:val="005D4FD5"/>
    <w:rsid w:val="005D5638"/>
    <w:rsid w:val="005E05F5"/>
    <w:rsid w:val="005E12B1"/>
    <w:rsid w:val="005E2F07"/>
    <w:rsid w:val="005E49FF"/>
    <w:rsid w:val="005F3164"/>
    <w:rsid w:val="005F4525"/>
    <w:rsid w:val="0060153A"/>
    <w:rsid w:val="00604243"/>
    <w:rsid w:val="00604B77"/>
    <w:rsid w:val="00604BEF"/>
    <w:rsid w:val="00604CD0"/>
    <w:rsid w:val="006064E5"/>
    <w:rsid w:val="00611B60"/>
    <w:rsid w:val="00615A95"/>
    <w:rsid w:val="00621B8B"/>
    <w:rsid w:val="00621CC7"/>
    <w:rsid w:val="00622C65"/>
    <w:rsid w:val="00630125"/>
    <w:rsid w:val="0063161D"/>
    <w:rsid w:val="00634137"/>
    <w:rsid w:val="006375C5"/>
    <w:rsid w:val="00643D4D"/>
    <w:rsid w:val="0064733D"/>
    <w:rsid w:val="0065091E"/>
    <w:rsid w:val="006524C0"/>
    <w:rsid w:val="006528D5"/>
    <w:rsid w:val="00654098"/>
    <w:rsid w:val="006544D0"/>
    <w:rsid w:val="00654785"/>
    <w:rsid w:val="00655EC3"/>
    <w:rsid w:val="0066134A"/>
    <w:rsid w:val="00664FA9"/>
    <w:rsid w:val="00665573"/>
    <w:rsid w:val="00667B12"/>
    <w:rsid w:val="00670A72"/>
    <w:rsid w:val="00677208"/>
    <w:rsid w:val="00681EB3"/>
    <w:rsid w:val="006A14E5"/>
    <w:rsid w:val="006A190B"/>
    <w:rsid w:val="006A3531"/>
    <w:rsid w:val="006A66B9"/>
    <w:rsid w:val="006A784F"/>
    <w:rsid w:val="006B4078"/>
    <w:rsid w:val="006B49B0"/>
    <w:rsid w:val="006B7587"/>
    <w:rsid w:val="006C27C1"/>
    <w:rsid w:val="006C3243"/>
    <w:rsid w:val="006D0C76"/>
    <w:rsid w:val="006E0375"/>
    <w:rsid w:val="006E120E"/>
    <w:rsid w:val="006E4E6B"/>
    <w:rsid w:val="006E54E7"/>
    <w:rsid w:val="006E5B1F"/>
    <w:rsid w:val="006E611D"/>
    <w:rsid w:val="006E67FB"/>
    <w:rsid w:val="006E77AF"/>
    <w:rsid w:val="006F309C"/>
    <w:rsid w:val="006F3371"/>
    <w:rsid w:val="006F58F3"/>
    <w:rsid w:val="006F5CCC"/>
    <w:rsid w:val="006F76EE"/>
    <w:rsid w:val="0070082C"/>
    <w:rsid w:val="00700C64"/>
    <w:rsid w:val="0070103D"/>
    <w:rsid w:val="00701E86"/>
    <w:rsid w:val="00705BB5"/>
    <w:rsid w:val="00714130"/>
    <w:rsid w:val="00715A3C"/>
    <w:rsid w:val="00716F8D"/>
    <w:rsid w:val="00724508"/>
    <w:rsid w:val="00727674"/>
    <w:rsid w:val="00731C85"/>
    <w:rsid w:val="00733375"/>
    <w:rsid w:val="0073492B"/>
    <w:rsid w:val="00740FEB"/>
    <w:rsid w:val="00744038"/>
    <w:rsid w:val="00745C6B"/>
    <w:rsid w:val="00747E5B"/>
    <w:rsid w:val="00756279"/>
    <w:rsid w:val="007617C3"/>
    <w:rsid w:val="00761CA7"/>
    <w:rsid w:val="00763DCA"/>
    <w:rsid w:val="0076670B"/>
    <w:rsid w:val="00767D39"/>
    <w:rsid w:val="007706C5"/>
    <w:rsid w:val="00770978"/>
    <w:rsid w:val="00773FE6"/>
    <w:rsid w:val="007773CA"/>
    <w:rsid w:val="007779C4"/>
    <w:rsid w:val="0078280B"/>
    <w:rsid w:val="0078538C"/>
    <w:rsid w:val="00785996"/>
    <w:rsid w:val="00787BDC"/>
    <w:rsid w:val="0079269E"/>
    <w:rsid w:val="00793405"/>
    <w:rsid w:val="007953FE"/>
    <w:rsid w:val="007964DE"/>
    <w:rsid w:val="00797C21"/>
    <w:rsid w:val="007A171D"/>
    <w:rsid w:val="007A7837"/>
    <w:rsid w:val="007B1EC7"/>
    <w:rsid w:val="007B4A1C"/>
    <w:rsid w:val="007C3602"/>
    <w:rsid w:val="007C674D"/>
    <w:rsid w:val="007D406E"/>
    <w:rsid w:val="007E0784"/>
    <w:rsid w:val="007E0BA8"/>
    <w:rsid w:val="007E691E"/>
    <w:rsid w:val="007F1F5F"/>
    <w:rsid w:val="007F23BB"/>
    <w:rsid w:val="007F73FE"/>
    <w:rsid w:val="00803EA7"/>
    <w:rsid w:val="00804649"/>
    <w:rsid w:val="0080503A"/>
    <w:rsid w:val="008054F3"/>
    <w:rsid w:val="0080590C"/>
    <w:rsid w:val="0081590C"/>
    <w:rsid w:val="00822DA9"/>
    <w:rsid w:val="0082555C"/>
    <w:rsid w:val="00827478"/>
    <w:rsid w:val="0083131C"/>
    <w:rsid w:val="008324D1"/>
    <w:rsid w:val="0083347F"/>
    <w:rsid w:val="00834C9C"/>
    <w:rsid w:val="008369D6"/>
    <w:rsid w:val="008438A8"/>
    <w:rsid w:val="00851499"/>
    <w:rsid w:val="008567EB"/>
    <w:rsid w:val="008603E5"/>
    <w:rsid w:val="00862134"/>
    <w:rsid w:val="0088202E"/>
    <w:rsid w:val="0088774B"/>
    <w:rsid w:val="00887AA1"/>
    <w:rsid w:val="0089102D"/>
    <w:rsid w:val="0089169B"/>
    <w:rsid w:val="0089237E"/>
    <w:rsid w:val="008A43F8"/>
    <w:rsid w:val="008B1FF9"/>
    <w:rsid w:val="008B3175"/>
    <w:rsid w:val="008B4D83"/>
    <w:rsid w:val="008C6150"/>
    <w:rsid w:val="008D1966"/>
    <w:rsid w:val="008D368F"/>
    <w:rsid w:val="008E016E"/>
    <w:rsid w:val="008E073B"/>
    <w:rsid w:val="008E1749"/>
    <w:rsid w:val="008E195E"/>
    <w:rsid w:val="008E3BAA"/>
    <w:rsid w:val="008E43F5"/>
    <w:rsid w:val="008F723E"/>
    <w:rsid w:val="009007B1"/>
    <w:rsid w:val="00905D7B"/>
    <w:rsid w:val="00907F7B"/>
    <w:rsid w:val="00912C2E"/>
    <w:rsid w:val="00914433"/>
    <w:rsid w:val="0091674F"/>
    <w:rsid w:val="0092217F"/>
    <w:rsid w:val="009408E8"/>
    <w:rsid w:val="00940B48"/>
    <w:rsid w:val="00942102"/>
    <w:rsid w:val="00947ED2"/>
    <w:rsid w:val="0095187A"/>
    <w:rsid w:val="00952E6C"/>
    <w:rsid w:val="0095328F"/>
    <w:rsid w:val="00956182"/>
    <w:rsid w:val="00960672"/>
    <w:rsid w:val="009624A7"/>
    <w:rsid w:val="009656D8"/>
    <w:rsid w:val="00966613"/>
    <w:rsid w:val="00966896"/>
    <w:rsid w:val="009710E3"/>
    <w:rsid w:val="009718BB"/>
    <w:rsid w:val="00974963"/>
    <w:rsid w:val="009759FA"/>
    <w:rsid w:val="0098133D"/>
    <w:rsid w:val="00981A0B"/>
    <w:rsid w:val="00982CA4"/>
    <w:rsid w:val="00983E00"/>
    <w:rsid w:val="00991D82"/>
    <w:rsid w:val="00993940"/>
    <w:rsid w:val="009A1E13"/>
    <w:rsid w:val="009A2054"/>
    <w:rsid w:val="009A4405"/>
    <w:rsid w:val="009A523A"/>
    <w:rsid w:val="009A5AD3"/>
    <w:rsid w:val="009B0702"/>
    <w:rsid w:val="009B7DDB"/>
    <w:rsid w:val="009C463C"/>
    <w:rsid w:val="009E0710"/>
    <w:rsid w:val="009E10F9"/>
    <w:rsid w:val="009E1399"/>
    <w:rsid w:val="009E43AC"/>
    <w:rsid w:val="009E7D3A"/>
    <w:rsid w:val="009F6FFC"/>
    <w:rsid w:val="00A00881"/>
    <w:rsid w:val="00A00E60"/>
    <w:rsid w:val="00A01063"/>
    <w:rsid w:val="00A02E59"/>
    <w:rsid w:val="00A051E9"/>
    <w:rsid w:val="00A14CB7"/>
    <w:rsid w:val="00A23724"/>
    <w:rsid w:val="00A266EE"/>
    <w:rsid w:val="00A2673D"/>
    <w:rsid w:val="00A26BDF"/>
    <w:rsid w:val="00A3202D"/>
    <w:rsid w:val="00A379A9"/>
    <w:rsid w:val="00A430BF"/>
    <w:rsid w:val="00A44EEF"/>
    <w:rsid w:val="00A4600A"/>
    <w:rsid w:val="00A47F70"/>
    <w:rsid w:val="00A50D1B"/>
    <w:rsid w:val="00A53586"/>
    <w:rsid w:val="00A54A10"/>
    <w:rsid w:val="00A57D5E"/>
    <w:rsid w:val="00A61F37"/>
    <w:rsid w:val="00A62AFD"/>
    <w:rsid w:val="00A66A98"/>
    <w:rsid w:val="00A706B1"/>
    <w:rsid w:val="00A71A3F"/>
    <w:rsid w:val="00A72630"/>
    <w:rsid w:val="00A73FAE"/>
    <w:rsid w:val="00A758D9"/>
    <w:rsid w:val="00A77664"/>
    <w:rsid w:val="00A824BD"/>
    <w:rsid w:val="00A83E28"/>
    <w:rsid w:val="00A91A99"/>
    <w:rsid w:val="00A928A4"/>
    <w:rsid w:val="00A93096"/>
    <w:rsid w:val="00A966E9"/>
    <w:rsid w:val="00A96E21"/>
    <w:rsid w:val="00A9702B"/>
    <w:rsid w:val="00AA3491"/>
    <w:rsid w:val="00AA5438"/>
    <w:rsid w:val="00AA6C07"/>
    <w:rsid w:val="00AB2B69"/>
    <w:rsid w:val="00AB3FAD"/>
    <w:rsid w:val="00AC08F3"/>
    <w:rsid w:val="00AC4172"/>
    <w:rsid w:val="00AC43C8"/>
    <w:rsid w:val="00AC5C44"/>
    <w:rsid w:val="00AC6C07"/>
    <w:rsid w:val="00AC6EE4"/>
    <w:rsid w:val="00AC7231"/>
    <w:rsid w:val="00AD0203"/>
    <w:rsid w:val="00AD0F32"/>
    <w:rsid w:val="00AD3AB4"/>
    <w:rsid w:val="00AD663B"/>
    <w:rsid w:val="00AD7500"/>
    <w:rsid w:val="00AD7DAF"/>
    <w:rsid w:val="00AE232C"/>
    <w:rsid w:val="00B014F0"/>
    <w:rsid w:val="00B04B08"/>
    <w:rsid w:val="00B10277"/>
    <w:rsid w:val="00B14E64"/>
    <w:rsid w:val="00B15D0F"/>
    <w:rsid w:val="00B207C2"/>
    <w:rsid w:val="00B21A0C"/>
    <w:rsid w:val="00B21F53"/>
    <w:rsid w:val="00B24D01"/>
    <w:rsid w:val="00B311EC"/>
    <w:rsid w:val="00B31D4C"/>
    <w:rsid w:val="00B33F48"/>
    <w:rsid w:val="00B34148"/>
    <w:rsid w:val="00B34B3F"/>
    <w:rsid w:val="00B416F6"/>
    <w:rsid w:val="00B4422A"/>
    <w:rsid w:val="00B44CD2"/>
    <w:rsid w:val="00B53E57"/>
    <w:rsid w:val="00B54248"/>
    <w:rsid w:val="00B544AD"/>
    <w:rsid w:val="00B54803"/>
    <w:rsid w:val="00B71200"/>
    <w:rsid w:val="00B734A8"/>
    <w:rsid w:val="00B7371A"/>
    <w:rsid w:val="00B8277A"/>
    <w:rsid w:val="00B87B77"/>
    <w:rsid w:val="00B90617"/>
    <w:rsid w:val="00B91494"/>
    <w:rsid w:val="00B968E9"/>
    <w:rsid w:val="00BA0BDB"/>
    <w:rsid w:val="00BA1ADA"/>
    <w:rsid w:val="00BA4D7A"/>
    <w:rsid w:val="00BB02F5"/>
    <w:rsid w:val="00BB16D1"/>
    <w:rsid w:val="00BB36BB"/>
    <w:rsid w:val="00BB4ABB"/>
    <w:rsid w:val="00BB6A75"/>
    <w:rsid w:val="00BC011C"/>
    <w:rsid w:val="00BC2722"/>
    <w:rsid w:val="00BC6220"/>
    <w:rsid w:val="00BD07E6"/>
    <w:rsid w:val="00BD0F1A"/>
    <w:rsid w:val="00BE5971"/>
    <w:rsid w:val="00BF0B5F"/>
    <w:rsid w:val="00BF1462"/>
    <w:rsid w:val="00BF39C0"/>
    <w:rsid w:val="00BF3C9C"/>
    <w:rsid w:val="00BF4DF9"/>
    <w:rsid w:val="00C05823"/>
    <w:rsid w:val="00C128D2"/>
    <w:rsid w:val="00C16E5C"/>
    <w:rsid w:val="00C24B27"/>
    <w:rsid w:val="00C26ED3"/>
    <w:rsid w:val="00C27870"/>
    <w:rsid w:val="00C3071D"/>
    <w:rsid w:val="00C34271"/>
    <w:rsid w:val="00C3614A"/>
    <w:rsid w:val="00C37C8F"/>
    <w:rsid w:val="00C4353E"/>
    <w:rsid w:val="00C444B4"/>
    <w:rsid w:val="00C453D0"/>
    <w:rsid w:val="00C4782E"/>
    <w:rsid w:val="00C50DD0"/>
    <w:rsid w:val="00C53C88"/>
    <w:rsid w:val="00C568DB"/>
    <w:rsid w:val="00C62F08"/>
    <w:rsid w:val="00C63A6B"/>
    <w:rsid w:val="00C663BF"/>
    <w:rsid w:val="00C71994"/>
    <w:rsid w:val="00C73FCC"/>
    <w:rsid w:val="00C763C6"/>
    <w:rsid w:val="00C80043"/>
    <w:rsid w:val="00C821D4"/>
    <w:rsid w:val="00C822D5"/>
    <w:rsid w:val="00C828BE"/>
    <w:rsid w:val="00C850A3"/>
    <w:rsid w:val="00C86C2A"/>
    <w:rsid w:val="00C90101"/>
    <w:rsid w:val="00C91EE2"/>
    <w:rsid w:val="00C921AA"/>
    <w:rsid w:val="00CA0699"/>
    <w:rsid w:val="00CA2402"/>
    <w:rsid w:val="00CA6DAB"/>
    <w:rsid w:val="00CB409A"/>
    <w:rsid w:val="00CC0774"/>
    <w:rsid w:val="00CC0EBB"/>
    <w:rsid w:val="00CC17F3"/>
    <w:rsid w:val="00CC234C"/>
    <w:rsid w:val="00CC6DC6"/>
    <w:rsid w:val="00CD1858"/>
    <w:rsid w:val="00CD3E32"/>
    <w:rsid w:val="00CE02CE"/>
    <w:rsid w:val="00CE13CA"/>
    <w:rsid w:val="00CE39A6"/>
    <w:rsid w:val="00CE68B1"/>
    <w:rsid w:val="00CF09AD"/>
    <w:rsid w:val="00CF0F18"/>
    <w:rsid w:val="00CF3EB8"/>
    <w:rsid w:val="00D00015"/>
    <w:rsid w:val="00D04F93"/>
    <w:rsid w:val="00D10C51"/>
    <w:rsid w:val="00D14782"/>
    <w:rsid w:val="00D16B39"/>
    <w:rsid w:val="00D16D76"/>
    <w:rsid w:val="00D17541"/>
    <w:rsid w:val="00D20F47"/>
    <w:rsid w:val="00D2732F"/>
    <w:rsid w:val="00D32E97"/>
    <w:rsid w:val="00D33DA2"/>
    <w:rsid w:val="00D408AA"/>
    <w:rsid w:val="00D432A7"/>
    <w:rsid w:val="00D50641"/>
    <w:rsid w:val="00D53366"/>
    <w:rsid w:val="00D53EB2"/>
    <w:rsid w:val="00D55862"/>
    <w:rsid w:val="00D60002"/>
    <w:rsid w:val="00D60943"/>
    <w:rsid w:val="00D61EA4"/>
    <w:rsid w:val="00D623B0"/>
    <w:rsid w:val="00D624AE"/>
    <w:rsid w:val="00D6397D"/>
    <w:rsid w:val="00D64986"/>
    <w:rsid w:val="00D71BB8"/>
    <w:rsid w:val="00D73EF8"/>
    <w:rsid w:val="00D74407"/>
    <w:rsid w:val="00D82881"/>
    <w:rsid w:val="00D87C0C"/>
    <w:rsid w:val="00D90E5B"/>
    <w:rsid w:val="00D96C48"/>
    <w:rsid w:val="00DA2120"/>
    <w:rsid w:val="00DA2187"/>
    <w:rsid w:val="00DA2F3B"/>
    <w:rsid w:val="00DA38A4"/>
    <w:rsid w:val="00DA61EB"/>
    <w:rsid w:val="00DB0424"/>
    <w:rsid w:val="00DB6808"/>
    <w:rsid w:val="00DD3FC7"/>
    <w:rsid w:val="00DD7CEA"/>
    <w:rsid w:val="00DE0F96"/>
    <w:rsid w:val="00DF24D5"/>
    <w:rsid w:val="00DF4FD9"/>
    <w:rsid w:val="00E00656"/>
    <w:rsid w:val="00E00F28"/>
    <w:rsid w:val="00E05294"/>
    <w:rsid w:val="00E10B35"/>
    <w:rsid w:val="00E1691D"/>
    <w:rsid w:val="00E2220A"/>
    <w:rsid w:val="00E2239E"/>
    <w:rsid w:val="00E2293B"/>
    <w:rsid w:val="00E24487"/>
    <w:rsid w:val="00E2516D"/>
    <w:rsid w:val="00E30EDD"/>
    <w:rsid w:val="00E325C4"/>
    <w:rsid w:val="00E4161B"/>
    <w:rsid w:val="00E60F6A"/>
    <w:rsid w:val="00E61D47"/>
    <w:rsid w:val="00E66E26"/>
    <w:rsid w:val="00E70F73"/>
    <w:rsid w:val="00E737CF"/>
    <w:rsid w:val="00E76100"/>
    <w:rsid w:val="00E775D1"/>
    <w:rsid w:val="00E779BC"/>
    <w:rsid w:val="00E812A0"/>
    <w:rsid w:val="00E840B4"/>
    <w:rsid w:val="00E847C7"/>
    <w:rsid w:val="00E855A3"/>
    <w:rsid w:val="00E85F99"/>
    <w:rsid w:val="00E91484"/>
    <w:rsid w:val="00E92712"/>
    <w:rsid w:val="00E94303"/>
    <w:rsid w:val="00E94EEC"/>
    <w:rsid w:val="00EA1E50"/>
    <w:rsid w:val="00EA2717"/>
    <w:rsid w:val="00EA4B5C"/>
    <w:rsid w:val="00EA4E2D"/>
    <w:rsid w:val="00EA6146"/>
    <w:rsid w:val="00EB19BA"/>
    <w:rsid w:val="00EB60D4"/>
    <w:rsid w:val="00EB7297"/>
    <w:rsid w:val="00EC191B"/>
    <w:rsid w:val="00EC2811"/>
    <w:rsid w:val="00ED18C1"/>
    <w:rsid w:val="00ED2294"/>
    <w:rsid w:val="00ED4453"/>
    <w:rsid w:val="00ED72B0"/>
    <w:rsid w:val="00EE1582"/>
    <w:rsid w:val="00EE3C19"/>
    <w:rsid w:val="00EE497E"/>
    <w:rsid w:val="00EE4C12"/>
    <w:rsid w:val="00EE5426"/>
    <w:rsid w:val="00EE5B7F"/>
    <w:rsid w:val="00EE64C3"/>
    <w:rsid w:val="00EF379B"/>
    <w:rsid w:val="00F01756"/>
    <w:rsid w:val="00F06EE3"/>
    <w:rsid w:val="00F10C89"/>
    <w:rsid w:val="00F114FF"/>
    <w:rsid w:val="00F11F8E"/>
    <w:rsid w:val="00F165C2"/>
    <w:rsid w:val="00F2048C"/>
    <w:rsid w:val="00F214A2"/>
    <w:rsid w:val="00F22036"/>
    <w:rsid w:val="00F236CD"/>
    <w:rsid w:val="00F2513E"/>
    <w:rsid w:val="00F32FAF"/>
    <w:rsid w:val="00F333FB"/>
    <w:rsid w:val="00F340CB"/>
    <w:rsid w:val="00F35A9B"/>
    <w:rsid w:val="00F36D87"/>
    <w:rsid w:val="00F406EC"/>
    <w:rsid w:val="00F436D5"/>
    <w:rsid w:val="00F4663E"/>
    <w:rsid w:val="00F55722"/>
    <w:rsid w:val="00F55B58"/>
    <w:rsid w:val="00F62B0B"/>
    <w:rsid w:val="00F6452C"/>
    <w:rsid w:val="00F74F04"/>
    <w:rsid w:val="00F77BDF"/>
    <w:rsid w:val="00F80291"/>
    <w:rsid w:val="00F93784"/>
    <w:rsid w:val="00F973E3"/>
    <w:rsid w:val="00FA0BF5"/>
    <w:rsid w:val="00FA3F54"/>
    <w:rsid w:val="00FA53A0"/>
    <w:rsid w:val="00FA58FD"/>
    <w:rsid w:val="00FA6CAF"/>
    <w:rsid w:val="00FB1B45"/>
    <w:rsid w:val="00FB3C02"/>
    <w:rsid w:val="00FC692A"/>
    <w:rsid w:val="00FD2E83"/>
    <w:rsid w:val="00FD6317"/>
    <w:rsid w:val="00FE45EA"/>
    <w:rsid w:val="00FE5AD3"/>
    <w:rsid w:val="00FE5E16"/>
    <w:rsid w:val="00FE7CFA"/>
    <w:rsid w:val="00FF10A7"/>
    <w:rsid w:val="00FF18C4"/>
    <w:rsid w:val="00FF1F99"/>
    <w:rsid w:val="00FF6C04"/>
    <w:rsid w:val="08613D3F"/>
    <w:rsid w:val="08AB7E86"/>
    <w:rsid w:val="09E2CD88"/>
    <w:rsid w:val="0ADB49EA"/>
    <w:rsid w:val="0C8845C3"/>
    <w:rsid w:val="0CDA9DC2"/>
    <w:rsid w:val="13575C6E"/>
    <w:rsid w:val="153E3927"/>
    <w:rsid w:val="15A91CA3"/>
    <w:rsid w:val="16F8FF8C"/>
    <w:rsid w:val="193B29F1"/>
    <w:rsid w:val="1A9CD040"/>
    <w:rsid w:val="1BCDBF48"/>
    <w:rsid w:val="1C44EE46"/>
    <w:rsid w:val="1DBCA298"/>
    <w:rsid w:val="1E68CC2B"/>
    <w:rsid w:val="261DAB7A"/>
    <w:rsid w:val="2A5F7646"/>
    <w:rsid w:val="2B1DCC6E"/>
    <w:rsid w:val="2B4DF6C4"/>
    <w:rsid w:val="2BA39300"/>
    <w:rsid w:val="2BF24273"/>
    <w:rsid w:val="2DF2C573"/>
    <w:rsid w:val="3044DF7A"/>
    <w:rsid w:val="320CA1A5"/>
    <w:rsid w:val="3270F5D7"/>
    <w:rsid w:val="34FE3940"/>
    <w:rsid w:val="358D0B4F"/>
    <w:rsid w:val="35B247D6"/>
    <w:rsid w:val="384E0FD1"/>
    <w:rsid w:val="39279D2A"/>
    <w:rsid w:val="3A1E778E"/>
    <w:rsid w:val="3ADE3313"/>
    <w:rsid w:val="3CCCC135"/>
    <w:rsid w:val="4055D5B9"/>
    <w:rsid w:val="40DF4B3E"/>
    <w:rsid w:val="448DA94A"/>
    <w:rsid w:val="45580C6D"/>
    <w:rsid w:val="46597090"/>
    <w:rsid w:val="47A545A3"/>
    <w:rsid w:val="47CE55BF"/>
    <w:rsid w:val="482BB506"/>
    <w:rsid w:val="48FDBEC8"/>
    <w:rsid w:val="4B8A9B6D"/>
    <w:rsid w:val="4CB629FC"/>
    <w:rsid w:val="4DC579AE"/>
    <w:rsid w:val="5029B808"/>
    <w:rsid w:val="5384F428"/>
    <w:rsid w:val="539E91E5"/>
    <w:rsid w:val="53D4480D"/>
    <w:rsid w:val="558D3161"/>
    <w:rsid w:val="57A46606"/>
    <w:rsid w:val="5A133995"/>
    <w:rsid w:val="5B39299C"/>
    <w:rsid w:val="5CADC746"/>
    <w:rsid w:val="5CB2DA1F"/>
    <w:rsid w:val="5F40F5AB"/>
    <w:rsid w:val="5F95F7E5"/>
    <w:rsid w:val="5FC7AC6A"/>
    <w:rsid w:val="60839D73"/>
    <w:rsid w:val="61C8CF11"/>
    <w:rsid w:val="628A0C0F"/>
    <w:rsid w:val="62A3037F"/>
    <w:rsid w:val="648EB693"/>
    <w:rsid w:val="6785485F"/>
    <w:rsid w:val="6879B31C"/>
    <w:rsid w:val="6B31B63F"/>
    <w:rsid w:val="6CB2D502"/>
    <w:rsid w:val="6D51E7D6"/>
    <w:rsid w:val="6E756491"/>
    <w:rsid w:val="70C55FD5"/>
    <w:rsid w:val="715B00B4"/>
    <w:rsid w:val="72851A25"/>
    <w:rsid w:val="734FA828"/>
    <w:rsid w:val="73A0D3FD"/>
    <w:rsid w:val="73D2ACDA"/>
    <w:rsid w:val="7439FEB3"/>
    <w:rsid w:val="746FE3F0"/>
    <w:rsid w:val="74FE1FEA"/>
    <w:rsid w:val="75D9FFE9"/>
    <w:rsid w:val="7951E8EF"/>
    <w:rsid w:val="7A07839F"/>
    <w:rsid w:val="7C8AB366"/>
    <w:rsid w:val="7E3F5C62"/>
    <w:rsid w:val="7F474E5D"/>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71D04FD"/>
  <w15:docId w15:val="{598E5E14-A0BD-4716-8367-23867CB88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628D"/>
    <w:rPr>
      <w:rFonts w:ascii="Times New Roman" w:eastAsia="Times New Roman" w:hAnsi="Times New Roman" w:cs="Times New Roman"/>
      <w:kern w:val="0"/>
      <w:lang w:eastAsia="ru-RU"/>
      <w14:ligatures w14:val="none"/>
    </w:rPr>
  </w:style>
  <w:style w:type="paragraph" w:styleId="1">
    <w:name w:val="heading 1"/>
    <w:basedOn w:val="a"/>
    <w:next w:val="a"/>
    <w:link w:val="10"/>
    <w:uiPriority w:val="9"/>
    <w:qFormat/>
    <w:rsid w:val="00DB0424"/>
    <w:pPr>
      <w:keepNext/>
      <w:keepLines/>
      <w:spacing w:before="360" w:after="80"/>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2">
    <w:name w:val="heading 2"/>
    <w:basedOn w:val="a"/>
    <w:next w:val="a"/>
    <w:link w:val="20"/>
    <w:uiPriority w:val="9"/>
    <w:semiHidden/>
    <w:unhideWhenUsed/>
    <w:qFormat/>
    <w:rsid w:val="00DB0424"/>
    <w:pPr>
      <w:keepNext/>
      <w:keepLines/>
      <w:spacing w:before="160" w:after="80"/>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3">
    <w:name w:val="heading 3"/>
    <w:basedOn w:val="a"/>
    <w:next w:val="a"/>
    <w:link w:val="30"/>
    <w:uiPriority w:val="9"/>
    <w:semiHidden/>
    <w:unhideWhenUsed/>
    <w:qFormat/>
    <w:rsid w:val="00DB0424"/>
    <w:pPr>
      <w:keepNext/>
      <w:keepLines/>
      <w:spacing w:before="160" w:after="80"/>
      <w:outlineLvl w:val="2"/>
    </w:pPr>
    <w:rPr>
      <w:rFonts w:asciiTheme="minorHAnsi" w:eastAsiaTheme="majorEastAsia" w:hAnsiTheme="minorHAnsi" w:cstheme="majorBidi"/>
      <w:color w:val="0F4761" w:themeColor="accent1" w:themeShade="BF"/>
      <w:kern w:val="2"/>
      <w:sz w:val="28"/>
      <w:szCs w:val="28"/>
      <w:lang w:eastAsia="en-US"/>
      <w14:ligatures w14:val="standardContextual"/>
    </w:rPr>
  </w:style>
  <w:style w:type="paragraph" w:styleId="4">
    <w:name w:val="heading 4"/>
    <w:basedOn w:val="a"/>
    <w:next w:val="a"/>
    <w:link w:val="40"/>
    <w:uiPriority w:val="9"/>
    <w:semiHidden/>
    <w:unhideWhenUsed/>
    <w:qFormat/>
    <w:rsid w:val="00DB0424"/>
    <w:pPr>
      <w:keepNext/>
      <w:keepLines/>
      <w:spacing w:before="80" w:after="40"/>
      <w:outlineLvl w:val="3"/>
    </w:pPr>
    <w:rPr>
      <w:rFonts w:asciiTheme="minorHAnsi" w:eastAsiaTheme="majorEastAsia" w:hAnsiTheme="minorHAnsi" w:cstheme="majorBidi"/>
      <w:i/>
      <w:iCs/>
      <w:color w:val="0F4761" w:themeColor="accent1" w:themeShade="BF"/>
      <w:kern w:val="2"/>
      <w:lang w:eastAsia="en-US"/>
      <w14:ligatures w14:val="standardContextual"/>
    </w:rPr>
  </w:style>
  <w:style w:type="paragraph" w:styleId="5">
    <w:name w:val="heading 5"/>
    <w:basedOn w:val="a"/>
    <w:next w:val="a"/>
    <w:link w:val="50"/>
    <w:uiPriority w:val="9"/>
    <w:semiHidden/>
    <w:unhideWhenUsed/>
    <w:qFormat/>
    <w:rsid w:val="00DB0424"/>
    <w:pPr>
      <w:keepNext/>
      <w:keepLines/>
      <w:spacing w:before="80" w:after="40"/>
      <w:outlineLvl w:val="4"/>
    </w:pPr>
    <w:rPr>
      <w:rFonts w:asciiTheme="minorHAnsi" w:eastAsiaTheme="majorEastAsia" w:hAnsiTheme="minorHAnsi" w:cstheme="majorBidi"/>
      <w:color w:val="0F4761" w:themeColor="accent1" w:themeShade="BF"/>
      <w:kern w:val="2"/>
      <w:lang w:eastAsia="en-US"/>
      <w14:ligatures w14:val="standardContextual"/>
    </w:rPr>
  </w:style>
  <w:style w:type="paragraph" w:styleId="6">
    <w:name w:val="heading 6"/>
    <w:basedOn w:val="a"/>
    <w:next w:val="a"/>
    <w:link w:val="60"/>
    <w:uiPriority w:val="9"/>
    <w:semiHidden/>
    <w:unhideWhenUsed/>
    <w:qFormat/>
    <w:rsid w:val="00DB0424"/>
    <w:pPr>
      <w:keepNext/>
      <w:keepLines/>
      <w:spacing w:before="40"/>
      <w:outlineLvl w:val="5"/>
    </w:pPr>
    <w:rPr>
      <w:rFonts w:asciiTheme="minorHAnsi" w:eastAsiaTheme="majorEastAsia" w:hAnsiTheme="minorHAnsi" w:cstheme="majorBidi"/>
      <w:i/>
      <w:iCs/>
      <w:color w:val="595959" w:themeColor="text1" w:themeTint="A6"/>
      <w:kern w:val="2"/>
      <w:lang w:eastAsia="en-US"/>
      <w14:ligatures w14:val="standardContextual"/>
    </w:rPr>
  </w:style>
  <w:style w:type="paragraph" w:styleId="7">
    <w:name w:val="heading 7"/>
    <w:basedOn w:val="a"/>
    <w:next w:val="a"/>
    <w:link w:val="70"/>
    <w:uiPriority w:val="9"/>
    <w:semiHidden/>
    <w:unhideWhenUsed/>
    <w:qFormat/>
    <w:rsid w:val="00DB0424"/>
    <w:pPr>
      <w:keepNext/>
      <w:keepLines/>
      <w:spacing w:before="40"/>
      <w:outlineLvl w:val="6"/>
    </w:pPr>
    <w:rPr>
      <w:rFonts w:asciiTheme="minorHAnsi" w:eastAsiaTheme="majorEastAsia" w:hAnsiTheme="minorHAnsi" w:cstheme="majorBidi"/>
      <w:color w:val="595959" w:themeColor="text1" w:themeTint="A6"/>
      <w:kern w:val="2"/>
      <w:lang w:eastAsia="en-US"/>
      <w14:ligatures w14:val="standardContextual"/>
    </w:rPr>
  </w:style>
  <w:style w:type="paragraph" w:styleId="8">
    <w:name w:val="heading 8"/>
    <w:basedOn w:val="a"/>
    <w:next w:val="a"/>
    <w:link w:val="80"/>
    <w:uiPriority w:val="9"/>
    <w:semiHidden/>
    <w:unhideWhenUsed/>
    <w:qFormat/>
    <w:rsid w:val="00DB0424"/>
    <w:pPr>
      <w:keepNext/>
      <w:keepLines/>
      <w:outlineLvl w:val="7"/>
    </w:pPr>
    <w:rPr>
      <w:rFonts w:asciiTheme="minorHAnsi" w:eastAsiaTheme="majorEastAsia" w:hAnsiTheme="minorHAnsi" w:cstheme="majorBidi"/>
      <w:i/>
      <w:iCs/>
      <w:color w:val="272727" w:themeColor="text1" w:themeTint="D8"/>
      <w:kern w:val="2"/>
      <w:lang w:eastAsia="en-US"/>
      <w14:ligatures w14:val="standardContextual"/>
    </w:rPr>
  </w:style>
  <w:style w:type="paragraph" w:styleId="9">
    <w:name w:val="heading 9"/>
    <w:basedOn w:val="a"/>
    <w:next w:val="a"/>
    <w:link w:val="90"/>
    <w:uiPriority w:val="9"/>
    <w:semiHidden/>
    <w:unhideWhenUsed/>
    <w:qFormat/>
    <w:rsid w:val="00DB0424"/>
    <w:pPr>
      <w:keepNext/>
      <w:keepLines/>
      <w:outlineLvl w:val="8"/>
    </w:pPr>
    <w:rPr>
      <w:rFonts w:asciiTheme="minorHAnsi" w:eastAsiaTheme="majorEastAsia" w:hAnsiTheme="minorHAnsi" w:cstheme="majorBidi"/>
      <w:color w:val="272727" w:themeColor="text1" w:themeTint="D8"/>
      <w:kern w:val="2"/>
      <w:lang w:eastAsia="en-US"/>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B0424"/>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DB0424"/>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DB0424"/>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DB0424"/>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DB0424"/>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DB0424"/>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DB0424"/>
    <w:rPr>
      <w:rFonts w:eastAsiaTheme="majorEastAsia" w:cstheme="majorBidi"/>
      <w:color w:val="595959" w:themeColor="text1" w:themeTint="A6"/>
    </w:rPr>
  </w:style>
  <w:style w:type="character" w:customStyle="1" w:styleId="80">
    <w:name w:val="Заголовок 8 Знак"/>
    <w:basedOn w:val="a0"/>
    <w:link w:val="8"/>
    <w:uiPriority w:val="9"/>
    <w:semiHidden/>
    <w:rsid w:val="00DB0424"/>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DB0424"/>
    <w:rPr>
      <w:rFonts w:eastAsiaTheme="majorEastAsia" w:cstheme="majorBidi"/>
      <w:color w:val="272727" w:themeColor="text1" w:themeTint="D8"/>
    </w:rPr>
  </w:style>
  <w:style w:type="paragraph" w:styleId="a3">
    <w:name w:val="Title"/>
    <w:basedOn w:val="a"/>
    <w:next w:val="a"/>
    <w:link w:val="a4"/>
    <w:uiPriority w:val="10"/>
    <w:qFormat/>
    <w:rsid w:val="00DB0424"/>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a4">
    <w:name w:val="Название Знак"/>
    <w:basedOn w:val="a0"/>
    <w:link w:val="a3"/>
    <w:uiPriority w:val="10"/>
    <w:rsid w:val="00DB042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B0424"/>
    <w:pPr>
      <w:numPr>
        <w:ilvl w:val="1"/>
      </w:numPr>
      <w:spacing w:after="160"/>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a6">
    <w:name w:val="Подзаголовок Знак"/>
    <w:basedOn w:val="a0"/>
    <w:link w:val="a5"/>
    <w:uiPriority w:val="11"/>
    <w:rsid w:val="00DB0424"/>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DB0424"/>
    <w:pPr>
      <w:spacing w:before="160" w:after="160"/>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22">
    <w:name w:val="Цитата 2 Знак"/>
    <w:basedOn w:val="a0"/>
    <w:link w:val="21"/>
    <w:uiPriority w:val="29"/>
    <w:rsid w:val="00DB0424"/>
    <w:rPr>
      <w:i/>
      <w:iCs/>
      <w:color w:val="404040" w:themeColor="text1" w:themeTint="BF"/>
    </w:rPr>
  </w:style>
  <w:style w:type="paragraph" w:styleId="a7">
    <w:name w:val="List Paragraph"/>
    <w:basedOn w:val="a"/>
    <w:link w:val="a8"/>
    <w:uiPriority w:val="1"/>
    <w:qFormat/>
    <w:rsid w:val="00DB0424"/>
    <w:pPr>
      <w:ind w:left="720"/>
      <w:contextualSpacing/>
    </w:pPr>
    <w:rPr>
      <w:rFonts w:asciiTheme="minorHAnsi" w:eastAsiaTheme="minorHAnsi" w:hAnsiTheme="minorHAnsi" w:cstheme="minorBidi"/>
      <w:kern w:val="2"/>
      <w:lang w:eastAsia="en-US"/>
      <w14:ligatures w14:val="standardContextual"/>
    </w:rPr>
  </w:style>
  <w:style w:type="character" w:styleId="a9">
    <w:name w:val="Intense Emphasis"/>
    <w:basedOn w:val="a0"/>
    <w:uiPriority w:val="21"/>
    <w:qFormat/>
    <w:rsid w:val="00DB0424"/>
    <w:rPr>
      <w:i/>
      <w:iCs/>
      <w:color w:val="0F4761" w:themeColor="accent1" w:themeShade="BF"/>
    </w:rPr>
  </w:style>
  <w:style w:type="paragraph" w:styleId="aa">
    <w:name w:val="Intense Quote"/>
    <w:basedOn w:val="a"/>
    <w:next w:val="a"/>
    <w:link w:val="ab"/>
    <w:uiPriority w:val="30"/>
    <w:qFormat/>
    <w:rsid w:val="00DB0424"/>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HAnsi" w:hAnsiTheme="minorHAnsi" w:cstheme="minorBidi"/>
      <w:i/>
      <w:iCs/>
      <w:color w:val="0F4761" w:themeColor="accent1" w:themeShade="BF"/>
      <w:kern w:val="2"/>
      <w:lang w:eastAsia="en-US"/>
      <w14:ligatures w14:val="standardContextual"/>
    </w:rPr>
  </w:style>
  <w:style w:type="character" w:customStyle="1" w:styleId="ab">
    <w:name w:val="Выделенная цитата Знак"/>
    <w:basedOn w:val="a0"/>
    <w:link w:val="aa"/>
    <w:uiPriority w:val="30"/>
    <w:rsid w:val="00DB0424"/>
    <w:rPr>
      <w:i/>
      <w:iCs/>
      <w:color w:val="0F4761" w:themeColor="accent1" w:themeShade="BF"/>
    </w:rPr>
  </w:style>
  <w:style w:type="character" w:styleId="ac">
    <w:name w:val="Intense Reference"/>
    <w:basedOn w:val="a0"/>
    <w:uiPriority w:val="32"/>
    <w:qFormat/>
    <w:rsid w:val="00DB0424"/>
    <w:rPr>
      <w:b/>
      <w:bCs/>
      <w:smallCaps/>
      <w:color w:val="0F4761" w:themeColor="accent1" w:themeShade="BF"/>
      <w:spacing w:val="5"/>
    </w:rPr>
  </w:style>
  <w:style w:type="table" w:styleId="ad">
    <w:name w:val="Table Grid"/>
    <w:basedOn w:val="a1"/>
    <w:uiPriority w:val="59"/>
    <w:rsid w:val="0088202E"/>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laceholder Text"/>
    <w:basedOn w:val="a0"/>
    <w:uiPriority w:val="99"/>
    <w:semiHidden/>
    <w:rsid w:val="007953FE"/>
    <w:rPr>
      <w:color w:val="666666"/>
    </w:rPr>
  </w:style>
  <w:style w:type="paragraph" w:customStyle="1" w:styleId="paragraph">
    <w:name w:val="paragraph"/>
    <w:basedOn w:val="a"/>
    <w:rsid w:val="00573B5A"/>
    <w:pPr>
      <w:spacing w:before="100" w:beforeAutospacing="1" w:after="100" w:afterAutospacing="1"/>
    </w:pPr>
  </w:style>
  <w:style w:type="character" w:customStyle="1" w:styleId="normaltextrun">
    <w:name w:val="normaltextrun"/>
    <w:basedOn w:val="a0"/>
    <w:rsid w:val="00573B5A"/>
  </w:style>
  <w:style w:type="character" w:customStyle="1" w:styleId="apple-converted-space">
    <w:name w:val="apple-converted-space"/>
    <w:basedOn w:val="a0"/>
    <w:rsid w:val="00573B5A"/>
  </w:style>
  <w:style w:type="table" w:customStyle="1" w:styleId="23">
    <w:name w:val="Сетка таблицы2"/>
    <w:basedOn w:val="a1"/>
    <w:next w:val="ad"/>
    <w:uiPriority w:val="39"/>
    <w:rsid w:val="004F269F"/>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Таблица-сетка 1 светлая1"/>
    <w:basedOn w:val="a1"/>
    <w:uiPriority w:val="46"/>
    <w:rsid w:val="009C463C"/>
    <w:rPr>
      <w:kern w:val="0"/>
      <w:sz w:val="22"/>
      <w:szCs w:val="22"/>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
    <w:name w:val="Сетка таблицы1"/>
    <w:basedOn w:val="a1"/>
    <w:next w:val="ad"/>
    <w:uiPriority w:val="59"/>
    <w:rsid w:val="00A61F37"/>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unhideWhenUsed/>
    <w:rsid w:val="00060B56"/>
    <w:rPr>
      <w:color w:val="467886" w:themeColor="hyperlink"/>
      <w:u w:val="single"/>
    </w:rPr>
  </w:style>
  <w:style w:type="character" w:customStyle="1" w:styleId="scxp164287056">
    <w:name w:val="scxp164287056"/>
    <w:basedOn w:val="a0"/>
    <w:rsid w:val="00060B56"/>
  </w:style>
  <w:style w:type="paragraph" w:styleId="af0">
    <w:name w:val="header"/>
    <w:basedOn w:val="a"/>
    <w:link w:val="af1"/>
    <w:uiPriority w:val="99"/>
    <w:unhideWhenUsed/>
    <w:rsid w:val="009007B1"/>
    <w:pPr>
      <w:tabs>
        <w:tab w:val="center" w:pos="4677"/>
        <w:tab w:val="right" w:pos="9355"/>
      </w:tabs>
    </w:pPr>
  </w:style>
  <w:style w:type="character" w:customStyle="1" w:styleId="af1">
    <w:name w:val="Верхний колонтитул Знак"/>
    <w:basedOn w:val="a0"/>
    <w:link w:val="af0"/>
    <w:uiPriority w:val="99"/>
    <w:rsid w:val="009007B1"/>
    <w:rPr>
      <w:rFonts w:ascii="Times New Roman" w:eastAsia="Times New Roman" w:hAnsi="Times New Roman" w:cs="Times New Roman"/>
      <w:kern w:val="0"/>
      <w:lang w:eastAsia="ru-RU"/>
      <w14:ligatures w14:val="none"/>
    </w:rPr>
  </w:style>
  <w:style w:type="paragraph" w:styleId="af2">
    <w:name w:val="footer"/>
    <w:basedOn w:val="a"/>
    <w:link w:val="af3"/>
    <w:uiPriority w:val="99"/>
    <w:unhideWhenUsed/>
    <w:rsid w:val="009007B1"/>
    <w:pPr>
      <w:tabs>
        <w:tab w:val="center" w:pos="4677"/>
        <w:tab w:val="right" w:pos="9355"/>
      </w:tabs>
    </w:pPr>
  </w:style>
  <w:style w:type="character" w:customStyle="1" w:styleId="af3">
    <w:name w:val="Нижний колонтитул Знак"/>
    <w:basedOn w:val="a0"/>
    <w:link w:val="af2"/>
    <w:uiPriority w:val="99"/>
    <w:rsid w:val="009007B1"/>
    <w:rPr>
      <w:rFonts w:ascii="Times New Roman" w:eastAsia="Times New Roman" w:hAnsi="Times New Roman" w:cs="Times New Roman"/>
      <w:kern w:val="0"/>
      <w:lang w:eastAsia="ru-RU"/>
      <w14:ligatures w14:val="none"/>
    </w:rPr>
  </w:style>
  <w:style w:type="paragraph" w:styleId="af4">
    <w:name w:val="Balloon Text"/>
    <w:basedOn w:val="a"/>
    <w:link w:val="af5"/>
    <w:uiPriority w:val="99"/>
    <w:semiHidden/>
    <w:unhideWhenUsed/>
    <w:rsid w:val="00BB36BB"/>
    <w:rPr>
      <w:rFonts w:ascii="Tahoma" w:hAnsi="Tahoma" w:cs="Tahoma"/>
      <w:sz w:val="16"/>
      <w:szCs w:val="16"/>
    </w:rPr>
  </w:style>
  <w:style w:type="character" w:customStyle="1" w:styleId="af5">
    <w:name w:val="Текст выноски Знак"/>
    <w:basedOn w:val="a0"/>
    <w:link w:val="af4"/>
    <w:uiPriority w:val="99"/>
    <w:semiHidden/>
    <w:rsid w:val="00BB36BB"/>
    <w:rPr>
      <w:rFonts w:ascii="Tahoma" w:eastAsia="Times New Roman" w:hAnsi="Tahoma" w:cs="Tahoma"/>
      <w:kern w:val="0"/>
      <w:sz w:val="16"/>
      <w:szCs w:val="16"/>
      <w:lang w:eastAsia="ru-RU"/>
      <w14:ligatures w14:val="none"/>
    </w:rPr>
  </w:style>
  <w:style w:type="character" w:customStyle="1" w:styleId="extendedtext-short">
    <w:name w:val="extendedtext-short"/>
    <w:basedOn w:val="a0"/>
    <w:rsid w:val="00834C9C"/>
  </w:style>
  <w:style w:type="character" w:customStyle="1" w:styleId="rynqvb">
    <w:name w:val="rynqvb"/>
    <w:basedOn w:val="a0"/>
    <w:rsid w:val="002D37B4"/>
  </w:style>
  <w:style w:type="character" w:customStyle="1" w:styleId="a8">
    <w:name w:val="Абзац списка Знак"/>
    <w:link w:val="a7"/>
    <w:uiPriority w:val="1"/>
    <w:locked/>
    <w:rsid w:val="00727674"/>
  </w:style>
  <w:style w:type="character" w:customStyle="1" w:styleId="ezkurwreuab5ozgtqnkl">
    <w:name w:val="ezkurwreuab5ozgtqnkl"/>
    <w:basedOn w:val="a0"/>
    <w:rsid w:val="007276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789704">
      <w:bodyDiv w:val="1"/>
      <w:marLeft w:val="0"/>
      <w:marRight w:val="0"/>
      <w:marTop w:val="0"/>
      <w:marBottom w:val="0"/>
      <w:divBdr>
        <w:top w:val="none" w:sz="0" w:space="0" w:color="auto"/>
        <w:left w:val="none" w:sz="0" w:space="0" w:color="auto"/>
        <w:bottom w:val="none" w:sz="0" w:space="0" w:color="auto"/>
        <w:right w:val="none" w:sz="0" w:space="0" w:color="auto"/>
      </w:divBdr>
      <w:divsChild>
        <w:div w:id="488981222">
          <w:marLeft w:val="0"/>
          <w:marRight w:val="0"/>
          <w:marTop w:val="0"/>
          <w:marBottom w:val="0"/>
          <w:divBdr>
            <w:top w:val="none" w:sz="0" w:space="0" w:color="auto"/>
            <w:left w:val="none" w:sz="0" w:space="0" w:color="auto"/>
            <w:bottom w:val="none" w:sz="0" w:space="0" w:color="auto"/>
            <w:right w:val="none" w:sz="0" w:space="0" w:color="auto"/>
          </w:divBdr>
          <w:divsChild>
            <w:div w:id="1500849158">
              <w:marLeft w:val="0"/>
              <w:marRight w:val="0"/>
              <w:marTop w:val="0"/>
              <w:marBottom w:val="0"/>
              <w:divBdr>
                <w:top w:val="none" w:sz="0" w:space="0" w:color="auto"/>
                <w:left w:val="none" w:sz="0" w:space="0" w:color="auto"/>
                <w:bottom w:val="none" w:sz="0" w:space="0" w:color="auto"/>
                <w:right w:val="none" w:sz="0" w:space="0" w:color="auto"/>
              </w:divBdr>
              <w:divsChild>
                <w:div w:id="89620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062016">
      <w:bodyDiv w:val="1"/>
      <w:marLeft w:val="0"/>
      <w:marRight w:val="0"/>
      <w:marTop w:val="0"/>
      <w:marBottom w:val="0"/>
      <w:divBdr>
        <w:top w:val="none" w:sz="0" w:space="0" w:color="auto"/>
        <w:left w:val="none" w:sz="0" w:space="0" w:color="auto"/>
        <w:bottom w:val="none" w:sz="0" w:space="0" w:color="auto"/>
        <w:right w:val="none" w:sz="0" w:space="0" w:color="auto"/>
      </w:divBdr>
    </w:div>
    <w:div w:id="1164514606">
      <w:bodyDiv w:val="1"/>
      <w:marLeft w:val="0"/>
      <w:marRight w:val="0"/>
      <w:marTop w:val="0"/>
      <w:marBottom w:val="0"/>
      <w:divBdr>
        <w:top w:val="none" w:sz="0" w:space="0" w:color="auto"/>
        <w:left w:val="none" w:sz="0" w:space="0" w:color="auto"/>
        <w:bottom w:val="none" w:sz="0" w:space="0" w:color="auto"/>
        <w:right w:val="none" w:sz="0" w:space="0" w:color="auto"/>
      </w:divBdr>
    </w:div>
    <w:div w:id="1357193660">
      <w:bodyDiv w:val="1"/>
      <w:marLeft w:val="0"/>
      <w:marRight w:val="0"/>
      <w:marTop w:val="0"/>
      <w:marBottom w:val="0"/>
      <w:divBdr>
        <w:top w:val="none" w:sz="0" w:space="0" w:color="auto"/>
        <w:left w:val="none" w:sz="0" w:space="0" w:color="auto"/>
        <w:bottom w:val="none" w:sz="0" w:space="0" w:color="auto"/>
        <w:right w:val="none" w:sz="0" w:space="0" w:color="auto"/>
      </w:divBdr>
    </w:div>
    <w:div w:id="1522013925">
      <w:bodyDiv w:val="1"/>
      <w:marLeft w:val="0"/>
      <w:marRight w:val="0"/>
      <w:marTop w:val="0"/>
      <w:marBottom w:val="0"/>
      <w:divBdr>
        <w:top w:val="none" w:sz="0" w:space="0" w:color="auto"/>
        <w:left w:val="none" w:sz="0" w:space="0" w:color="auto"/>
        <w:bottom w:val="none" w:sz="0" w:space="0" w:color="auto"/>
        <w:right w:val="none" w:sz="0" w:space="0" w:color="auto"/>
      </w:divBdr>
    </w:div>
    <w:div w:id="1963536861">
      <w:bodyDiv w:val="1"/>
      <w:marLeft w:val="0"/>
      <w:marRight w:val="0"/>
      <w:marTop w:val="0"/>
      <w:marBottom w:val="0"/>
      <w:divBdr>
        <w:top w:val="none" w:sz="0" w:space="0" w:color="auto"/>
        <w:left w:val="none" w:sz="0" w:space="0" w:color="auto"/>
        <w:bottom w:val="none" w:sz="0" w:space="0" w:color="auto"/>
        <w:right w:val="none" w:sz="0" w:space="0" w:color="auto"/>
      </w:divBdr>
    </w:div>
    <w:div w:id="2065518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30.tiff"/><Relationship Id="rId47" Type="http://schemas.openxmlformats.org/officeDocument/2006/relationships/diagramLayout" Target="diagrams/layout1.xml"/><Relationship Id="rId50" Type="http://schemas.microsoft.com/office/2007/relationships/diagramDrawing" Target="diagrams/drawing1.xml"/><Relationship Id="rId55" Type="http://schemas.openxmlformats.org/officeDocument/2006/relationships/image" Target="media/image38.png"/><Relationship Id="rId63" Type="http://schemas.openxmlformats.org/officeDocument/2006/relationships/image" Target="media/image44.jp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0.pn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png"/><Relationship Id="rId53" Type="http://schemas.openxmlformats.org/officeDocument/2006/relationships/image" Target="media/image36.png"/><Relationship Id="rId58" Type="http://schemas.openxmlformats.org/officeDocument/2006/relationships/image" Target="media/image41.emf"/><Relationship Id="rId66"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4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30" Type="http://schemas.openxmlformats.org/officeDocument/2006/relationships/image" Target="media/image20.svg"/><Relationship Id="rId35" Type="http://schemas.openxmlformats.org/officeDocument/2006/relationships/image" Target="media/image23.png"/><Relationship Id="rId43" Type="http://schemas.openxmlformats.org/officeDocument/2006/relationships/image" Target="media/image31.emf"/><Relationship Id="rId48" Type="http://schemas.openxmlformats.org/officeDocument/2006/relationships/diagramQuickStyle" Target="diagrams/quickStyle1.xml"/><Relationship Id="rId56" Type="http://schemas.openxmlformats.org/officeDocument/2006/relationships/image" Target="media/image39.png"/><Relationship Id="rId64"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image" Target="media/image26.jpg"/><Relationship Id="rId46" Type="http://schemas.openxmlformats.org/officeDocument/2006/relationships/diagramData" Target="diagrams/data1.xml"/><Relationship Id="rId59" Type="http://schemas.openxmlformats.org/officeDocument/2006/relationships/hyperlink" Target="https://www.akorda.kz/ru/poslanie-glavy-gosudarstva-kasym-zhomarta" TargetMode="External"/><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37.png"/><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8.svg"/><Relationship Id="rId36" Type="http://schemas.openxmlformats.org/officeDocument/2006/relationships/image" Target="media/image24.png"/><Relationship Id="rId49" Type="http://schemas.openxmlformats.org/officeDocument/2006/relationships/diagramColors" Target="diagrams/colors1.xml"/><Relationship Id="rId57" Type="http://schemas.openxmlformats.org/officeDocument/2006/relationships/image" Target="media/image40.png"/><Relationship Id="rId10" Type="http://schemas.openxmlformats.org/officeDocument/2006/relationships/image" Target="media/image1.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5.png"/><Relationship Id="rId60" Type="http://schemas.openxmlformats.org/officeDocument/2006/relationships/hyperlink" Target="https://metos.global/ru/smart-farming-in-action/"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5CA0B8-45B5-7943-AB3E-0D25D7294C79}" type="doc">
      <dgm:prSet loTypeId="urn:microsoft.com/office/officeart/2005/8/layout/StepDownProcess" loCatId="" qsTypeId="urn:microsoft.com/office/officeart/2005/8/quickstyle/simple1" qsCatId="simple" csTypeId="urn:microsoft.com/office/officeart/2005/8/colors/accent1_2" csCatId="accent1" phldr="1"/>
      <dgm:spPr/>
      <dgm:t>
        <a:bodyPr/>
        <a:lstStyle/>
        <a:p>
          <a:endParaRPr lang="ru-RU"/>
        </a:p>
      </dgm:t>
    </dgm:pt>
    <dgm:pt modelId="{E543BFF1-5DF1-3544-B538-72C0A5458DB7}">
      <dgm:prSet phldrT="[Текст]" custT="1"/>
      <dgm:spPr>
        <a:solidFill>
          <a:schemeClr val="accent1">
            <a:lumMod val="20000"/>
            <a:lumOff val="80000"/>
          </a:schemeClr>
        </a:solidFill>
      </dgm:spPr>
      <dgm:t>
        <a:bodyPr/>
        <a:lstStyle/>
        <a:p>
          <a:r>
            <a:rPr lang="ru-RU" sz="1400">
              <a:latin typeface="Times New Roman" panose="02020603050405020304" pitchFamily="18" charset="0"/>
              <a:cs typeface="Times New Roman" panose="02020603050405020304" pitchFamily="18" charset="0"/>
            </a:rPr>
            <a:t>Инициализациялау</a:t>
          </a:r>
        </a:p>
      </dgm:t>
    </dgm:pt>
    <dgm:pt modelId="{E629A5EB-4BF8-4A4D-A269-684C37A25E76}" type="parTrans" cxnId="{ACF11149-F143-CA4B-BFFB-8BDA5BD6D820}">
      <dgm:prSet/>
      <dgm:spPr/>
      <dgm:t>
        <a:bodyPr/>
        <a:lstStyle/>
        <a:p>
          <a:endParaRPr lang="ru-RU" sz="1400">
            <a:latin typeface="Times New Roman" panose="02020603050405020304" pitchFamily="18" charset="0"/>
            <a:cs typeface="Times New Roman" panose="02020603050405020304" pitchFamily="18" charset="0"/>
          </a:endParaRPr>
        </a:p>
      </dgm:t>
    </dgm:pt>
    <dgm:pt modelId="{ECCD5254-3D07-AB47-A724-E9DC02B31F4C}" type="sibTrans" cxnId="{ACF11149-F143-CA4B-BFFB-8BDA5BD6D820}">
      <dgm:prSet/>
      <dgm:spPr/>
      <dgm:t>
        <a:bodyPr/>
        <a:lstStyle/>
        <a:p>
          <a:endParaRPr lang="ru-RU" sz="14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FBDD627-C2F7-254F-A415-7AC3E8CF4499}">
          <dgm:prSet phldrT="[Текст]" custT="1"/>
          <dgm:spPr/>
          <dgm:t>
            <a:bodyPr/>
            <a:lstStyle/>
            <a:p>
              <a14:m>
                <m:oMath xmlns:m="http://schemas.openxmlformats.org/officeDocument/2006/math">
                  <m:sSub>
                    <m:sSubPr>
                      <m:ctrlPr>
                        <a:rPr lang="en-US" sz="1400" b="0" i="1">
                          <a:latin typeface="Cambria Math" panose="02040503050406030204" pitchFamily="18" charset="0"/>
                        </a:rPr>
                      </m:ctrlPr>
                    </m:sSubPr>
                    <m:e>
                      <m:r>
                        <a:rPr lang="en-US" sz="1400" b="0" i="1">
                          <a:latin typeface="Cambria Math" panose="02040503050406030204" pitchFamily="18" charset="0"/>
                        </a:rPr>
                        <m:t>𝑥</m:t>
                      </m:r>
                    </m:e>
                    <m:sub>
                      <m:r>
                        <a:rPr lang="ru-RU" sz="1400" b="0" i="1">
                          <a:latin typeface="Cambria Math" panose="02040503050406030204" pitchFamily="18" charset="0"/>
                        </a:rPr>
                        <m:t>фосфор</m:t>
                      </m:r>
                    </m:sub>
                  </m:sSub>
                </m:oMath>
              </a14:m>
              <a:r>
                <a:rPr lang="ru-RU" sz="1400">
                  <a:latin typeface="Times New Roman" panose="02020603050405020304" pitchFamily="18" charset="0"/>
                  <a:cs typeface="Times New Roman" panose="02020603050405020304" pitchFamily="18" charset="0"/>
                </a:rPr>
                <a:t> бастапқы мәні</a:t>
              </a:r>
            </a:p>
          </dgm:t>
        </dgm:pt>
      </mc:Choice>
      <mc:Fallback xmlns="">
        <dgm:pt modelId="{AFBDD627-C2F7-254F-A415-7AC3E8CF4499}">
          <dgm:prSet phldrT="[Текст]" custT="1"/>
          <dgm:spPr/>
          <dgm:t>
            <a:bodyPr/>
            <a:lstStyle/>
            <a:p>
              <a:r>
                <a:rPr lang="en-US" sz="1400" b="0" i="0">
                  <a:latin typeface="Cambria Math" panose="02040503050406030204" pitchFamily="18" charset="0"/>
                </a:rPr>
                <a:t>𝑥_</a:t>
              </a:r>
              <a:r>
                <a:rPr lang="ru-RU" sz="1400" b="0" i="0">
                  <a:latin typeface="Cambria Math" panose="02040503050406030204" pitchFamily="18" charset="0"/>
                </a:rPr>
                <a:t>фосфор</a:t>
              </a:r>
              <a:r>
                <a:rPr lang="ru-RU" sz="1400">
                  <a:latin typeface="Times New Roman" panose="02020603050405020304" pitchFamily="18" charset="0"/>
                  <a:cs typeface="Times New Roman" panose="02020603050405020304" pitchFamily="18" charset="0"/>
                </a:rPr>
                <a:t> бастапқы мәні</a:t>
              </a:r>
            </a:p>
          </dgm:t>
        </dgm:pt>
      </mc:Fallback>
    </mc:AlternateContent>
    <dgm:pt modelId="{836F02F6-7B14-D04F-9718-54C4DFA34D9A}" type="parTrans" cxnId="{B097B1E0-87B4-644C-BADC-4F740E8EBE51}">
      <dgm:prSet/>
      <dgm:spPr/>
      <dgm:t>
        <a:bodyPr/>
        <a:lstStyle/>
        <a:p>
          <a:endParaRPr lang="ru-RU" sz="1400">
            <a:latin typeface="Times New Roman" panose="02020603050405020304" pitchFamily="18" charset="0"/>
            <a:cs typeface="Times New Roman" panose="02020603050405020304" pitchFamily="18" charset="0"/>
          </a:endParaRPr>
        </a:p>
      </dgm:t>
    </dgm:pt>
    <dgm:pt modelId="{155DF8A9-B089-0C43-814B-2F03A4D71146}" type="sibTrans" cxnId="{B097B1E0-87B4-644C-BADC-4F740E8EBE51}">
      <dgm:prSet/>
      <dgm:spPr/>
      <dgm:t>
        <a:bodyPr/>
        <a:lstStyle/>
        <a:p>
          <a:endParaRPr lang="ru-RU" sz="1400">
            <a:latin typeface="Times New Roman" panose="02020603050405020304" pitchFamily="18" charset="0"/>
            <a:cs typeface="Times New Roman" panose="02020603050405020304" pitchFamily="18" charset="0"/>
          </a:endParaRPr>
        </a:p>
      </dgm:t>
    </dgm:pt>
    <dgm:pt modelId="{E1411648-E7AB-CD4C-9BD0-BE7C89DC5195}">
      <dgm:prSet phldrT="[Текст]" custT="1"/>
      <dgm:spPr>
        <a:solidFill>
          <a:schemeClr val="accent1">
            <a:lumMod val="20000"/>
            <a:lumOff val="80000"/>
          </a:schemeClr>
        </a:solidFill>
      </dgm:spPr>
      <dgm:t>
        <a:bodyPr/>
        <a:lstStyle/>
        <a:p>
          <a:r>
            <a:rPr lang="ru-RU" sz="1400">
              <a:latin typeface="Times New Roman" panose="02020603050405020304" pitchFamily="18" charset="0"/>
              <a:cs typeface="Times New Roman" panose="02020603050405020304" pitchFamily="18" charset="0"/>
            </a:rPr>
            <a:t>Градиентті есептеу</a:t>
          </a:r>
        </a:p>
      </dgm:t>
    </dgm:pt>
    <dgm:pt modelId="{E26D6849-6342-8A44-9B01-D8B1B0083E02}" type="parTrans" cxnId="{310657D1-5FE0-B648-A8A5-2D6B3511563C}">
      <dgm:prSet/>
      <dgm:spPr/>
      <dgm:t>
        <a:bodyPr/>
        <a:lstStyle/>
        <a:p>
          <a:endParaRPr lang="ru-RU" sz="1400">
            <a:latin typeface="Times New Roman" panose="02020603050405020304" pitchFamily="18" charset="0"/>
            <a:cs typeface="Times New Roman" panose="02020603050405020304" pitchFamily="18" charset="0"/>
          </a:endParaRPr>
        </a:p>
      </dgm:t>
    </dgm:pt>
    <dgm:pt modelId="{A7548639-611D-8644-B55D-6D92732BED44}" type="sibTrans" cxnId="{310657D1-5FE0-B648-A8A5-2D6B3511563C}">
      <dgm:prSet/>
      <dgm:spPr/>
      <dgm:t>
        <a:bodyPr/>
        <a:lstStyle/>
        <a:p>
          <a:endParaRPr lang="ru-RU" sz="14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5E83452-6E5A-9743-8F55-2EAC5ECB912D}">
          <dgm:prSet phldrT="[Текст]" custT="1"/>
          <dgm:spPr/>
          <dgm:t>
            <a:bodyPr/>
            <a:lstStyle/>
            <a:p>
              <a14:m>
                <m:oMath xmlns:m="http://schemas.openxmlformats.org/officeDocument/2006/math">
                  <m:r>
                    <a:rPr lang="en-US" sz="1200" b="0" i="1">
                      <a:latin typeface="Cambria Math" panose="02040503050406030204" pitchFamily="18" charset="0"/>
                    </a:rPr>
                    <m:t>𝑌</m:t>
                  </m:r>
                  <m:r>
                    <a:rPr lang="en-US" sz="1200" b="0" i="1">
                      <a:latin typeface="Cambria Math" panose="02040503050406030204" pitchFamily="18" charset="0"/>
                    </a:rPr>
                    <m:t>(</m:t>
                  </m:r>
                  <m:sSub>
                    <m:sSubPr>
                      <m:ctrlPr>
                        <a:rPr lang="en-US" sz="1200" b="0" i="1">
                          <a:latin typeface="Cambria Math" panose="02040503050406030204" pitchFamily="18" charset="0"/>
                        </a:rPr>
                      </m:ctrlPr>
                    </m:sSubPr>
                    <m:e>
                      <m:r>
                        <a:rPr lang="en-US" sz="1200" b="0" i="1">
                          <a:latin typeface="Cambria Math" panose="02040503050406030204" pitchFamily="18" charset="0"/>
                        </a:rPr>
                        <m:t>𝑥</m:t>
                      </m:r>
                    </m:e>
                    <m:sub>
                      <m:r>
                        <a:rPr lang="ru-RU" sz="1200" b="0" i="1">
                          <a:latin typeface="Cambria Math" panose="02040503050406030204" pitchFamily="18" charset="0"/>
                        </a:rPr>
                        <m:t>фосфор</m:t>
                      </m:r>
                    </m:sub>
                  </m:sSub>
                  <m:r>
                    <a:rPr lang="en-US" sz="1200" b="0" i="1">
                      <a:latin typeface="Cambria Math" panose="02040503050406030204" pitchFamily="18" charset="0"/>
                    </a:rPr>
                    <m:t>)</m:t>
                  </m:r>
                </m:oMath>
              </a14:m>
              <a:r>
                <a:rPr lang="ru-RU" sz="1200" b="0" i="0">
                  <a:latin typeface="Times New Roman" panose="02020603050405020304" pitchFamily="18" charset="0"/>
                  <a:cs typeface="Times New Roman" panose="02020603050405020304" pitchFamily="18" charset="0"/>
                </a:rPr>
                <a:t> функциясының </a:t>
              </a:r>
              <a14:m>
                <m:oMath xmlns:m="http://schemas.openxmlformats.org/officeDocument/2006/math">
                  <m:sSub>
                    <m:sSubPr>
                      <m:ctrlPr>
                        <a:rPr lang="en-US" sz="1200" b="0" i="1">
                          <a:latin typeface="Cambria Math" panose="02040503050406030204" pitchFamily="18" charset="0"/>
                        </a:rPr>
                      </m:ctrlPr>
                    </m:sSubPr>
                    <m:e>
                      <m:r>
                        <a:rPr lang="en-US" sz="1200" b="0" i="1">
                          <a:latin typeface="Cambria Math" panose="02040503050406030204" pitchFamily="18" charset="0"/>
                        </a:rPr>
                        <m:t>𝑥</m:t>
                      </m:r>
                    </m:e>
                    <m:sub>
                      <m:r>
                        <a:rPr lang="ru-RU" sz="1200" b="0" i="1">
                          <a:latin typeface="Cambria Math" panose="02040503050406030204" pitchFamily="18" charset="0"/>
                        </a:rPr>
                        <m:t>фосфор</m:t>
                      </m:r>
                    </m:sub>
                  </m:sSub>
                  <m:r>
                    <a:rPr lang="kk-KZ" sz="1200" b="0" i="1">
                      <a:latin typeface="Cambria Math" panose="02040503050406030204" pitchFamily="18" charset="0"/>
                    </a:rPr>
                    <m:t>−ға қатысты градиенті</m:t>
                  </m:r>
                </m:oMath>
              </a14:m>
              <a:r>
                <a:rPr lang="ru-RU" sz="1200">
                  <a:latin typeface="Times New Roman" panose="02020603050405020304" pitchFamily="18" charset="0"/>
                  <a:cs typeface="Times New Roman" panose="02020603050405020304" pitchFamily="18" charset="0"/>
                </a:rPr>
                <a:t/>
              </a:r>
              <a:br>
                <a:rPr lang="ru-RU" sz="1200">
                  <a:latin typeface="Times New Roman" panose="02020603050405020304" pitchFamily="18" charset="0"/>
                  <a:cs typeface="Times New Roman" panose="02020603050405020304" pitchFamily="18" charset="0"/>
                </a:rPr>
              </a:br>
              <a:endParaRPr lang="ru-RU" sz="1200">
                <a:latin typeface="Times New Roman" panose="02020603050405020304" pitchFamily="18" charset="0"/>
                <a:cs typeface="Times New Roman" panose="02020603050405020304" pitchFamily="18" charset="0"/>
              </a:endParaRPr>
            </a:p>
          </dgm:t>
        </dgm:pt>
      </mc:Choice>
      <mc:Fallback xmlns="">
        <dgm:pt modelId="{D5E83452-6E5A-9743-8F55-2EAC5ECB912D}">
          <dgm:prSet phldrT="[Текст]" custT="1"/>
          <dgm:spPr/>
          <dgm:t>
            <a:bodyPr/>
            <a:lstStyle/>
            <a:p>
              <a:r>
                <a:rPr lang="en-US" sz="1200" b="0" i="0">
                  <a:latin typeface="Cambria Math" panose="02040503050406030204" pitchFamily="18" charset="0"/>
                </a:rPr>
                <a:t>𝑌(𝑥_</a:t>
              </a:r>
              <a:r>
                <a:rPr lang="ru-RU" sz="1200" b="0" i="0">
                  <a:latin typeface="Cambria Math" panose="02040503050406030204" pitchFamily="18" charset="0"/>
                </a:rPr>
                <a:t>фосфор</a:t>
              </a:r>
              <a:r>
                <a:rPr lang="en-US" sz="1200" b="0" i="0">
                  <a:latin typeface="Cambria Math" panose="02040503050406030204" pitchFamily="18" charset="0"/>
                </a:rPr>
                <a:t>)</a:t>
              </a:r>
              <a:r>
                <a:rPr lang="ru-RU" sz="1200" b="0" i="0">
                  <a:latin typeface="Times New Roman" panose="02020603050405020304" pitchFamily="18" charset="0"/>
                  <a:cs typeface="Times New Roman" panose="02020603050405020304" pitchFamily="18" charset="0"/>
                </a:rPr>
                <a:t> функциясының </a:t>
              </a:r>
              <a:r>
                <a:rPr lang="en-US" sz="1200" b="0" i="0">
                  <a:latin typeface="Cambria Math" panose="02040503050406030204" pitchFamily="18" charset="0"/>
                </a:rPr>
                <a:t>𝑥_</a:t>
              </a:r>
              <a:r>
                <a:rPr lang="ru-RU" sz="1200" b="0" i="0">
                  <a:latin typeface="Cambria Math" panose="02040503050406030204" pitchFamily="18" charset="0"/>
                </a:rPr>
                <a:t>фосфор</a:t>
              </a:r>
              <a:r>
                <a:rPr lang="kk-KZ" sz="1200" b="0" i="0">
                  <a:latin typeface="Cambria Math" panose="02040503050406030204" pitchFamily="18" charset="0"/>
                </a:rPr>
                <a:t>−ға қатысты градиенті</a:t>
              </a:r>
              <a:br>
                <a:rPr lang="ru-RU" sz="1200">
                  <a:latin typeface="Times New Roman" panose="02020603050405020304" pitchFamily="18" charset="0"/>
                  <a:cs typeface="Times New Roman" panose="02020603050405020304" pitchFamily="18" charset="0"/>
                </a:rPr>
              </a:br>
              <a:endParaRPr lang="ru-RU" sz="1200">
                <a:latin typeface="Times New Roman" panose="02020603050405020304" pitchFamily="18" charset="0"/>
                <a:cs typeface="Times New Roman" panose="02020603050405020304" pitchFamily="18" charset="0"/>
              </a:endParaRPr>
            </a:p>
          </dgm:t>
        </dgm:pt>
      </mc:Fallback>
    </mc:AlternateContent>
    <dgm:pt modelId="{E7FA9637-4D65-064A-BA15-B1367CA15B97}" type="parTrans" cxnId="{5B64B146-2E15-F642-9E4D-16192B58D778}">
      <dgm:prSet/>
      <dgm:spPr/>
      <dgm:t>
        <a:bodyPr/>
        <a:lstStyle/>
        <a:p>
          <a:endParaRPr lang="ru-RU" sz="1400">
            <a:latin typeface="Times New Roman" panose="02020603050405020304" pitchFamily="18" charset="0"/>
            <a:cs typeface="Times New Roman" panose="02020603050405020304" pitchFamily="18" charset="0"/>
          </a:endParaRPr>
        </a:p>
      </dgm:t>
    </dgm:pt>
    <dgm:pt modelId="{4578961D-C2AB-D642-B2ED-CA22D7BFBF08}" type="sibTrans" cxnId="{5B64B146-2E15-F642-9E4D-16192B58D778}">
      <dgm:prSet/>
      <dgm:spPr/>
      <dgm:t>
        <a:bodyPr/>
        <a:lstStyle/>
        <a:p>
          <a:endParaRPr lang="ru-RU" sz="1400">
            <a:latin typeface="Times New Roman" panose="02020603050405020304" pitchFamily="18" charset="0"/>
            <a:cs typeface="Times New Roman" panose="02020603050405020304" pitchFamily="18" charset="0"/>
          </a:endParaRPr>
        </a:p>
      </dgm:t>
    </dgm:pt>
    <dgm:pt modelId="{1C755185-C036-F245-8C69-422A774BDCFA}">
      <dgm:prSet phldrT="[Текст]" custT="1"/>
      <dgm:spPr>
        <a:solidFill>
          <a:schemeClr val="accent1">
            <a:lumMod val="20000"/>
            <a:lumOff val="80000"/>
          </a:schemeClr>
        </a:solidFill>
      </dgm:spPr>
      <dgm:t>
        <a:bodyPr/>
        <a:lstStyle/>
        <a:p>
          <a:r>
            <a:rPr lang="ru-RU" sz="1400">
              <a:latin typeface="Times New Roman" panose="02020603050405020304" pitchFamily="18" charset="0"/>
              <a:cs typeface="Times New Roman" panose="02020603050405020304" pitchFamily="18" charset="0"/>
            </a:rPr>
            <a:t>Мәнді жаңарту</a:t>
          </a:r>
        </a:p>
      </dgm:t>
    </dgm:pt>
    <dgm:pt modelId="{B8B4EC13-774F-C342-8506-838FDE40711A}" type="parTrans" cxnId="{CA95364F-6522-3B47-B0AE-F823F56A35CA}">
      <dgm:prSet/>
      <dgm:spPr/>
      <dgm:t>
        <a:bodyPr/>
        <a:lstStyle/>
        <a:p>
          <a:endParaRPr lang="ru-RU" sz="1400">
            <a:latin typeface="Times New Roman" panose="02020603050405020304" pitchFamily="18" charset="0"/>
            <a:cs typeface="Times New Roman" panose="02020603050405020304" pitchFamily="18" charset="0"/>
          </a:endParaRPr>
        </a:p>
      </dgm:t>
    </dgm:pt>
    <dgm:pt modelId="{B551FE8D-3E49-9043-91A0-99E1D4BCF16B}" type="sibTrans" cxnId="{CA95364F-6522-3B47-B0AE-F823F56A35CA}">
      <dgm:prSet/>
      <dgm:spPr/>
      <dgm:t>
        <a:bodyPr/>
        <a:lstStyle/>
        <a:p>
          <a:endParaRPr lang="ru-RU" sz="14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8CB3339-3989-D44C-A7DE-136DCBDB73C2}">
          <dgm:prSet phldrT="[Текст]" custT="1"/>
          <dgm:spPr/>
          <dgm:t>
            <a:bodyPr/>
            <a:lstStyle/>
            <a:p>
              <a14:m>
                <m:oMath xmlns:m="http://schemas.openxmlformats.org/officeDocument/2006/math">
                  <m:sSub>
                    <m:sSubPr>
                      <m:ctrlPr>
                        <a:rPr lang="en-US" sz="900" b="0" i="1">
                          <a:latin typeface="Cambria Math" panose="02040503050406030204" pitchFamily="18" charset="0"/>
                        </a:rPr>
                      </m:ctrlPr>
                    </m:sSubPr>
                    <m:e>
                      <m:eqArr>
                        <m:eqArrPr>
                          <m:ctrlPr>
                            <a:rPr lang="kk-KZ" sz="900" b="0" i="1">
                              <a:latin typeface="Cambria Math" panose="02040503050406030204" pitchFamily="18" charset="0"/>
                            </a:rPr>
                          </m:ctrlPr>
                        </m:eqArrPr>
                        <m:e>
                          <m:r>
                            <a:rPr lang="kk-KZ" sz="900" b="0" i="1">
                              <a:latin typeface="Cambria Math" panose="02040503050406030204" pitchFamily="18" charset="0"/>
                            </a:rPr>
                            <m:t>шығындар функциясын </m:t>
                          </m:r>
                        </m:e>
                        <m:e>
                          <m:r>
                            <a:rPr lang="kk-KZ" sz="900" b="0" i="1">
                              <a:latin typeface="Cambria Math" panose="02040503050406030204" pitchFamily="18" charset="0"/>
                            </a:rPr>
                            <m:t>минимизациялау үшін </m:t>
                          </m:r>
                          <m:r>
                            <a:rPr lang="en-US" sz="900" b="0" i="1">
                              <a:latin typeface="Cambria Math" panose="02040503050406030204" pitchFamily="18" charset="0"/>
                            </a:rPr>
                            <m:t>𝑥</m:t>
                          </m:r>
                        </m:e>
                      </m:eqArr>
                    </m:e>
                    <m:sub>
                      <m:r>
                        <a:rPr lang="ru-RU" sz="900" b="0" i="1">
                          <a:latin typeface="Cambria Math" panose="02040503050406030204" pitchFamily="18" charset="0"/>
                        </a:rPr>
                        <m:t>фосфор</m:t>
                      </m:r>
                    </m:sub>
                  </m:sSub>
                  <m:r>
                    <a:rPr lang="ru-RU" sz="900" b="0" i="1">
                      <a:latin typeface="Cambria Math" panose="02040503050406030204" pitchFamily="18" charset="0"/>
                    </a:rPr>
                    <m:t> </m:t>
                  </m:r>
                </m:oMath>
              </a14:m>
              <a:r>
                <a:rPr lang="ru-RU" sz="900" b="0" i="0">
                  <a:latin typeface="Times New Roman" panose="02020603050405020304" pitchFamily="18" charset="0"/>
                  <a:cs typeface="Times New Roman" panose="02020603050405020304" pitchFamily="18" charset="0"/>
                </a:rPr>
                <a:t>мәнін градиентке қарама-қарсы бағытта өзгерту</a:t>
              </a:r>
              <a:endParaRPr lang="ru-RU" sz="900">
                <a:latin typeface="Times New Roman" panose="02020603050405020304" pitchFamily="18" charset="0"/>
                <a:cs typeface="Times New Roman" panose="02020603050405020304" pitchFamily="18" charset="0"/>
              </a:endParaRPr>
            </a:p>
          </dgm:t>
        </dgm:pt>
      </mc:Choice>
      <mc:Fallback xmlns="">
        <dgm:pt modelId="{28CB3339-3989-D44C-A7DE-136DCBDB73C2}">
          <dgm:prSet phldrT="[Текст]" custT="1"/>
          <dgm:spPr/>
          <dgm:t>
            <a:bodyPr/>
            <a:lstStyle/>
            <a:p>
              <a:r>
                <a:rPr lang="kk-KZ" sz="900" b="0" i="0">
                  <a:latin typeface="Cambria Math" panose="02040503050406030204" pitchFamily="18" charset="0"/>
                </a:rPr>
                <a:t>█(шығындар функциясын @минимизациялау үшін </a:t>
              </a:r>
              <a:r>
                <a:rPr lang="en-US" sz="900" b="0" i="0">
                  <a:latin typeface="Cambria Math" panose="02040503050406030204" pitchFamily="18" charset="0"/>
                </a:rPr>
                <a:t>𝑥)_</a:t>
              </a:r>
              <a:r>
                <a:rPr lang="ru-RU" sz="900" b="0" i="0">
                  <a:latin typeface="Cambria Math" panose="02040503050406030204" pitchFamily="18" charset="0"/>
                </a:rPr>
                <a:t>фосфор  </a:t>
              </a:r>
              <a:r>
                <a:rPr lang="ru-RU" sz="900" b="0" i="0">
                  <a:latin typeface="Times New Roman" panose="02020603050405020304" pitchFamily="18" charset="0"/>
                  <a:cs typeface="Times New Roman" panose="02020603050405020304" pitchFamily="18" charset="0"/>
                </a:rPr>
                <a:t>мәнін градиентке қарама-қарсы бағытта өзгерту</a:t>
              </a:r>
              <a:endParaRPr lang="ru-RU" sz="900">
                <a:latin typeface="Times New Roman" panose="02020603050405020304" pitchFamily="18" charset="0"/>
                <a:cs typeface="Times New Roman" panose="02020603050405020304" pitchFamily="18" charset="0"/>
              </a:endParaRPr>
            </a:p>
          </dgm:t>
        </dgm:pt>
      </mc:Fallback>
    </mc:AlternateContent>
    <dgm:pt modelId="{5715CCEF-51E0-0C4D-954A-F51480FF7E5B}" type="parTrans" cxnId="{2906ADA1-E6D9-D74E-8F20-3875A8F9DBC4}">
      <dgm:prSet/>
      <dgm:spPr/>
      <dgm:t>
        <a:bodyPr/>
        <a:lstStyle/>
        <a:p>
          <a:endParaRPr lang="ru-RU" sz="1400">
            <a:latin typeface="Times New Roman" panose="02020603050405020304" pitchFamily="18" charset="0"/>
            <a:cs typeface="Times New Roman" panose="02020603050405020304" pitchFamily="18" charset="0"/>
          </a:endParaRPr>
        </a:p>
      </dgm:t>
    </dgm:pt>
    <dgm:pt modelId="{B3160407-815F-CF42-AE30-ED532CB0A9F3}" type="sibTrans" cxnId="{2906ADA1-E6D9-D74E-8F20-3875A8F9DBC4}">
      <dgm:prSet/>
      <dgm:spPr/>
      <dgm:t>
        <a:bodyPr/>
        <a:lstStyle/>
        <a:p>
          <a:endParaRPr lang="ru-RU" sz="1400">
            <a:latin typeface="Times New Roman" panose="02020603050405020304" pitchFamily="18" charset="0"/>
            <a:cs typeface="Times New Roman" panose="02020603050405020304" pitchFamily="18" charset="0"/>
          </a:endParaRPr>
        </a:p>
      </dgm:t>
    </dgm:pt>
    <dgm:pt modelId="{444E4CFF-D486-9B4C-9F29-DD2459FDE399}" type="pres">
      <dgm:prSet presAssocID="{B15CA0B8-45B5-7943-AB3E-0D25D7294C79}" presName="rootnode" presStyleCnt="0">
        <dgm:presLayoutVars>
          <dgm:chMax/>
          <dgm:chPref/>
          <dgm:dir/>
          <dgm:animLvl val="lvl"/>
        </dgm:presLayoutVars>
      </dgm:prSet>
      <dgm:spPr/>
      <dgm:t>
        <a:bodyPr/>
        <a:lstStyle/>
        <a:p>
          <a:endParaRPr lang="ru-RU"/>
        </a:p>
      </dgm:t>
    </dgm:pt>
    <dgm:pt modelId="{8AC5A08A-9971-4D47-96CD-1C7D0F93ACC2}" type="pres">
      <dgm:prSet presAssocID="{AFBDD627-C2F7-254F-A415-7AC3E8CF4499}" presName="composite" presStyleCnt="0"/>
      <dgm:spPr/>
    </dgm:pt>
    <dgm:pt modelId="{9EB83F94-F40C-114F-8BB1-0BC7A5B4065A}" type="pres">
      <dgm:prSet presAssocID="{AFBDD627-C2F7-254F-A415-7AC3E8CF4499}" presName="bentUpArrow1" presStyleLbl="alignImgPlace1" presStyleIdx="0" presStyleCnt="2"/>
      <dgm:spPr/>
    </dgm:pt>
    <dgm:pt modelId="{B9C5059A-3974-6E4F-AD86-9E837AD35894}" type="pres">
      <dgm:prSet presAssocID="{AFBDD627-C2F7-254F-A415-7AC3E8CF4499}" presName="ParentText" presStyleLbl="node1" presStyleIdx="0" presStyleCnt="3" custScaleX="122938">
        <dgm:presLayoutVars>
          <dgm:chMax val="1"/>
          <dgm:chPref val="1"/>
          <dgm:bulletEnabled val="1"/>
        </dgm:presLayoutVars>
      </dgm:prSet>
      <dgm:spPr/>
      <dgm:t>
        <a:bodyPr/>
        <a:lstStyle/>
        <a:p>
          <a:endParaRPr lang="ru-RU"/>
        </a:p>
      </dgm:t>
    </dgm:pt>
    <dgm:pt modelId="{035F5D95-829A-0447-A1B9-D195EE228AAF}" type="pres">
      <dgm:prSet presAssocID="{AFBDD627-C2F7-254F-A415-7AC3E8CF4499}" presName="ChildText" presStyleLbl="revTx" presStyleIdx="0" presStyleCnt="3" custScaleX="171501" custScaleY="51513" custLinFactNeighborX="50984" custLinFactNeighborY="936">
        <dgm:presLayoutVars>
          <dgm:chMax val="0"/>
          <dgm:chPref val="0"/>
          <dgm:bulletEnabled val="1"/>
        </dgm:presLayoutVars>
      </dgm:prSet>
      <dgm:spPr/>
      <dgm:t>
        <a:bodyPr/>
        <a:lstStyle/>
        <a:p>
          <a:endParaRPr lang="ru-RU"/>
        </a:p>
      </dgm:t>
    </dgm:pt>
    <dgm:pt modelId="{DB1283FF-218E-8F4C-B371-87947D859002}" type="pres">
      <dgm:prSet presAssocID="{155DF8A9-B089-0C43-814B-2F03A4D71146}" presName="sibTrans" presStyleCnt="0"/>
      <dgm:spPr/>
    </dgm:pt>
    <dgm:pt modelId="{A949565D-7CA2-D54A-A03C-B27A71CA0D17}" type="pres">
      <dgm:prSet presAssocID="{D5E83452-6E5A-9743-8F55-2EAC5ECB912D}" presName="composite" presStyleCnt="0"/>
      <dgm:spPr/>
    </dgm:pt>
    <dgm:pt modelId="{E3A03A04-63FC-ED45-B828-9FF04EDBBF86}" type="pres">
      <dgm:prSet presAssocID="{D5E83452-6E5A-9743-8F55-2EAC5ECB912D}" presName="bentUpArrow1" presStyleLbl="alignImgPlace1" presStyleIdx="1" presStyleCnt="2"/>
      <dgm:spPr/>
    </dgm:pt>
    <dgm:pt modelId="{494683EA-A6EA-D249-B890-BC0B09BB58B5}" type="pres">
      <dgm:prSet presAssocID="{D5E83452-6E5A-9743-8F55-2EAC5ECB912D}" presName="ParentText" presStyleLbl="node1" presStyleIdx="1" presStyleCnt="3" custScaleX="124367">
        <dgm:presLayoutVars>
          <dgm:chMax val="1"/>
          <dgm:chPref val="1"/>
          <dgm:bulletEnabled val="1"/>
        </dgm:presLayoutVars>
      </dgm:prSet>
      <dgm:spPr/>
      <dgm:t>
        <a:bodyPr/>
        <a:lstStyle/>
        <a:p>
          <a:endParaRPr lang="ru-RU"/>
        </a:p>
      </dgm:t>
    </dgm:pt>
    <dgm:pt modelId="{84813B28-BB72-4545-9ECA-1464EA4B8654}" type="pres">
      <dgm:prSet presAssocID="{D5E83452-6E5A-9743-8F55-2EAC5ECB912D}" presName="ChildText" presStyleLbl="revTx" presStyleIdx="1" presStyleCnt="3" custScaleX="200287" custScaleY="56304" custLinFactNeighborX="66877" custLinFactNeighborY="2809">
        <dgm:presLayoutVars>
          <dgm:chMax val="0"/>
          <dgm:chPref val="0"/>
          <dgm:bulletEnabled val="1"/>
        </dgm:presLayoutVars>
      </dgm:prSet>
      <dgm:spPr/>
      <dgm:t>
        <a:bodyPr/>
        <a:lstStyle/>
        <a:p>
          <a:endParaRPr lang="ru-RU"/>
        </a:p>
      </dgm:t>
    </dgm:pt>
    <dgm:pt modelId="{E54CF9A3-F23C-1A48-A040-097449D5AD84}" type="pres">
      <dgm:prSet presAssocID="{4578961D-C2AB-D642-B2ED-CA22D7BFBF08}" presName="sibTrans" presStyleCnt="0"/>
      <dgm:spPr/>
    </dgm:pt>
    <dgm:pt modelId="{A4A1FA0C-B081-EE48-8BAD-BBCD2CF55029}" type="pres">
      <dgm:prSet presAssocID="{28CB3339-3989-D44C-A7DE-136DCBDB73C2}" presName="composite" presStyleCnt="0"/>
      <dgm:spPr/>
    </dgm:pt>
    <dgm:pt modelId="{32DD779F-664E-4644-BF00-FCF1AE89F3DA}" type="pres">
      <dgm:prSet presAssocID="{28CB3339-3989-D44C-A7DE-136DCBDB73C2}" presName="ParentText" presStyleLbl="node1" presStyleIdx="2" presStyleCnt="3" custScaleX="125146">
        <dgm:presLayoutVars>
          <dgm:chMax val="1"/>
          <dgm:chPref val="1"/>
          <dgm:bulletEnabled val="1"/>
        </dgm:presLayoutVars>
      </dgm:prSet>
      <dgm:spPr/>
      <dgm:t>
        <a:bodyPr/>
        <a:lstStyle/>
        <a:p>
          <a:endParaRPr lang="ru-RU"/>
        </a:p>
      </dgm:t>
    </dgm:pt>
    <dgm:pt modelId="{25282586-B1F7-134E-BBE4-5A24A78435CC}" type="pres">
      <dgm:prSet presAssocID="{28CB3339-3989-D44C-A7DE-136DCBDB73C2}" presName="FinalChildText" presStyleLbl="revTx" presStyleIdx="2" presStyleCnt="3" custScaleX="116025" custScaleY="81694" custLinFactNeighborX="25319" custLinFactNeighborY="-936">
        <dgm:presLayoutVars>
          <dgm:chMax val="0"/>
          <dgm:chPref val="0"/>
          <dgm:bulletEnabled val="1"/>
        </dgm:presLayoutVars>
      </dgm:prSet>
      <dgm:spPr/>
      <dgm:t>
        <a:bodyPr/>
        <a:lstStyle/>
        <a:p>
          <a:endParaRPr lang="ru-RU"/>
        </a:p>
      </dgm:t>
    </dgm:pt>
  </dgm:ptLst>
  <dgm:cxnLst>
    <dgm:cxn modelId="{ACF11149-F143-CA4B-BFFB-8BDA5BD6D820}" srcId="{AFBDD627-C2F7-254F-A415-7AC3E8CF4499}" destId="{E543BFF1-5DF1-3544-B538-72C0A5458DB7}" srcOrd="0" destOrd="0" parTransId="{E629A5EB-4BF8-4A4D-A269-684C37A25E76}" sibTransId="{ECCD5254-3D07-AB47-A724-E9DC02B31F4C}"/>
    <dgm:cxn modelId="{B097B1E0-87B4-644C-BADC-4F740E8EBE51}" srcId="{B15CA0B8-45B5-7943-AB3E-0D25D7294C79}" destId="{AFBDD627-C2F7-254F-A415-7AC3E8CF4499}" srcOrd="0" destOrd="0" parTransId="{836F02F6-7B14-D04F-9718-54C4DFA34D9A}" sibTransId="{155DF8A9-B089-0C43-814B-2F03A4D71146}"/>
    <dgm:cxn modelId="{4A2B2274-4FFC-4843-8D40-0524F74C91C5}" type="presOf" srcId="{B15CA0B8-45B5-7943-AB3E-0D25D7294C79}" destId="{444E4CFF-D486-9B4C-9F29-DD2459FDE399}" srcOrd="0" destOrd="0" presId="urn:microsoft.com/office/officeart/2005/8/layout/StepDownProcess"/>
    <dgm:cxn modelId="{63A8629C-B99D-4353-B67A-303C20920BD1}" type="presOf" srcId="{1C755185-C036-F245-8C69-422A774BDCFA}" destId="{25282586-B1F7-134E-BBE4-5A24A78435CC}" srcOrd="0" destOrd="0" presId="urn:microsoft.com/office/officeart/2005/8/layout/StepDownProcess"/>
    <dgm:cxn modelId="{310657D1-5FE0-B648-A8A5-2D6B3511563C}" srcId="{D5E83452-6E5A-9743-8F55-2EAC5ECB912D}" destId="{E1411648-E7AB-CD4C-9BD0-BE7C89DC5195}" srcOrd="0" destOrd="0" parTransId="{E26D6849-6342-8A44-9B01-D8B1B0083E02}" sibTransId="{A7548639-611D-8644-B55D-6D92732BED44}"/>
    <dgm:cxn modelId="{8C77FBFF-E31D-40A2-A48D-2F12E97618F1}" type="presOf" srcId="{E543BFF1-5DF1-3544-B538-72C0A5458DB7}" destId="{035F5D95-829A-0447-A1B9-D195EE228AAF}" srcOrd="0" destOrd="0" presId="urn:microsoft.com/office/officeart/2005/8/layout/StepDownProcess"/>
    <dgm:cxn modelId="{5B64B146-2E15-F642-9E4D-16192B58D778}" srcId="{B15CA0B8-45B5-7943-AB3E-0D25D7294C79}" destId="{D5E83452-6E5A-9743-8F55-2EAC5ECB912D}" srcOrd="1" destOrd="0" parTransId="{E7FA9637-4D65-064A-BA15-B1367CA15B97}" sibTransId="{4578961D-C2AB-D642-B2ED-CA22D7BFBF08}"/>
    <dgm:cxn modelId="{CA95364F-6522-3B47-B0AE-F823F56A35CA}" srcId="{28CB3339-3989-D44C-A7DE-136DCBDB73C2}" destId="{1C755185-C036-F245-8C69-422A774BDCFA}" srcOrd="0" destOrd="0" parTransId="{B8B4EC13-774F-C342-8506-838FDE40711A}" sibTransId="{B551FE8D-3E49-9043-91A0-99E1D4BCF16B}"/>
    <dgm:cxn modelId="{5E944750-5DE3-4972-9B11-9A9498B5BEDD}" type="presOf" srcId="{AFBDD627-C2F7-254F-A415-7AC3E8CF4499}" destId="{B9C5059A-3974-6E4F-AD86-9E837AD35894}" srcOrd="0" destOrd="0" presId="urn:microsoft.com/office/officeart/2005/8/layout/StepDownProcess"/>
    <dgm:cxn modelId="{F5715A77-B8C8-4DE4-B086-32695BE9177E}" type="presOf" srcId="{28CB3339-3989-D44C-A7DE-136DCBDB73C2}" destId="{32DD779F-664E-4644-BF00-FCF1AE89F3DA}" srcOrd="0" destOrd="0" presId="urn:microsoft.com/office/officeart/2005/8/layout/StepDownProcess"/>
    <dgm:cxn modelId="{2906ADA1-E6D9-D74E-8F20-3875A8F9DBC4}" srcId="{B15CA0B8-45B5-7943-AB3E-0D25D7294C79}" destId="{28CB3339-3989-D44C-A7DE-136DCBDB73C2}" srcOrd="2" destOrd="0" parTransId="{5715CCEF-51E0-0C4D-954A-F51480FF7E5B}" sibTransId="{B3160407-815F-CF42-AE30-ED532CB0A9F3}"/>
    <dgm:cxn modelId="{EEC26DF5-EB6B-4953-9611-8917F068F5FF}" type="presOf" srcId="{E1411648-E7AB-CD4C-9BD0-BE7C89DC5195}" destId="{84813B28-BB72-4545-9ECA-1464EA4B8654}" srcOrd="0" destOrd="0" presId="urn:microsoft.com/office/officeart/2005/8/layout/StepDownProcess"/>
    <dgm:cxn modelId="{2A57AEE2-6C7B-46F5-8B8E-FCD6C1D5AA43}" type="presOf" srcId="{D5E83452-6E5A-9743-8F55-2EAC5ECB912D}" destId="{494683EA-A6EA-D249-B890-BC0B09BB58B5}" srcOrd="0" destOrd="0" presId="urn:microsoft.com/office/officeart/2005/8/layout/StepDownProcess"/>
    <dgm:cxn modelId="{19A76340-245F-46B2-9290-16AA5717D5BD}" type="presParOf" srcId="{444E4CFF-D486-9B4C-9F29-DD2459FDE399}" destId="{8AC5A08A-9971-4D47-96CD-1C7D0F93ACC2}" srcOrd="0" destOrd="0" presId="urn:microsoft.com/office/officeart/2005/8/layout/StepDownProcess"/>
    <dgm:cxn modelId="{01EE5675-909F-4D01-A8A3-F833001D27B5}" type="presParOf" srcId="{8AC5A08A-9971-4D47-96CD-1C7D0F93ACC2}" destId="{9EB83F94-F40C-114F-8BB1-0BC7A5B4065A}" srcOrd="0" destOrd="0" presId="urn:microsoft.com/office/officeart/2005/8/layout/StepDownProcess"/>
    <dgm:cxn modelId="{7E921617-6AC1-4654-BCE4-1869FC31018F}" type="presParOf" srcId="{8AC5A08A-9971-4D47-96CD-1C7D0F93ACC2}" destId="{B9C5059A-3974-6E4F-AD86-9E837AD35894}" srcOrd="1" destOrd="0" presId="urn:microsoft.com/office/officeart/2005/8/layout/StepDownProcess"/>
    <dgm:cxn modelId="{87F7C8AA-BFF1-4DFA-8694-756F1C1807EA}" type="presParOf" srcId="{8AC5A08A-9971-4D47-96CD-1C7D0F93ACC2}" destId="{035F5D95-829A-0447-A1B9-D195EE228AAF}" srcOrd="2" destOrd="0" presId="urn:microsoft.com/office/officeart/2005/8/layout/StepDownProcess"/>
    <dgm:cxn modelId="{76A5FD95-62E0-4589-ABE0-7B70E2F38A7B}" type="presParOf" srcId="{444E4CFF-D486-9B4C-9F29-DD2459FDE399}" destId="{DB1283FF-218E-8F4C-B371-87947D859002}" srcOrd="1" destOrd="0" presId="urn:microsoft.com/office/officeart/2005/8/layout/StepDownProcess"/>
    <dgm:cxn modelId="{3356569C-3FB5-4503-BF48-CCC13A082715}" type="presParOf" srcId="{444E4CFF-D486-9B4C-9F29-DD2459FDE399}" destId="{A949565D-7CA2-D54A-A03C-B27A71CA0D17}" srcOrd="2" destOrd="0" presId="urn:microsoft.com/office/officeart/2005/8/layout/StepDownProcess"/>
    <dgm:cxn modelId="{9BF16628-17CE-4E8A-BE8A-08E255147103}" type="presParOf" srcId="{A949565D-7CA2-D54A-A03C-B27A71CA0D17}" destId="{E3A03A04-63FC-ED45-B828-9FF04EDBBF86}" srcOrd="0" destOrd="0" presId="urn:microsoft.com/office/officeart/2005/8/layout/StepDownProcess"/>
    <dgm:cxn modelId="{1EE1DAFE-83F4-4102-820B-F571BDE7C433}" type="presParOf" srcId="{A949565D-7CA2-D54A-A03C-B27A71CA0D17}" destId="{494683EA-A6EA-D249-B890-BC0B09BB58B5}" srcOrd="1" destOrd="0" presId="urn:microsoft.com/office/officeart/2005/8/layout/StepDownProcess"/>
    <dgm:cxn modelId="{643BE330-9FFA-40C1-9E95-223D300CA0EA}" type="presParOf" srcId="{A949565D-7CA2-D54A-A03C-B27A71CA0D17}" destId="{84813B28-BB72-4545-9ECA-1464EA4B8654}" srcOrd="2" destOrd="0" presId="urn:microsoft.com/office/officeart/2005/8/layout/StepDownProcess"/>
    <dgm:cxn modelId="{0FCF00F7-5EF1-4352-9E07-46B5ED07EB2E}" type="presParOf" srcId="{444E4CFF-D486-9B4C-9F29-DD2459FDE399}" destId="{E54CF9A3-F23C-1A48-A040-097449D5AD84}" srcOrd="3" destOrd="0" presId="urn:microsoft.com/office/officeart/2005/8/layout/StepDownProcess"/>
    <dgm:cxn modelId="{54521575-FAB4-4029-ADE4-F401AA0AA414}" type="presParOf" srcId="{444E4CFF-D486-9B4C-9F29-DD2459FDE399}" destId="{A4A1FA0C-B081-EE48-8BAD-BBCD2CF55029}" srcOrd="4" destOrd="0" presId="urn:microsoft.com/office/officeart/2005/8/layout/StepDownProcess"/>
    <dgm:cxn modelId="{8C786682-E1AF-4037-BF92-E38D4F24E476}" type="presParOf" srcId="{A4A1FA0C-B081-EE48-8BAD-BBCD2CF55029}" destId="{32DD779F-664E-4644-BF00-FCF1AE89F3DA}" srcOrd="0" destOrd="0" presId="urn:microsoft.com/office/officeart/2005/8/layout/StepDownProcess"/>
    <dgm:cxn modelId="{CDCAB643-102A-445B-8DBC-4D81E035AD19}" type="presParOf" srcId="{A4A1FA0C-B081-EE48-8BAD-BBCD2CF55029}" destId="{25282586-B1F7-134E-BBE4-5A24A78435CC}" srcOrd="1" destOrd="0" presId="urn:microsoft.com/office/officeart/2005/8/layout/StepDownProcess"/>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B83F94-F40C-114F-8BB1-0BC7A5B4065A}">
      <dsp:nvSpPr>
        <dsp:cNvPr id="0" name=""/>
        <dsp:cNvSpPr/>
      </dsp:nvSpPr>
      <dsp:spPr>
        <a:xfrm rot="5400000">
          <a:off x="605064" y="965670"/>
          <a:ext cx="854052" cy="972308"/>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9C5059A-3974-6E4F-AD86-9E837AD35894}">
      <dsp:nvSpPr>
        <dsp:cNvPr id="0" name=""/>
        <dsp:cNvSpPr/>
      </dsp:nvSpPr>
      <dsp:spPr>
        <a:xfrm>
          <a:off x="213900" y="18936"/>
          <a:ext cx="1767505" cy="1006358"/>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14:m xmlns:a14="http://schemas.microsoft.com/office/drawing/2010/main">
            <m:oMath xmlns:m="http://schemas.openxmlformats.org/officeDocument/2006/math">
              <m:sSub>
                <m:sSubPr>
                  <m:ctrlPr>
                    <a:rPr lang="en-US" sz="1400" b="0" i="1" kern="1200">
                      <a:latin typeface="Cambria Math" panose="02040503050406030204" pitchFamily="18" charset="0"/>
                    </a:rPr>
                  </m:ctrlPr>
                </m:sSubPr>
                <m:e>
                  <m:r>
                    <a:rPr lang="en-US" sz="1400" b="0" i="1" kern="1200">
                      <a:latin typeface="Cambria Math" panose="02040503050406030204" pitchFamily="18" charset="0"/>
                    </a:rPr>
                    <m:t>𝑥</m:t>
                  </m:r>
                </m:e>
                <m:sub>
                  <m:r>
                    <a:rPr lang="ru-RU" sz="1400" b="0" i="1" kern="1200">
                      <a:latin typeface="Cambria Math" panose="02040503050406030204" pitchFamily="18" charset="0"/>
                    </a:rPr>
                    <m:t>фосфор</m:t>
                  </m:r>
                </m:sub>
              </m:sSub>
            </m:oMath>
          </a14:m>
          <a:r>
            <a:rPr lang="ru-RU" sz="1400" kern="1200">
              <a:latin typeface="Times New Roman" panose="02020603050405020304" pitchFamily="18" charset="0"/>
              <a:cs typeface="Times New Roman" panose="02020603050405020304" pitchFamily="18" charset="0"/>
            </a:rPr>
            <a:t> бастапқы мәні</a:t>
          </a:r>
        </a:p>
      </dsp:txBody>
      <dsp:txXfrm>
        <a:off x="263035" y="68071"/>
        <a:ext cx="1669235" cy="908088"/>
      </dsp:txXfrm>
    </dsp:sp>
    <dsp:sp modelId="{035F5D95-829A-0447-A1B9-D195EE228AAF}">
      <dsp:nvSpPr>
        <dsp:cNvPr id="0" name=""/>
        <dsp:cNvSpPr/>
      </dsp:nvSpPr>
      <dsp:spPr>
        <a:xfrm>
          <a:off x="1975804" y="319721"/>
          <a:ext cx="1793319" cy="418997"/>
        </a:xfrm>
        <a:prstGeom prst="rect">
          <a:avLst/>
        </a:prstGeom>
        <a:solidFill>
          <a:schemeClr val="accent1">
            <a:lumMod val="20000"/>
            <a:lumOff val="8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Инициализациялау</a:t>
          </a:r>
        </a:p>
      </dsp:txBody>
      <dsp:txXfrm>
        <a:off x="1975804" y="319721"/>
        <a:ext cx="1793319" cy="418997"/>
      </dsp:txXfrm>
    </dsp:sp>
    <dsp:sp modelId="{E3A03A04-63FC-ED45-B828-9FF04EDBBF86}">
      <dsp:nvSpPr>
        <dsp:cNvPr id="0" name=""/>
        <dsp:cNvSpPr/>
      </dsp:nvSpPr>
      <dsp:spPr>
        <a:xfrm rot="5400000">
          <a:off x="2065946" y="2096142"/>
          <a:ext cx="854052" cy="972308"/>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94683EA-A6EA-D249-B890-BC0B09BB58B5}">
      <dsp:nvSpPr>
        <dsp:cNvPr id="0" name=""/>
        <dsp:cNvSpPr/>
      </dsp:nvSpPr>
      <dsp:spPr>
        <a:xfrm>
          <a:off x="1664509" y="1149408"/>
          <a:ext cx="1788050" cy="1006358"/>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14:m xmlns:a14="http://schemas.microsoft.com/office/drawing/2010/main">
            <m:oMath xmlns:m="http://schemas.openxmlformats.org/officeDocument/2006/math">
              <m:r>
                <a:rPr lang="en-US" sz="1200" b="0" i="1" kern="1200">
                  <a:latin typeface="Cambria Math" panose="02040503050406030204" pitchFamily="18" charset="0"/>
                </a:rPr>
                <m:t>𝑌</m:t>
              </m:r>
              <m:r>
                <a:rPr lang="en-US" sz="1200" b="0" i="1" kern="1200">
                  <a:latin typeface="Cambria Math" panose="02040503050406030204" pitchFamily="18" charset="0"/>
                </a:rPr>
                <m:t>(</m:t>
              </m:r>
              <m:sSub>
                <m:sSubPr>
                  <m:ctrlPr>
                    <a:rPr lang="en-US" sz="1200" b="0" i="1" kern="1200">
                      <a:latin typeface="Cambria Math" panose="02040503050406030204" pitchFamily="18" charset="0"/>
                    </a:rPr>
                  </m:ctrlPr>
                </m:sSubPr>
                <m:e>
                  <m:r>
                    <a:rPr lang="en-US" sz="1200" b="0" i="1" kern="1200">
                      <a:latin typeface="Cambria Math" panose="02040503050406030204" pitchFamily="18" charset="0"/>
                    </a:rPr>
                    <m:t>𝑥</m:t>
                  </m:r>
                </m:e>
                <m:sub>
                  <m:r>
                    <a:rPr lang="ru-RU" sz="1200" b="0" i="1" kern="1200">
                      <a:latin typeface="Cambria Math" panose="02040503050406030204" pitchFamily="18" charset="0"/>
                    </a:rPr>
                    <m:t>фосфор</m:t>
                  </m:r>
                </m:sub>
              </m:sSub>
              <m:r>
                <a:rPr lang="en-US" sz="1200" b="0" i="1" kern="1200">
                  <a:latin typeface="Cambria Math" panose="02040503050406030204" pitchFamily="18" charset="0"/>
                </a:rPr>
                <m:t>)</m:t>
              </m:r>
            </m:oMath>
          </a14:m>
          <a:r>
            <a:rPr lang="ru-RU" sz="1200" b="0" i="0" kern="1200">
              <a:latin typeface="Times New Roman" panose="02020603050405020304" pitchFamily="18" charset="0"/>
              <a:cs typeface="Times New Roman" panose="02020603050405020304" pitchFamily="18" charset="0"/>
            </a:rPr>
            <a:t> функциясының </a:t>
          </a:r>
          <a14:m xmlns:a14="http://schemas.microsoft.com/office/drawing/2010/main">
            <m:oMath xmlns:m="http://schemas.openxmlformats.org/officeDocument/2006/math">
              <m:sSub>
                <m:sSubPr>
                  <m:ctrlPr>
                    <a:rPr lang="en-US" sz="1200" b="0" i="1" kern="1200">
                      <a:latin typeface="Cambria Math" panose="02040503050406030204" pitchFamily="18" charset="0"/>
                    </a:rPr>
                  </m:ctrlPr>
                </m:sSubPr>
                <m:e>
                  <m:r>
                    <a:rPr lang="en-US" sz="1200" b="0" i="1" kern="1200">
                      <a:latin typeface="Cambria Math" panose="02040503050406030204" pitchFamily="18" charset="0"/>
                    </a:rPr>
                    <m:t>𝑥</m:t>
                  </m:r>
                </m:e>
                <m:sub>
                  <m:r>
                    <a:rPr lang="ru-RU" sz="1200" b="0" i="1" kern="1200">
                      <a:latin typeface="Cambria Math" panose="02040503050406030204" pitchFamily="18" charset="0"/>
                    </a:rPr>
                    <m:t>фосфор</m:t>
                  </m:r>
                </m:sub>
              </m:sSub>
              <m:r>
                <a:rPr lang="kk-KZ" sz="1200" b="0" i="1" kern="1200">
                  <a:latin typeface="Cambria Math" panose="02040503050406030204" pitchFamily="18" charset="0"/>
                </a:rPr>
                <m:t>−ға қатысты градиенті</m:t>
              </m:r>
            </m:oMath>
          </a14:m>
          <a:r>
            <a:rPr lang="ru-RU" sz="1200" kern="1200">
              <a:latin typeface="Times New Roman" panose="02020603050405020304" pitchFamily="18" charset="0"/>
              <a:cs typeface="Times New Roman" panose="02020603050405020304" pitchFamily="18" charset="0"/>
            </a:rPr>
            <a:t/>
          </a:r>
          <a:br>
            <a:rPr lang="ru-RU" sz="1200" kern="1200">
              <a:latin typeface="Times New Roman" panose="02020603050405020304" pitchFamily="18" charset="0"/>
              <a:cs typeface="Times New Roman" panose="02020603050405020304" pitchFamily="18" charset="0"/>
            </a:rPr>
          </a:br>
          <a:endParaRPr lang="ru-RU" sz="1200" kern="1200">
            <a:latin typeface="Times New Roman" panose="02020603050405020304" pitchFamily="18" charset="0"/>
            <a:cs typeface="Times New Roman" panose="02020603050405020304" pitchFamily="18" charset="0"/>
          </a:endParaRPr>
        </a:p>
      </dsp:txBody>
      <dsp:txXfrm>
        <a:off x="1713644" y="1198543"/>
        <a:ext cx="1689780" cy="908088"/>
      </dsp:txXfrm>
    </dsp:sp>
    <dsp:sp modelId="{84813B28-BB72-4545-9ECA-1464EA4B8654}">
      <dsp:nvSpPr>
        <dsp:cNvPr id="0" name=""/>
        <dsp:cNvSpPr/>
      </dsp:nvSpPr>
      <dsp:spPr>
        <a:xfrm>
          <a:off x="3452371" y="1445943"/>
          <a:ext cx="2094323" cy="457967"/>
        </a:xfrm>
        <a:prstGeom prst="rect">
          <a:avLst/>
        </a:prstGeom>
        <a:solidFill>
          <a:schemeClr val="accent1">
            <a:lumMod val="20000"/>
            <a:lumOff val="8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Градиентті есептеу</a:t>
          </a:r>
        </a:p>
      </dsp:txBody>
      <dsp:txXfrm>
        <a:off x="3452371" y="1445943"/>
        <a:ext cx="2094323" cy="457967"/>
      </dsp:txXfrm>
    </dsp:sp>
    <dsp:sp modelId="{32DD779F-664E-4644-BF00-FCF1AE89F3DA}">
      <dsp:nvSpPr>
        <dsp:cNvPr id="0" name=""/>
        <dsp:cNvSpPr/>
      </dsp:nvSpPr>
      <dsp:spPr>
        <a:xfrm>
          <a:off x="3115119" y="2279880"/>
          <a:ext cx="1799250" cy="1006358"/>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14:m xmlns:a14="http://schemas.microsoft.com/office/drawing/2010/main">
            <m:oMath xmlns:m="http://schemas.openxmlformats.org/officeDocument/2006/math">
              <m:sSub>
                <m:sSubPr>
                  <m:ctrlPr>
                    <a:rPr lang="en-US" sz="900" b="0" i="1" kern="1200">
                      <a:latin typeface="Cambria Math" panose="02040503050406030204" pitchFamily="18" charset="0"/>
                    </a:rPr>
                  </m:ctrlPr>
                </m:sSubPr>
                <m:e>
                  <m:eqArr>
                    <m:eqArrPr>
                      <m:ctrlPr>
                        <a:rPr lang="kk-KZ" sz="900" b="0" i="1" kern="1200">
                          <a:latin typeface="Cambria Math" panose="02040503050406030204" pitchFamily="18" charset="0"/>
                        </a:rPr>
                      </m:ctrlPr>
                    </m:eqArrPr>
                    <m:e>
                      <m:r>
                        <a:rPr lang="kk-KZ" sz="900" b="0" i="1" kern="1200">
                          <a:latin typeface="Cambria Math" panose="02040503050406030204" pitchFamily="18" charset="0"/>
                        </a:rPr>
                        <m:t>шығындар функциясын </m:t>
                      </m:r>
                    </m:e>
                    <m:e>
                      <m:r>
                        <a:rPr lang="kk-KZ" sz="900" b="0" i="1" kern="1200">
                          <a:latin typeface="Cambria Math" panose="02040503050406030204" pitchFamily="18" charset="0"/>
                        </a:rPr>
                        <m:t>минимизациялау үшін </m:t>
                      </m:r>
                      <m:r>
                        <a:rPr lang="en-US" sz="900" b="0" i="1" kern="1200">
                          <a:latin typeface="Cambria Math" panose="02040503050406030204" pitchFamily="18" charset="0"/>
                        </a:rPr>
                        <m:t>𝑥</m:t>
                      </m:r>
                    </m:e>
                  </m:eqArr>
                </m:e>
                <m:sub>
                  <m:r>
                    <a:rPr lang="ru-RU" sz="900" b="0" i="1" kern="1200">
                      <a:latin typeface="Cambria Math" panose="02040503050406030204" pitchFamily="18" charset="0"/>
                    </a:rPr>
                    <m:t>фосфор</m:t>
                  </m:r>
                </m:sub>
              </m:sSub>
              <m:r>
                <a:rPr lang="ru-RU" sz="900" b="0" i="1" kern="1200">
                  <a:latin typeface="Cambria Math" panose="02040503050406030204" pitchFamily="18" charset="0"/>
                </a:rPr>
                <m:t> </m:t>
              </m:r>
            </m:oMath>
          </a14:m>
          <a:r>
            <a:rPr lang="ru-RU" sz="900" b="0" i="0" kern="1200">
              <a:latin typeface="Times New Roman" panose="02020603050405020304" pitchFamily="18" charset="0"/>
              <a:cs typeface="Times New Roman" panose="02020603050405020304" pitchFamily="18" charset="0"/>
            </a:rPr>
            <a:t>мәнін градиентке қарама-қарсы бағытта өзгерту</a:t>
          </a:r>
          <a:endParaRPr lang="ru-RU" sz="900" kern="1200">
            <a:latin typeface="Times New Roman" panose="02020603050405020304" pitchFamily="18" charset="0"/>
            <a:cs typeface="Times New Roman" panose="02020603050405020304" pitchFamily="18" charset="0"/>
          </a:endParaRPr>
        </a:p>
      </dsp:txBody>
      <dsp:txXfrm>
        <a:off x="3164254" y="2329015"/>
        <a:ext cx="1700980" cy="908088"/>
      </dsp:txXfrm>
    </dsp:sp>
    <dsp:sp modelId="{25282586-B1F7-134E-BBE4-5A24A78435CC}">
      <dsp:nvSpPr>
        <dsp:cNvPr id="0" name=""/>
        <dsp:cNvSpPr/>
      </dsp:nvSpPr>
      <dsp:spPr>
        <a:xfrm>
          <a:off x="4863721" y="2442695"/>
          <a:ext cx="1213228" cy="664485"/>
        </a:xfrm>
        <a:prstGeom prst="rect">
          <a:avLst/>
        </a:prstGeom>
        <a:solidFill>
          <a:schemeClr val="accent1">
            <a:lumMod val="20000"/>
            <a:lumOff val="80000"/>
          </a:schemeClr>
        </a:solid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Мәнді жаңарту</a:t>
          </a:r>
        </a:p>
      </dsp:txBody>
      <dsp:txXfrm>
        <a:off x="4863721" y="2442695"/>
        <a:ext cx="1213228" cy="664485"/>
      </dsp:txXfrm>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EDC8285493E72F4EB01352363875C973" ma:contentTypeVersion="18" ma:contentTypeDescription="Создание документа." ma:contentTypeScope="" ma:versionID="1dcb6d14ca8cecb6ac12b15ea1635279">
  <xsd:schema xmlns:xsd="http://www.w3.org/2001/XMLSchema" xmlns:xs="http://www.w3.org/2001/XMLSchema" xmlns:p="http://schemas.microsoft.com/office/2006/metadata/properties" xmlns:ns2="29a6dfec-02c1-49a5-a003-438a14a503cc" xmlns:ns3="c1a29a4c-f866-41ee-a94d-bd7e69f4f3dd" targetNamespace="http://schemas.microsoft.com/office/2006/metadata/properties" ma:root="true" ma:fieldsID="17b568688ed0399588a255793ef8ac92" ns2:_="" ns3:_="">
    <xsd:import namespace="29a6dfec-02c1-49a5-a003-438a14a503cc"/>
    <xsd:import namespace="c1a29a4c-f866-41ee-a94d-bd7e69f4f3d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a6dfec-02c1-49a5-a003-438a14a503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Теги изображений" ma:readOnly="false" ma:fieldId="{5cf76f15-5ced-4ddc-b409-7134ff3c332f}" ma:taxonomyMulti="true" ma:sspId="9f5e9ec2-0d98-4d37-bbee-5723fa4fee6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1a29a4c-f866-41ee-a94d-bd7e69f4f3dd" elementFormDefault="qualified">
    <xsd:import namespace="http://schemas.microsoft.com/office/2006/documentManagement/types"/>
    <xsd:import namespace="http://schemas.microsoft.com/office/infopath/2007/PartnerControls"/>
    <xsd:element name="SharedWithUsers" ma:index="1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Совместно с подробностями" ma:internalName="SharedWithDetails" ma:readOnly="true">
      <xsd:simpleType>
        <xsd:restriction base="dms:Note">
          <xsd:maxLength value="255"/>
        </xsd:restriction>
      </xsd:simpleType>
    </xsd:element>
    <xsd:element name="TaxCatchAll" ma:index="23" nillable="true" ma:displayName="Taxonomy Catch All Column" ma:hidden="true" ma:list="{8c9aebac-e99e-40a1-a52f-38fc49c50b93}" ma:internalName="TaxCatchAll" ma:showField="CatchAllData" ma:web="c1a29a4c-f866-41ee-a94d-bd7e69f4f3d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9a6dfec-02c1-49a5-a003-438a14a503cc">
      <Terms xmlns="http://schemas.microsoft.com/office/infopath/2007/PartnerControls"/>
    </lcf76f155ced4ddcb4097134ff3c332f>
    <TaxCatchAll xmlns="c1a29a4c-f866-41ee-a94d-bd7e69f4f3d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DAC95F36-51CF-4B8D-B1BF-6939178FAC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a6dfec-02c1-49a5-a003-438a14a503cc"/>
    <ds:schemaRef ds:uri="c1a29a4c-f866-41ee-a94d-bd7e69f4f3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3E5C748-8656-4F91-B37E-8C263BC31B3C}">
  <ds:schemaRefs>
    <ds:schemaRef ds:uri="http://schemas.microsoft.com/office/2006/metadata/properties"/>
    <ds:schemaRef ds:uri="http://schemas.microsoft.com/office/infopath/2007/PartnerControls"/>
    <ds:schemaRef ds:uri="29a6dfec-02c1-49a5-a003-438a14a503cc"/>
    <ds:schemaRef ds:uri="c1a29a4c-f866-41ee-a94d-bd7e69f4f3dd"/>
  </ds:schemaRefs>
</ds:datastoreItem>
</file>

<file path=customXml/itemProps3.xml><?xml version="1.0" encoding="utf-8"?>
<ds:datastoreItem xmlns:ds="http://schemas.openxmlformats.org/officeDocument/2006/customXml" ds:itemID="{DFF09286-FAE6-47DB-9C05-02649A08D921}">
  <ds:schemaRefs>
    <ds:schemaRef ds:uri="http://schemas.microsoft.com/sharepoint/v3/contenttype/forms"/>
  </ds:schemaRefs>
</ds:datastoreItem>
</file>

<file path=customXml/itemProps4.xml><?xml version="1.0" encoding="utf-8"?>
<ds:datastoreItem xmlns:ds="http://schemas.openxmlformats.org/officeDocument/2006/customXml" ds:itemID="{7C4B3086-AC62-400A-BC65-4D6DDD4B19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29384</Words>
  <Characters>167490</Characters>
  <Application>Microsoft Office Word</Application>
  <DocSecurity>0</DocSecurity>
  <Lines>1395</Lines>
  <Paragraphs>392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196482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Saltanat Sharipova</dc:creator>
  <cp:keywords/>
  <cp:lastModifiedBy>user</cp:lastModifiedBy>
  <cp:revision>3</cp:revision>
  <cp:lastPrinted>2024-10-31T06:52:00Z</cp:lastPrinted>
  <dcterms:created xsi:type="dcterms:W3CDTF">2024-12-12T10:05:00Z</dcterms:created>
  <dcterms:modified xsi:type="dcterms:W3CDTF">2024-12-12T10:05:00Z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0x010100EDC8285493E72F4EB01352363875C973</vt:lpwstr>
  </property>
  <property fmtid="{D5CDD505-2E9C-101B-9397-08002B2CF9AE}" pid="3" name="MediaServiceImageTags">
    <vt:lpwstr/>
  </property>
  <property fmtid="{D5CDD505-2E9C-101B-9397-08002B2CF9AE}" pid="4" name="GrammarlyDocumentId">
    <vt:lpwstr>f3df3be705ba3800487bdf687e39aaca61cb4ed641db66cdba231143da2630cb</vt:lpwstr>
  </property>
</Properties>
</file>